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51724" w14:textId="77777777" w:rsidR="00036FB0" w:rsidRPr="00B04B19" w:rsidRDefault="00036FB0" w:rsidP="00036FB0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2A657282" w14:textId="77777777" w:rsidR="00036FB0" w:rsidRPr="00FA79C6" w:rsidRDefault="00036FB0" w:rsidP="00036FB0">
      <w:pPr>
        <w:pStyle w:val="ConsPlusNormal"/>
        <w:jc w:val="both"/>
        <w:rPr>
          <w:sz w:val="10"/>
          <w:szCs w:val="10"/>
        </w:rPr>
      </w:pPr>
    </w:p>
    <w:p w14:paraId="1052C27D" w14:textId="455F74CE" w:rsidR="00C8433D" w:rsidRDefault="00036FB0" w:rsidP="0005378C">
      <w:pPr>
        <w:pStyle w:val="ConsPlusNormal"/>
        <w:jc w:val="both"/>
      </w:pPr>
      <w:r>
        <w:t>Материал</w:t>
      </w:r>
      <w:r w:rsidR="006A3EFC" w:rsidRPr="00C8433D">
        <w:t xml:space="preserve"> предоставлен </w:t>
      </w:r>
      <w:r w:rsidR="00C8433D" w:rsidRPr="00C8433D">
        <w:t>ООО «</w:t>
      </w:r>
      <w:r w:rsidR="006A3EFC" w:rsidRPr="00C8433D">
        <w:t>КонсультантПлюс Югра</w:t>
      </w:r>
      <w:r w:rsidR="00C8433D" w:rsidRPr="00C8433D">
        <w:t>»</w:t>
      </w:r>
      <w:r w:rsidR="00C8433D">
        <w:t>.</w:t>
      </w:r>
    </w:p>
    <w:p w14:paraId="51FBFF70" w14:textId="75BC4EBB" w:rsidR="006A3EFC" w:rsidRDefault="00C8433D" w:rsidP="0005378C">
      <w:pPr>
        <w:pStyle w:val="ConsPlusNormal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54255398" w14:textId="725523FE" w:rsidR="00473F89" w:rsidRDefault="003066F0" w:rsidP="0005378C">
      <w:pPr>
        <w:pStyle w:val="ConsPlusNormal"/>
      </w:pPr>
      <w:hyperlink r:id="rId6" w:history="1">
        <w:r w:rsidR="00473F89" w:rsidRPr="00026082">
          <w:rPr>
            <w:rStyle w:val="a3"/>
          </w:rPr>
          <w:t>https://consultantugra.ru/goryachaya-liniya/reglament-linii-konsultacij/</w:t>
        </w:r>
      </w:hyperlink>
      <w:r w:rsidR="00473F89">
        <w:t xml:space="preserve"> </w:t>
      </w:r>
    </w:p>
    <w:p w14:paraId="4B835736" w14:textId="77777777" w:rsidR="006A3EFC" w:rsidRDefault="006A3EFC" w:rsidP="0005378C">
      <w:pPr>
        <w:pStyle w:val="ConsPlusNormal"/>
        <w:jc w:val="both"/>
        <w:outlineLvl w:val="0"/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14:paraId="35DD6D11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8B57F33" w14:textId="7A41C0CC" w:rsidR="006A3EFC" w:rsidRDefault="006A3EFC" w:rsidP="00185148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3066F0">
              <w:rPr>
                <w:color w:val="392C69"/>
              </w:rPr>
              <w:t>09</w:t>
            </w:r>
            <w:bookmarkStart w:id="0" w:name="_GoBack"/>
            <w:bookmarkEnd w:id="0"/>
            <w:r w:rsidR="0005378C">
              <w:rPr>
                <w:color w:val="392C69"/>
              </w:rPr>
              <w:t>.</w:t>
            </w:r>
            <w:r w:rsidR="006C580D">
              <w:rPr>
                <w:color w:val="392C69"/>
              </w:rPr>
              <w:t>1</w:t>
            </w:r>
            <w:r w:rsidR="0005378C">
              <w:rPr>
                <w:color w:val="392C69"/>
              </w:rPr>
              <w:t>0.202</w:t>
            </w:r>
            <w:r w:rsidR="00D21D93">
              <w:rPr>
                <w:color w:val="392C69"/>
              </w:rPr>
              <w:t>5</w:t>
            </w:r>
            <w:r w:rsidR="0005378C">
              <w:rPr>
                <w:color w:val="392C69"/>
              </w:rPr>
              <w:t xml:space="preserve"> г.</w:t>
            </w:r>
          </w:p>
        </w:tc>
      </w:tr>
    </w:tbl>
    <w:p w14:paraId="0AADFF18" w14:textId="3C931290" w:rsidR="006A3EFC" w:rsidRDefault="006A3EFC" w:rsidP="0005378C">
      <w:pPr>
        <w:pStyle w:val="ConsPlusNormal"/>
        <w:rPr>
          <w:b/>
          <w:sz w:val="38"/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713BFB4C" w14:textId="1EE28EE3" w:rsidR="003E5EEE" w:rsidRPr="006C580D" w:rsidRDefault="006C580D" w:rsidP="006C580D">
      <w:pPr>
        <w:pStyle w:val="ConsPlusNormal"/>
        <w:ind w:firstLine="567"/>
        <w:jc w:val="both"/>
        <w:rPr>
          <w:bCs/>
          <w:sz w:val="24"/>
          <w:szCs w:val="24"/>
        </w:rPr>
      </w:pPr>
      <w:r w:rsidRPr="006C580D">
        <w:rPr>
          <w:bCs/>
          <w:sz w:val="24"/>
          <w:szCs w:val="24"/>
        </w:rPr>
        <w:t>В организации есть сотрудник, у него ребенок-инвалид 05.09.2007 г.р., справка об установлении инвалидности действует до 06.09.2025г. Справка от жены о не предоставлении доп. дней имеется. Он пишет заявление на дополнительные 4 оплачиваемых выходных дня для ухода за ребенком-инвалидом 1-4 сентября. Имеет ли он право на эти 4 дня в сентябре? Или нужно уменьшать количество дополнительных выходных дней пропорционально времени, которое осталось до конца действия справки об установлении инвалидности?</w:t>
      </w:r>
    </w:p>
    <w:p w14:paraId="501FEDFF" w14:textId="77777777" w:rsidR="006A3EFC" w:rsidRPr="006A3EFC" w:rsidRDefault="006A3EFC" w:rsidP="0005378C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p w14:paraId="73FA24E7" w14:textId="77777777" w:rsidR="006A3EFC" w:rsidRDefault="006A3EFC" w:rsidP="0005378C"/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6A3EFC" w:rsidRPr="00012663" w14:paraId="231CF469" w14:textId="77777777" w:rsidTr="0005378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5D32D97E" w14:textId="77777777" w:rsidR="006C580D" w:rsidRDefault="006C580D" w:rsidP="006C580D">
            <w:pPr>
              <w:spacing w:line="240" w:lineRule="atLeast"/>
              <w:ind w:firstLine="540"/>
              <w:jc w:val="both"/>
            </w:pPr>
            <w:r>
              <w:t xml:space="preserve">Родителю ребенка-инвалида положены 4 дополнительных выходных каждый месяц. </w:t>
            </w:r>
            <w:r>
              <w:rPr>
                <w:b/>
                <w:bCs/>
                <w:u w:val="single"/>
              </w:rPr>
              <w:t xml:space="preserve">Ни в </w:t>
            </w:r>
            <w:hyperlink r:id="rId7" w:history="1">
              <w:r>
                <w:rPr>
                  <w:rStyle w:val="a3"/>
                  <w:b/>
                  <w:bCs/>
                </w:rPr>
                <w:t>ТК</w:t>
              </w:r>
            </w:hyperlink>
            <w:r>
              <w:rPr>
                <w:b/>
                <w:bCs/>
                <w:u w:val="single"/>
              </w:rPr>
              <w:t xml:space="preserve"> РФ, ни в </w:t>
            </w:r>
            <w:hyperlink r:id="rId8" w:history="1">
              <w:r>
                <w:rPr>
                  <w:rStyle w:val="a3"/>
                  <w:b/>
                  <w:bCs/>
                </w:rPr>
                <w:t>Правилах</w:t>
              </w:r>
            </w:hyperlink>
            <w:r>
              <w:rPr>
                <w:b/>
                <w:bCs/>
                <w:u w:val="single"/>
              </w:rPr>
              <w:t xml:space="preserve"> не указано, что такое количество выходных полагается за полностью отработанный месяц. Использовать выходные нужно в том месяце, за который они положены</w:t>
            </w:r>
            <w:r>
              <w:t xml:space="preserve"> (если работник не решил их накопить). При этом нигде нет запрета на предоставление работнику по его заявлению сразу всех 4 выходных дней в первых числах месяца. Иначе говоря, с наступлением нового календарного месяца у работника сразу появляется право на 4 дня дополнительных выходных.</w:t>
            </w:r>
          </w:p>
          <w:p w14:paraId="02CEA05A" w14:textId="77777777" w:rsidR="006C580D" w:rsidRDefault="006C580D" w:rsidP="006C580D">
            <w:pPr>
              <w:spacing w:line="240" w:lineRule="atLeast"/>
              <w:ind w:firstLine="529"/>
              <w:rPr>
                <w:i/>
                <w:color w:val="0000FF"/>
              </w:rPr>
            </w:pPr>
            <w:r>
              <w:rPr>
                <w:b/>
                <w:bCs/>
              </w:rPr>
              <w:t>(Источник:</w:t>
            </w:r>
            <w:hyperlink r:id="rId9" w:history="1">
              <w:r>
                <w:rPr>
                  <w:rStyle w:val="a3"/>
                </w:rPr>
                <w:t xml:space="preserve"> </w:t>
              </w:r>
              <w:r>
                <w:rPr>
                  <w:rStyle w:val="a3"/>
                  <w:i/>
                </w:rPr>
                <w:t>Статья: Допвыходные для ухода за детьми-инвалидами: копим и используем (Калинченко Е.О.) ("Главная книга", 2023, N 24) {КонсультантПлюс}</w:t>
              </w:r>
            </w:hyperlink>
          </w:p>
          <w:p w14:paraId="4BEA4D8C" w14:textId="77777777" w:rsidR="006C580D" w:rsidRDefault="006C580D" w:rsidP="006C580D">
            <w:pPr>
              <w:spacing w:line="240" w:lineRule="atLeast"/>
              <w:ind w:firstLine="529"/>
            </w:pPr>
          </w:p>
          <w:p w14:paraId="14AAADBD" w14:textId="77777777" w:rsidR="006C580D" w:rsidRDefault="006C580D" w:rsidP="006C580D">
            <w:pPr>
              <w:spacing w:line="240" w:lineRule="atLeast"/>
              <w:ind w:firstLine="540"/>
              <w:jc w:val="both"/>
            </w:pPr>
            <w:r>
              <w:rPr>
                <w:b/>
              </w:rPr>
              <w:t>Вопрос:</w:t>
            </w:r>
            <w:r>
              <w:t xml:space="preserve"> Работница имеет ребенка-инвалида и пользуется четырьмя выходными днями в месяц. </w:t>
            </w:r>
            <w:r>
              <w:rPr>
                <w:b/>
                <w:bCs/>
                <w:u w:val="single"/>
              </w:rPr>
              <w:t>08.09.2023 ребенку исполняется 18 лет</w:t>
            </w:r>
            <w:r>
              <w:t>. Может ли мама оформить четыре дня по уходу в сентябре до дня рождения ребенка, или дни должны быть предоставлены пропорционально дням месяца?</w:t>
            </w:r>
          </w:p>
          <w:p w14:paraId="72D7E102" w14:textId="77777777" w:rsidR="006C580D" w:rsidRDefault="006C580D" w:rsidP="006C580D">
            <w:pPr>
              <w:spacing w:line="240" w:lineRule="atLeast"/>
              <w:outlineLvl w:val="0"/>
            </w:pPr>
          </w:p>
          <w:p w14:paraId="5EDFF027" w14:textId="77777777" w:rsidR="006C580D" w:rsidRDefault="006C580D" w:rsidP="006C580D">
            <w:pPr>
              <w:spacing w:line="240" w:lineRule="atLeast"/>
              <w:ind w:firstLine="540"/>
              <w:jc w:val="both"/>
            </w:pPr>
            <w:r>
              <w:rPr>
                <w:b/>
              </w:rPr>
              <w:t>Ответ:</w:t>
            </w:r>
            <w:r>
              <w:t xml:space="preserve"> </w:t>
            </w:r>
            <w:r>
              <w:rPr>
                <w:b/>
                <w:bCs/>
                <w:u w:val="single"/>
              </w:rPr>
              <w:t>Мама имеет право в сентябре до дня исполнения ребенку 18 лет воспользоваться четырьмя днями по уходу за ребенком-инвалидом.</w:t>
            </w:r>
          </w:p>
          <w:p w14:paraId="500CEDB2" w14:textId="77777777" w:rsidR="006C580D" w:rsidRDefault="003066F0" w:rsidP="006C580D">
            <w:pPr>
              <w:spacing w:line="240" w:lineRule="atLeast"/>
              <w:ind w:firstLine="540"/>
              <w:jc w:val="both"/>
              <w:rPr>
                <w:b/>
                <w:bCs/>
                <w:u w:val="single"/>
              </w:rPr>
            </w:pPr>
            <w:hyperlink r:id="rId10" w:history="1">
              <w:r w:rsidR="006C580D">
                <w:rPr>
                  <w:rStyle w:val="a3"/>
                  <w:b/>
                  <w:bCs/>
                </w:rPr>
                <w:t>Правила</w:t>
              </w:r>
            </w:hyperlink>
            <w:r w:rsidR="006C580D">
              <w:rPr>
                <w:b/>
                <w:bCs/>
                <w:u w:val="single"/>
              </w:rPr>
              <w:t xml:space="preserve"> не содержат условия о том, что в случае исполнения ребенку 18 лет в начале или середине месяца четыре дополнительных оплачиваемых выходных дня в этом месяце предоставляются пропорционально периоду до дня рождения ребенка. Соответственно, у работодателя отсутствуют правовые основания для отказа в их предоставлении в полном объеме.</w:t>
            </w:r>
          </w:p>
          <w:p w14:paraId="1B07A43A" w14:textId="77777777" w:rsidR="006C580D" w:rsidRDefault="006C580D" w:rsidP="006C580D">
            <w:pPr>
              <w:spacing w:line="24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11" w:history="1">
              <w:r>
                <w:rPr>
                  <w:rStyle w:val="a3"/>
                </w:rPr>
                <w:t xml:space="preserve"> </w:t>
              </w:r>
              <w:r>
                <w:rPr>
                  <w:rStyle w:val="a3"/>
                  <w:i/>
                </w:rPr>
                <w:t>{Вопрос: Работница имеет ребенка-инвалида и пользуется четырьмя выходными днями в месяц. 08.09.2023 ребенку исполняется 18 лет. Может ли мама оформить четыре дня по уходу в сентябре до дня рождения ребенка, или дни должны быть предоставлены пропорционально дням месяца? (Консультация эксперта, 2023) {КонсультантПлюс}}</w:t>
              </w:r>
            </w:hyperlink>
            <w:r>
              <w:br/>
            </w:r>
          </w:p>
          <w:p w14:paraId="0F340164" w14:textId="77777777" w:rsidR="006C580D" w:rsidRDefault="006C580D" w:rsidP="006C580D">
            <w:pPr>
              <w:spacing w:line="240" w:lineRule="atLeast"/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b/>
              </w:rPr>
              <w:t>Вопрос:</w:t>
            </w:r>
            <w:r>
              <w:t xml:space="preserve"> Вправе ли родитель ребенка-инвалида, которому </w:t>
            </w:r>
            <w:r>
              <w:rPr>
                <w:b/>
                <w:bCs/>
                <w:u w:val="single"/>
              </w:rPr>
              <w:t>исполняется 18 лет 16.01.2024</w:t>
            </w:r>
            <w:r>
              <w:t xml:space="preserve">, использовать положенные ему в соответствии со </w:t>
            </w:r>
            <w:hyperlink r:id="rId12" w:history="1">
              <w:r>
                <w:rPr>
                  <w:rStyle w:val="a3"/>
                </w:rPr>
                <w:t>ст. 262</w:t>
              </w:r>
            </w:hyperlink>
            <w:r>
              <w:t xml:space="preserve"> ТК РФ дополнительные выходные дни в январе 2024 г. до момента достижения ребенком совершеннолетия? </w:t>
            </w:r>
            <w:r>
              <w:rPr>
                <w:b/>
                <w:bCs/>
                <w:u w:val="single"/>
              </w:rPr>
              <w:t>Если да, то в полном объеме (4 дня) либо пропорционально количеству дней в январе до дня рождения ребенка?</w:t>
            </w:r>
          </w:p>
          <w:p w14:paraId="59261545" w14:textId="77777777" w:rsidR="006C580D" w:rsidRDefault="006C580D" w:rsidP="006C580D">
            <w:pPr>
              <w:spacing w:line="240" w:lineRule="atLeast"/>
              <w:jc w:val="both"/>
              <w:outlineLvl w:val="0"/>
              <w:rPr>
                <w:b/>
                <w:bCs/>
                <w:u w:val="single"/>
              </w:rPr>
            </w:pPr>
          </w:p>
          <w:p w14:paraId="250ADDE5" w14:textId="77777777" w:rsidR="006C580D" w:rsidRDefault="006C580D" w:rsidP="006C580D">
            <w:pPr>
              <w:spacing w:line="240" w:lineRule="atLeast"/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b/>
              </w:rPr>
              <w:t>Ответ:</w:t>
            </w:r>
            <w:r>
              <w:t xml:space="preserve"> </w:t>
            </w:r>
            <w:r>
              <w:rPr>
                <w:b/>
                <w:bCs/>
                <w:u w:val="single"/>
              </w:rPr>
              <w:t>Данный вопрос не урегулирован законодательством. Полагаем, что необходимо предоставить все 4 дня. За дополнительными разъяснениями рекомендуем обратиться в Минтруд России.</w:t>
            </w:r>
          </w:p>
          <w:p w14:paraId="0A6F892F" w14:textId="77777777" w:rsidR="006A3EFC" w:rsidRDefault="006C580D" w:rsidP="006C580D">
            <w:pPr>
              <w:pStyle w:val="ConsPlusNormal"/>
              <w:ind w:firstLine="529"/>
              <w:jc w:val="both"/>
            </w:pPr>
            <w:r>
              <w:rPr>
                <w:b/>
                <w:bCs/>
              </w:rPr>
              <w:t>(Источник:</w:t>
            </w:r>
            <w:hyperlink r:id="rId13" w:history="1">
              <w:r>
                <w:rPr>
                  <w:rStyle w:val="a3"/>
                </w:rPr>
                <w:t xml:space="preserve"> </w:t>
              </w:r>
              <w:r>
                <w:rPr>
                  <w:rStyle w:val="a3"/>
                  <w:i/>
                </w:rPr>
                <w:t xml:space="preserve">{Вопрос: Вправе ли родитель ребенка-инвалида, которому исполняется 18 лет 16.01.2024, использовать положенные ему дополнительные выходные дни в январе 2024 г. до момента достижения ребенком совершеннолетия? Если да, то в полном объеме (4 дня) либо пропорционально количеству дней в </w:t>
              </w:r>
              <w:r>
                <w:rPr>
                  <w:rStyle w:val="a3"/>
                  <w:i/>
                </w:rPr>
                <w:lastRenderedPageBreak/>
                <w:t>январе до дня рождения ребенка? ("Сайт "Онлайнинспекция.РФ", 2023) {КонсультантПлюс}}</w:t>
              </w:r>
            </w:hyperlink>
          </w:p>
          <w:p w14:paraId="1DDB052F" w14:textId="77777777" w:rsidR="006C580D" w:rsidRDefault="006C580D" w:rsidP="006C580D">
            <w:pPr>
              <w:pStyle w:val="ConsPlusNormal"/>
              <w:ind w:firstLine="529"/>
              <w:jc w:val="both"/>
            </w:pPr>
          </w:p>
          <w:p w14:paraId="7662A8B9" w14:textId="77777777" w:rsidR="006C580D" w:rsidRDefault="006C580D" w:rsidP="006C580D">
            <w:pPr>
              <w:spacing w:line="220" w:lineRule="atLeast"/>
              <w:ind w:firstLine="540"/>
              <w:jc w:val="both"/>
            </w:pPr>
            <w:r>
              <w:rPr>
                <w:b/>
              </w:rPr>
              <w:t>Вопрос:</w:t>
            </w:r>
            <w:r>
              <w:t xml:space="preserve"> </w:t>
            </w:r>
            <w:r>
              <w:rPr>
                <w:b/>
                <w:bCs/>
                <w:u w:val="single"/>
              </w:rPr>
              <w:t>Работником получена справка по инвалидности на ребенка впервые 14.04.2024</w:t>
            </w:r>
            <w:r>
              <w:t xml:space="preserve">. Работник подал заявление 14.05.2024 о предоставлении 4 дополнительных выходных дней, представил справку и другие документы. С какого дня справка начинает действовать в целях исчисления 24 дней для однократного предоставления? </w:t>
            </w:r>
            <w:r>
              <w:rPr>
                <w:b/>
                <w:bCs/>
                <w:u w:val="single"/>
              </w:rPr>
              <w:t>Необходимо ли делать перерасчет</w:t>
            </w:r>
            <w:r>
              <w:t xml:space="preserve"> </w:t>
            </w:r>
            <w:r>
              <w:rPr>
                <w:b/>
                <w:bCs/>
                <w:u w:val="single"/>
              </w:rPr>
              <w:t>выходных</w:t>
            </w:r>
            <w:r>
              <w:t xml:space="preserve"> дней в апреле для однократного использования, поскольку инвалидность установлена в середине месяца, </w:t>
            </w:r>
            <w:r>
              <w:rPr>
                <w:b/>
                <w:bCs/>
                <w:u w:val="single"/>
              </w:rPr>
              <w:t>то есть 2 дня вместо 4</w:t>
            </w:r>
            <w:r>
              <w:t>? Необходимо ли делать перерасчет выходных дней в мае, если работник написал заявление и представил документы в середине месяца, то есть предоставить работнику 2 выходных вместо 4, как он указал в заявлении?</w:t>
            </w:r>
          </w:p>
          <w:p w14:paraId="41EFBA71" w14:textId="77777777" w:rsidR="006C580D" w:rsidRDefault="006C580D" w:rsidP="006C580D">
            <w:pPr>
              <w:spacing w:line="220" w:lineRule="atLeast"/>
              <w:outlineLvl w:val="0"/>
            </w:pPr>
          </w:p>
          <w:p w14:paraId="24D056FF" w14:textId="77777777" w:rsidR="006C580D" w:rsidRDefault="006C580D" w:rsidP="006C580D">
            <w:pPr>
              <w:spacing w:line="220" w:lineRule="atLeast"/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b/>
              </w:rPr>
              <w:t>Ответ:</w:t>
            </w:r>
            <w:r>
              <w:t xml:space="preserve"> По нашему мнению, в целях однократного использования работником выходных дней подряд считать дни необходимо с месяца, в котором ребенку установлена инвалидность, то есть с апреля. </w:t>
            </w:r>
            <w:r>
              <w:rPr>
                <w:b/>
                <w:bCs/>
                <w:u w:val="single"/>
              </w:rPr>
              <w:t xml:space="preserve">Законодательство не содержит требований о перерасчете 4 дней в месяц со дня установления инвалидности и со дня представления заявления, заявление представляется работником в сроки по согласованию с работодателем в зависимости от необходимости использования дополнительных оплачиваемых выходных дней, дата подачи заявления не может лишать права работника на гарантии, установленные </w:t>
            </w:r>
            <w:hyperlink r:id="rId14" w:history="1">
              <w:r>
                <w:rPr>
                  <w:rStyle w:val="a3"/>
                  <w:b/>
                  <w:bCs/>
                </w:rPr>
                <w:t>ст. 262</w:t>
              </w:r>
            </w:hyperlink>
            <w:r>
              <w:rPr>
                <w:b/>
                <w:bCs/>
                <w:u w:val="single"/>
              </w:rPr>
              <w:t xml:space="preserve"> ТК РФ.</w:t>
            </w:r>
          </w:p>
          <w:p w14:paraId="5E66A6E1" w14:textId="67A63539" w:rsidR="006C580D" w:rsidRDefault="006C580D" w:rsidP="006C580D">
            <w:pPr>
              <w:pStyle w:val="ConsPlusNormal"/>
              <w:ind w:firstLine="529"/>
              <w:jc w:val="both"/>
            </w:pPr>
            <w:r>
              <w:rPr>
                <w:b/>
                <w:bCs/>
              </w:rPr>
              <w:t>(Источник:</w:t>
            </w:r>
            <w:hyperlink r:id="rId15" w:history="1">
              <w:r>
                <w:rPr>
                  <w:rStyle w:val="a3"/>
                </w:rPr>
                <w:t xml:space="preserve"> </w:t>
              </w:r>
              <w:r>
                <w:rPr>
                  <w:rStyle w:val="a3"/>
                  <w:i/>
                </w:rPr>
                <w:t>{Вопрос: Работником получена справка по инвалидности на ребенка 14.04.2024. Работник подал заявление 14.05.2024 о предоставлении 4 дополнительных выходных дней. С какого дня справка начинает действовать в целях исчисления 24 дней для однократного предоставления? Необходимо ли делать перерасчет выходных дней в апреле и мае? (Консультация эксперта, 2024) {КонсультантПлюс}}</w:t>
              </w:r>
            </w:hyperlink>
          </w:p>
        </w:tc>
      </w:tr>
    </w:tbl>
    <w:p w14:paraId="28D91E7D" w14:textId="77777777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</w:p>
    <w:p w14:paraId="38DA6B73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Во вложении файл с полезными материалами. </w:t>
      </w:r>
    </w:p>
    <w:p w14:paraId="2E58FAE9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269E9835" w14:textId="77777777" w:rsidR="00E01E94" w:rsidRPr="00E01E94" w:rsidRDefault="00E01E94" w:rsidP="00E01E94">
      <w:pPr>
        <w:spacing w:after="200" w:line="276" w:lineRule="auto"/>
        <w:ind w:left="720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Как это сделать:</w:t>
      </w:r>
    </w:p>
    <w:p w14:paraId="2D4201BF" w14:textId="0FCF02B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Сохраните файл-вложение с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расширением. LSTZ из</w:t>
      </w:r>
      <w:r w:rsidRPr="00E01E94">
        <w:rPr>
          <w:rFonts w:ascii="Arial" w:hAnsi="Arial" w:cs="Arial"/>
          <w:color w:val="000000"/>
          <w:sz w:val="22"/>
          <w:szCs w:val="22"/>
        </w:rPr>
        <w:t xml:space="preserve"> письма, например, на рабочий стол.</w:t>
      </w:r>
    </w:p>
    <w:p w14:paraId="5849C3B8" w14:textId="47E35E4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Откройте в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КонсультантПлюс «</w:t>
      </w:r>
      <w:r w:rsidRPr="00E01E94">
        <w:rPr>
          <w:rFonts w:ascii="Arial" w:hAnsi="Arial" w:cs="Arial"/>
          <w:color w:val="000000"/>
          <w:sz w:val="22"/>
          <w:szCs w:val="22"/>
        </w:rPr>
        <w:t>Избранное», перейдите во вкладку «Папки».</w:t>
      </w:r>
    </w:p>
    <w:p w14:paraId="20E640B0" w14:textId="77777777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3C4C676B" w14:textId="77777777" w:rsidR="00E01E94" w:rsidRPr="00E01E94" w:rsidRDefault="00E01E94" w:rsidP="00E01E94">
      <w:pPr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Обратите внимание, что в Вашу папку з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E01E94">
        <w:rPr>
          <w:rFonts w:ascii="Arial" w:eastAsiaTheme="minorHAnsi" w:hAnsi="Arial" w:cs="Arial"/>
          <w:sz w:val="22"/>
          <w:szCs w:val="22"/>
          <w:lang w:val="en-US" w:eastAsia="en-US"/>
        </w:rPr>
        <w:t>Word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0D2AAA78" w14:textId="77777777" w:rsidR="00E01E94" w:rsidRDefault="00E01E94" w:rsidP="00E01E94">
      <w:pPr>
        <w:tabs>
          <w:tab w:val="left" w:pos="5255"/>
        </w:tabs>
        <w:ind w:firstLine="540"/>
        <w:jc w:val="both"/>
        <w:rPr>
          <w:rFonts w:asciiTheme="minorHAnsi" w:hAnsiTheme="minorHAnsi"/>
          <w:b/>
          <w:sz w:val="22"/>
          <w:szCs w:val="22"/>
        </w:rPr>
      </w:pPr>
    </w:p>
    <w:p w14:paraId="2C7359AF" w14:textId="5BD4C8DD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C8433D">
        <w:rPr>
          <w:rFonts w:asciiTheme="minorHAnsi" w:hAnsiTheme="minorHAnsi"/>
          <w:b/>
          <w:sz w:val="22"/>
          <w:szCs w:val="22"/>
        </w:rPr>
        <w:t>Для поиска информации по вопросу использовались ключевые слова в строке «быстрый поиск»:</w:t>
      </w:r>
    </w:p>
    <w:p w14:paraId="3CEC4903" w14:textId="6F8B7972" w:rsidR="00481751" w:rsidRPr="000B0ADD" w:rsidRDefault="00D36B31" w:rsidP="00481751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 xml:space="preserve"> 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«</w:t>
      </w:r>
      <w:r>
        <w:rPr>
          <w:rFonts w:asciiTheme="minorHAnsi" w:hAnsiTheme="minorHAnsi"/>
          <w:b/>
          <w:color w:val="FF0000"/>
          <w:sz w:val="22"/>
          <w:szCs w:val="22"/>
        </w:rPr>
        <w:t>дни по уходу за ребенком инвалидом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»</w:t>
      </w:r>
    </w:p>
    <w:p w14:paraId="4FB9C8A3" w14:textId="77777777" w:rsidR="00511BF2" w:rsidRDefault="00511BF2" w:rsidP="0005378C">
      <w:pPr>
        <w:pStyle w:val="ConsPlusNormal"/>
        <w:jc w:val="both"/>
      </w:pPr>
    </w:p>
    <w:p w14:paraId="7B2DCC4C" w14:textId="77777777" w:rsidR="00931DB5" w:rsidRDefault="00931DB5"/>
    <w:sectPr w:rsidR="00931DB5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36FB0"/>
    <w:rsid w:val="0005378C"/>
    <w:rsid w:val="000B0ADD"/>
    <w:rsid w:val="00185148"/>
    <w:rsid w:val="001B3EFF"/>
    <w:rsid w:val="001F7BB0"/>
    <w:rsid w:val="003066F0"/>
    <w:rsid w:val="003E5EEE"/>
    <w:rsid w:val="0040614E"/>
    <w:rsid w:val="00473F89"/>
    <w:rsid w:val="00481751"/>
    <w:rsid w:val="00511BF2"/>
    <w:rsid w:val="005C651F"/>
    <w:rsid w:val="006A3EFC"/>
    <w:rsid w:val="006C580D"/>
    <w:rsid w:val="00931DB5"/>
    <w:rsid w:val="009D3A9C"/>
    <w:rsid w:val="00C8433D"/>
    <w:rsid w:val="00D21D93"/>
    <w:rsid w:val="00D36B31"/>
    <w:rsid w:val="00E01E94"/>
    <w:rsid w:val="00E2432A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23F"/>
  <w15:docId w15:val="{B49D8CA4-F1B5-4A9D-909C-841135B8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73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2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6691&amp;dst=100012" TargetMode="External"/><Relationship Id="rId13" Type="http://schemas.openxmlformats.org/officeDocument/2006/relationships/hyperlink" Target="https://login.consultant.ru/link/?req=doc&amp;base=PBI&amp;n=213359&amp;dst=1000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3304" TargetMode="External"/><Relationship Id="rId12" Type="http://schemas.openxmlformats.org/officeDocument/2006/relationships/hyperlink" Target="https://login.consultant.ru/link/?req=doc&amp;base=LAW&amp;n=433304&amp;dst=308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QUEST&amp;n=219079&amp;dst=100001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QUEST&amp;n=224389&amp;dst=100001" TargetMode="External"/><Relationship Id="rId10" Type="http://schemas.openxmlformats.org/officeDocument/2006/relationships/hyperlink" Target="https://login.consultant.ru/link/?req=doc&amp;base=LAW&amp;n=446691&amp;dst=100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BI&amp;n=327333&amp;dst=100037" TargetMode="External"/><Relationship Id="rId14" Type="http://schemas.openxmlformats.org/officeDocument/2006/relationships/hyperlink" Target="https://login.consultant.ru/link/?req=doc&amp;base=LAW&amp;n=474024&amp;dst=30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hline3</cp:lastModifiedBy>
  <cp:revision>18</cp:revision>
  <dcterms:created xsi:type="dcterms:W3CDTF">2021-03-19T10:59:00Z</dcterms:created>
  <dcterms:modified xsi:type="dcterms:W3CDTF">2025-10-09T12:48:00Z</dcterms:modified>
</cp:coreProperties>
</file>