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B04B19" w:rsidRDefault="00FA79C6" w:rsidP="00FA79C6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rFonts w:cs="Calibri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55EA37AE" w14:textId="77777777" w:rsidR="00FA79C6" w:rsidRPr="00FA79C6" w:rsidRDefault="00FA79C6" w:rsidP="006852C1">
      <w:pPr>
        <w:pStyle w:val="ConsPlusNormal"/>
        <w:jc w:val="both"/>
        <w:rPr>
          <w:sz w:val="10"/>
          <w:szCs w:val="10"/>
        </w:rPr>
      </w:pPr>
    </w:p>
    <w:p w14:paraId="7FDA31D2" w14:textId="6D4A4948" w:rsidR="002F42E9" w:rsidRDefault="002F42E9" w:rsidP="006852C1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70B64B1C" w14:textId="77777777" w:rsidR="00A02ED5" w:rsidRDefault="002F42E9" w:rsidP="006852C1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1C6C5AE6" w14:textId="5F467296" w:rsidR="002F42E9" w:rsidRDefault="00C40952" w:rsidP="006852C1">
      <w:pPr>
        <w:pStyle w:val="ConsPlusNormal"/>
      </w:pPr>
      <w:hyperlink r:id="rId6" w:history="1">
        <w:r w:rsidR="00A02ED5" w:rsidRPr="00C867B6">
          <w:rPr>
            <w:rStyle w:val="a3"/>
            <w:rFonts w:cs="Calibri"/>
          </w:rPr>
          <w:t>https://consultantugra.ru/goryachaya-liniya/reglament-linii-konsultacij/</w:t>
        </w:r>
      </w:hyperlink>
      <w:r w:rsidR="00A02ED5">
        <w:t xml:space="preserve"> </w:t>
      </w:r>
    </w:p>
    <w:p w14:paraId="19417B09" w14:textId="77777777" w:rsidR="00B04B19" w:rsidRPr="00B04B19" w:rsidRDefault="00B04B19" w:rsidP="006852C1">
      <w:pPr>
        <w:pStyle w:val="ConsPlusNormal"/>
        <w:rPr>
          <w:b/>
          <w:bCs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6A3F14B9" w:rsidR="002F42E9" w:rsidRDefault="002F42E9" w:rsidP="006852C1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6E225C">
              <w:rPr>
                <w:color w:val="392C69"/>
              </w:rPr>
              <w:t>20.10.2025</w:t>
            </w:r>
          </w:p>
        </w:tc>
      </w:tr>
    </w:tbl>
    <w:p w14:paraId="114A6BA8" w14:textId="1682A2D3" w:rsidR="002D6866" w:rsidRPr="003474C8" w:rsidRDefault="002F42E9" w:rsidP="003474C8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 w:rsidR="00536A4F">
        <w:rPr>
          <w:rFonts w:ascii="Calibri" w:hAnsi="Calibri"/>
          <w:b/>
          <w:sz w:val="32"/>
          <w:szCs w:val="32"/>
        </w:rPr>
        <w:t>:</w:t>
      </w:r>
      <w:r w:rsidR="00BB3230" w:rsidRPr="00BB3230">
        <w:rPr>
          <w:rFonts w:ascii="Calibri" w:hAnsi="Calibri"/>
          <w:b/>
        </w:rPr>
        <w:t xml:space="preserve"> </w:t>
      </w:r>
      <w:r w:rsidR="003474C8" w:rsidRPr="003474C8">
        <w:rPr>
          <w:rFonts w:ascii="Calibri" w:hAnsi="Calibri"/>
          <w:bCs/>
        </w:rPr>
        <w:t xml:space="preserve">на оказание услуг по вывозу и утилизации отходов </w:t>
      </w:r>
      <w:proofErr w:type="spellStart"/>
      <w:proofErr w:type="gramStart"/>
      <w:r w:rsidR="003474C8" w:rsidRPr="003474C8">
        <w:rPr>
          <w:rFonts w:ascii="Calibri" w:hAnsi="Calibri"/>
          <w:bCs/>
        </w:rPr>
        <w:t>б,в</w:t>
      </w:r>
      <w:proofErr w:type="spellEnd"/>
      <w:proofErr w:type="gramEnd"/>
      <w:r w:rsidR="003474C8" w:rsidRPr="003474C8">
        <w:rPr>
          <w:rFonts w:ascii="Calibri" w:hAnsi="Calibri"/>
          <w:bCs/>
        </w:rPr>
        <w:t xml:space="preserve"> класса (</w:t>
      </w:r>
      <w:proofErr w:type="spellStart"/>
      <w:r w:rsidR="003474C8" w:rsidRPr="003474C8">
        <w:rPr>
          <w:rFonts w:ascii="Calibri" w:hAnsi="Calibri"/>
          <w:bCs/>
        </w:rPr>
        <w:t>сбор,вывоз</w:t>
      </w:r>
      <w:proofErr w:type="spellEnd"/>
      <w:r w:rsidR="003474C8" w:rsidRPr="003474C8">
        <w:rPr>
          <w:rFonts w:ascii="Calibri" w:hAnsi="Calibri"/>
          <w:bCs/>
        </w:rPr>
        <w:t>, транспортирование, утилизация) требуется ли лицензия? Мы медицинская организация больница, бюджетное учреждение</w:t>
      </w:r>
    </w:p>
    <w:p w14:paraId="6F10BA2F" w14:textId="77777777" w:rsidR="002F42E9" w:rsidRPr="00C316E4" w:rsidRDefault="002F42E9" w:rsidP="006852C1">
      <w:pPr>
        <w:pStyle w:val="ConsPlusNormal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6E225C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08F12DF4" w14:textId="77777777" w:rsidR="00CE7AE6" w:rsidRDefault="00C40952" w:rsidP="006C6B6E">
            <w:pPr>
              <w:spacing w:after="1" w:line="220" w:lineRule="atLeast"/>
              <w:jc w:val="both"/>
            </w:pPr>
            <w:hyperlink r:id="rId7">
              <w:r w:rsidR="00CE7AE6">
                <w:rPr>
                  <w:color w:val="0000FF"/>
                  <w:sz w:val="22"/>
                </w:rPr>
                <w:t>Постановление</w:t>
              </w:r>
            </w:hyperlink>
            <w:r w:rsidR="00CE7AE6">
              <w:rPr>
                <w:sz w:val="22"/>
              </w:rPr>
              <w:t xml:space="preserve"> Двадцать первого арбитражного апелляционного суда от 15.06.2021 N 21АП-1006/2021 по делу N А83-14665/2020</w:t>
            </w:r>
          </w:p>
          <w:p w14:paraId="277C8EE2" w14:textId="77777777" w:rsidR="00CE7AE6" w:rsidRPr="006C6B6E" w:rsidRDefault="00CE7AE6">
            <w:pPr>
              <w:spacing w:before="220" w:after="1" w:line="220" w:lineRule="atLeast"/>
              <w:ind w:firstLine="540"/>
              <w:jc w:val="both"/>
              <w:rPr>
                <w:b/>
                <w:bCs/>
              </w:rPr>
            </w:pPr>
            <w:r>
              <w:rPr>
                <w:sz w:val="22"/>
              </w:rPr>
              <w:t xml:space="preserve">"Из изложенного следует, что </w:t>
            </w:r>
            <w:r w:rsidRPr="006C6B6E">
              <w:rPr>
                <w:b/>
                <w:bCs/>
                <w:sz w:val="22"/>
              </w:rPr>
              <w:t>для оказания услуг, являющихся объектом закупки по вывозу и утилизации медицинских отходов класса Г, необходимо наличие лицензии на осуществление деятельности по сбору, транспортированию, обработке, утилизации, обезвреживанию, размещению отходов I - IV классов опасности, в то время как для оказания услуг, являющихся объектом закупки по вывозу и утилизации медицинских отходов класса А, Б, В, такой лицензии не требуется."</w:t>
            </w:r>
          </w:p>
          <w:p w14:paraId="70823224" w14:textId="2C4E4F2B" w:rsidR="00CE7AE6" w:rsidRDefault="00CE7AE6">
            <w:pPr>
              <w:spacing w:after="1" w:line="220" w:lineRule="atLeast"/>
            </w:pPr>
            <w:r>
              <w:t>Источник:</w:t>
            </w:r>
            <w:hyperlink r:id="rId8">
              <w:r>
                <w:rPr>
                  <w:i/>
                  <w:color w:val="0000FF"/>
                  <w:sz w:val="22"/>
                </w:rPr>
                <w:t xml:space="preserve"> {Подборка судебных решений за 2021 год: Статья 49 "Медицинские отходы" Федерального закона "Об основах охраны здоровья граждан в Российской Федерации" {КонсультантПлюс}}</w:t>
              </w:r>
            </w:hyperlink>
            <w:r>
              <w:rPr>
                <w:sz w:val="22"/>
              </w:rPr>
              <w:br/>
            </w:r>
          </w:p>
          <w:p w14:paraId="726A4F68" w14:textId="3AC06766" w:rsidR="006E225C" w:rsidRPr="00044144" w:rsidRDefault="006C6B6E">
            <w:pPr>
              <w:spacing w:after="1" w:line="240" w:lineRule="atLeast"/>
              <w:ind w:firstLine="540"/>
              <w:jc w:val="both"/>
              <w:rPr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</w:rPr>
              <w:t>«</w:t>
            </w:r>
            <w:r w:rsidR="006E225C" w:rsidRPr="00044144">
              <w:rPr>
                <w:bCs/>
                <w:sz w:val="22"/>
                <w:szCs w:val="22"/>
              </w:rPr>
              <w:t>В этой связи суды пришли к верному выводу о том, что</w:t>
            </w:r>
            <w:r w:rsidR="006E225C" w:rsidRPr="006E225C">
              <w:rPr>
                <w:b/>
                <w:sz w:val="22"/>
                <w:szCs w:val="22"/>
              </w:rPr>
              <w:t xml:space="preserve"> </w:t>
            </w:r>
            <w:r w:rsidR="006E225C" w:rsidRPr="00044144">
              <w:rPr>
                <w:bCs/>
                <w:sz w:val="22"/>
                <w:szCs w:val="22"/>
              </w:rPr>
              <w:t xml:space="preserve">для оказания услуг, являющихся объектом закупки по вывозу и утилизации медицинских отходов класса Г, необходимо наличие лицензии на осуществление деятельности по сбору, транспортированию, обработке, утилизации, обезвреживанию, размещению отходов I - IV классов опасности, в то время </w:t>
            </w:r>
            <w:r w:rsidR="006E225C" w:rsidRPr="00044144">
              <w:rPr>
                <w:bCs/>
                <w:sz w:val="22"/>
                <w:szCs w:val="22"/>
                <w:u w:val="single"/>
              </w:rPr>
              <w:t>как</w:t>
            </w:r>
            <w:r w:rsidR="006E225C" w:rsidRPr="00044144">
              <w:rPr>
                <w:b/>
                <w:sz w:val="22"/>
                <w:szCs w:val="22"/>
                <w:u w:val="single"/>
              </w:rPr>
              <w:t xml:space="preserve"> для оказания услуг по вывозу и утилизации медицинских отходов класса А, Б, В, </w:t>
            </w:r>
            <w:r w:rsidR="006E225C" w:rsidRPr="006E225C">
              <w:rPr>
                <w:b/>
                <w:sz w:val="22"/>
                <w:szCs w:val="22"/>
              </w:rPr>
              <w:t xml:space="preserve">также являющихся объектом закупки, такая </w:t>
            </w:r>
            <w:r w:rsidR="006E225C" w:rsidRPr="00044144">
              <w:rPr>
                <w:b/>
                <w:sz w:val="22"/>
                <w:szCs w:val="22"/>
                <w:u w:val="single"/>
              </w:rPr>
              <w:t>лицензия не требуется</w:t>
            </w:r>
            <w:r>
              <w:rPr>
                <w:b/>
                <w:sz w:val="22"/>
                <w:szCs w:val="22"/>
                <w:u w:val="single"/>
              </w:rPr>
              <w:t>».</w:t>
            </w:r>
          </w:p>
          <w:p w14:paraId="77BCE726" w14:textId="0B05974A" w:rsidR="006E225C" w:rsidRPr="00044144" w:rsidRDefault="00044144" w:rsidP="00044144">
            <w:pPr>
              <w:spacing w:after="1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9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6E225C" w:rsidRPr="00044144">
                <w:rPr>
                  <w:i/>
                  <w:color w:val="0000FF"/>
                  <w:sz w:val="22"/>
                  <w:szCs w:val="22"/>
                </w:rPr>
                <w:t>{Постановление Арбитражного суда Центрального округа от 22.10.2021 N Ф10-4636/2021 по делу N А83-14665/2020 {КонсультантПлюс}}</w:t>
              </w:r>
            </w:hyperlink>
          </w:p>
          <w:p w14:paraId="074BC811" w14:textId="77777777" w:rsidR="006E225C" w:rsidRPr="006E225C" w:rsidRDefault="006E225C">
            <w:pPr>
              <w:spacing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</w:p>
          <w:p w14:paraId="382EF04C" w14:textId="24FC8A21" w:rsidR="00D30E64" w:rsidRPr="006E225C" w:rsidRDefault="00C40952">
            <w:pPr>
              <w:spacing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hyperlink r:id="rId10">
              <w:r w:rsidR="00D30E64" w:rsidRPr="006E225C">
                <w:rPr>
                  <w:b/>
                  <w:bCs/>
                  <w:color w:val="0000FF"/>
                  <w:sz w:val="22"/>
                  <w:szCs w:val="22"/>
                </w:rPr>
                <w:t>Пунктом 2 статьи 2</w:t>
              </w:r>
            </w:hyperlink>
            <w:r w:rsidR="00D30E64" w:rsidRPr="006E225C">
              <w:rPr>
                <w:b/>
                <w:bCs/>
                <w:sz w:val="22"/>
                <w:szCs w:val="22"/>
              </w:rPr>
              <w:t xml:space="preserve"> Закона N 89-ФЗ установлено, </w:t>
            </w:r>
            <w:r w:rsidR="00D30E64" w:rsidRPr="006E225C">
              <w:rPr>
                <w:sz w:val="22"/>
                <w:szCs w:val="22"/>
              </w:rPr>
              <w:t xml:space="preserve">что отношения в области обращения с радиоактивными отходами, с биологическими отходами, </w:t>
            </w:r>
            <w:r w:rsidR="00D30E64" w:rsidRPr="006E225C">
              <w:rPr>
                <w:b/>
                <w:bCs/>
                <w:sz w:val="22"/>
                <w:szCs w:val="22"/>
              </w:rPr>
              <w:t>с медицинскими отходами регулируются соответствующим законодательством Российской Федерации.</w:t>
            </w:r>
          </w:p>
          <w:p w14:paraId="7BC574A3" w14:textId="77777777" w:rsidR="00D30E64" w:rsidRPr="006E225C" w:rsidRDefault="00D30E64">
            <w:pPr>
              <w:spacing w:before="200"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E225C">
              <w:rPr>
                <w:sz w:val="22"/>
                <w:szCs w:val="22"/>
              </w:rPr>
              <w:t>Таким образом</w:t>
            </w:r>
            <w:r w:rsidRPr="006E225C">
              <w:rPr>
                <w:b/>
                <w:bCs/>
                <w:sz w:val="22"/>
                <w:szCs w:val="22"/>
                <w:u w:val="single"/>
              </w:rPr>
              <w:t>, в настоящее время деятельность по обращению с медицинскими отходами выведена из сферы действия законодательства об отходах производства и потребления.</w:t>
            </w:r>
          </w:p>
          <w:p w14:paraId="0D9E9CE7" w14:textId="77777777" w:rsidR="00044144" w:rsidRDefault="00044144">
            <w:pPr>
              <w:spacing w:after="1" w:line="240" w:lineRule="atLeast"/>
              <w:ind w:firstLine="540"/>
              <w:jc w:val="both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11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D30E64" w:rsidRPr="006E225C">
                <w:rPr>
                  <w:i/>
                  <w:color w:val="0000FF"/>
                  <w:sz w:val="22"/>
                  <w:szCs w:val="22"/>
                </w:rPr>
                <w:t>"Обзор судебной практики по делам, связанным с обращением с твердыми коммунальными отходами" (утв. Президиумом Верховного Суда РФ 13.12.2023) {КонсультантПлюс}</w:t>
              </w:r>
            </w:hyperlink>
          </w:p>
          <w:p w14:paraId="01B75F9C" w14:textId="0FC22509" w:rsidR="00D30E64" w:rsidRPr="006E225C" w:rsidRDefault="00D30E64">
            <w:pPr>
              <w:spacing w:after="1" w:line="24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E225C">
              <w:rPr>
                <w:sz w:val="22"/>
                <w:szCs w:val="22"/>
              </w:rPr>
              <w:br/>
            </w:r>
            <w:r w:rsidR="00044144">
              <w:rPr>
                <w:sz w:val="22"/>
                <w:szCs w:val="22"/>
              </w:rPr>
              <w:t>«</w:t>
            </w:r>
            <w:r w:rsidRPr="006E225C">
              <w:rPr>
                <w:sz w:val="22"/>
                <w:szCs w:val="22"/>
              </w:rPr>
              <w:t xml:space="preserve">Исследовав и оценив представленные доказательства и обстоятельства дела, руководствуясь положениями Федерального </w:t>
            </w:r>
            <w:hyperlink r:id="rId12">
              <w:r w:rsidRPr="006E225C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E225C">
              <w:rPr>
                <w:sz w:val="22"/>
                <w:szCs w:val="22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нужд", Федерального </w:t>
            </w:r>
            <w:hyperlink r:id="rId13">
              <w:r w:rsidRPr="006E225C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E225C">
              <w:rPr>
                <w:sz w:val="22"/>
                <w:szCs w:val="22"/>
              </w:rPr>
              <w:t xml:space="preserve"> от 30.03.1999 N 52-ФЗ "О санитарно-эпидемиологическом благополучии населения", суды исходили из того, что санитарно-эпидемиологическое заключение выдается только на тот вид деятельности, который представляет потенциальную опасность для человека и подлежит лицензированию. Вместе с тем</w:t>
            </w:r>
            <w:r w:rsidRPr="006E225C">
              <w:rPr>
                <w:b/>
                <w:bCs/>
                <w:sz w:val="22"/>
                <w:szCs w:val="22"/>
                <w:u w:val="single"/>
              </w:rPr>
              <w:t>, требований о наличии лицензии у организации, осуществляющей вид деятельности - транспортирование и обезвреживание медицинских отходов класса "Б", законодательством не установлено</w:t>
            </w:r>
            <w:r w:rsidR="00044144">
              <w:rPr>
                <w:b/>
                <w:bCs/>
                <w:sz w:val="22"/>
                <w:szCs w:val="22"/>
                <w:u w:val="single"/>
              </w:rPr>
              <w:t>».</w:t>
            </w:r>
          </w:p>
          <w:p w14:paraId="6E761467" w14:textId="3F6C6E83" w:rsidR="006E225C" w:rsidRDefault="00044144">
            <w:pPr>
              <w:spacing w:after="1" w:line="240" w:lineRule="atLeast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14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D30E64" w:rsidRPr="006E225C">
                <w:rPr>
                  <w:i/>
                  <w:color w:val="0000FF"/>
                  <w:sz w:val="22"/>
                  <w:szCs w:val="22"/>
                </w:rPr>
                <w:t>{Определение Верховного Суда РФ от 04.02.2019 N 302-КГ18-24567 по делу N А69-3880/2017 {КонсультантПлюс}}</w:t>
              </w:r>
            </w:hyperlink>
          </w:p>
          <w:p w14:paraId="3DD87088" w14:textId="77777777" w:rsidR="00044144" w:rsidRPr="006E225C" w:rsidRDefault="00044144">
            <w:pPr>
              <w:spacing w:after="1" w:line="240" w:lineRule="atLeast"/>
              <w:rPr>
                <w:i/>
                <w:color w:val="0000FF"/>
                <w:sz w:val="22"/>
                <w:szCs w:val="22"/>
              </w:rPr>
            </w:pPr>
          </w:p>
          <w:p w14:paraId="2AFBF314" w14:textId="3EFBAE74" w:rsidR="006E225C" w:rsidRPr="006E225C" w:rsidRDefault="00044144">
            <w:pPr>
              <w:spacing w:after="1" w:line="24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«</w:t>
            </w:r>
            <w:r w:rsidR="006E225C" w:rsidRPr="006E225C">
              <w:rPr>
                <w:sz w:val="22"/>
                <w:szCs w:val="22"/>
              </w:rPr>
              <w:t xml:space="preserve">Руководствуясь Федеральным </w:t>
            </w:r>
            <w:hyperlink r:id="rId15">
              <w:r w:rsidR="006E225C" w:rsidRPr="006E225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="006E225C" w:rsidRPr="006E225C">
              <w:rPr>
                <w:sz w:val="22"/>
                <w:szCs w:val="22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Закон N 44-ФЗ), Федеральным </w:t>
            </w:r>
            <w:hyperlink r:id="rId16">
              <w:r w:rsidR="006E225C" w:rsidRPr="006E225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="006E225C" w:rsidRPr="006E225C">
              <w:rPr>
                <w:sz w:val="22"/>
                <w:szCs w:val="22"/>
              </w:rPr>
              <w:t xml:space="preserve"> от 21.11.2011 N 323-ФЗ "Об основах охраны здоровья граждан в Российской Федерации", </w:t>
            </w:r>
            <w:hyperlink r:id="rId17">
              <w:r w:rsidR="006E225C" w:rsidRPr="006E225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="006E225C" w:rsidRPr="006E225C">
              <w:rPr>
                <w:sz w:val="22"/>
                <w:szCs w:val="22"/>
              </w:rPr>
              <w:t xml:space="preserve"> N 52-ФЗ, Федеральным </w:t>
            </w:r>
            <w:hyperlink r:id="rId18">
              <w:r w:rsidR="006E225C" w:rsidRPr="006E225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="006E225C" w:rsidRPr="006E225C">
              <w:rPr>
                <w:sz w:val="22"/>
                <w:szCs w:val="22"/>
              </w:rPr>
              <w:t xml:space="preserve"> от 24.06.1998 N 89-ФЗ "Об отходах производства и потребления" и </w:t>
            </w:r>
            <w:hyperlink r:id="rId19">
              <w:r w:rsidR="006E225C" w:rsidRPr="006E225C">
                <w:rPr>
                  <w:color w:val="0000FF"/>
                  <w:sz w:val="22"/>
                  <w:szCs w:val="22"/>
                </w:rPr>
                <w:t>СанПиН 2.1.7.2790-10</w:t>
              </w:r>
            </w:hyperlink>
            <w:r w:rsidR="006E225C" w:rsidRPr="006E225C">
              <w:rPr>
                <w:sz w:val="22"/>
                <w:szCs w:val="22"/>
              </w:rPr>
              <w:t xml:space="preserve">, суд первой инстанции пришел к </w:t>
            </w:r>
            <w:r w:rsidR="006E225C" w:rsidRPr="006E225C">
              <w:rPr>
                <w:b/>
                <w:bCs/>
                <w:sz w:val="22"/>
                <w:szCs w:val="22"/>
                <w:u w:val="single"/>
              </w:rPr>
              <w:t xml:space="preserve">выводу об отсутствии в действующем законодательстве требования о наличии лицензии у организации, осуществляющей </w:t>
            </w:r>
            <w:r w:rsidR="006E225C" w:rsidRPr="006E225C">
              <w:rPr>
                <w:b/>
                <w:bCs/>
                <w:sz w:val="22"/>
                <w:szCs w:val="22"/>
                <w:u w:val="single"/>
              </w:rPr>
              <w:lastRenderedPageBreak/>
              <w:t>транспортирование и обезвреживание медицинских отходов класса "Б"</w:t>
            </w:r>
            <w:r>
              <w:rPr>
                <w:b/>
                <w:bCs/>
                <w:sz w:val="22"/>
                <w:szCs w:val="22"/>
                <w:u w:val="single"/>
              </w:rPr>
              <w:t>».</w:t>
            </w:r>
          </w:p>
          <w:p w14:paraId="1EA91B50" w14:textId="77777777" w:rsidR="006E225C" w:rsidRPr="006E225C" w:rsidRDefault="006E225C">
            <w:pPr>
              <w:spacing w:before="240" w:after="1"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Апелляционный суд оставил решение суда без изменения.</w:t>
            </w:r>
          </w:p>
          <w:p w14:paraId="2CF2660D" w14:textId="70D70CE0" w:rsidR="00D30E64" w:rsidRPr="006E225C" w:rsidRDefault="00044144" w:rsidP="00044144">
            <w:pPr>
              <w:spacing w:after="1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20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6E225C" w:rsidRPr="006E225C">
                <w:rPr>
                  <w:i/>
                  <w:color w:val="0000FF"/>
                  <w:sz w:val="22"/>
                  <w:szCs w:val="22"/>
                </w:rPr>
                <w:t>{Постановление Арбитражного суда Волго-Вятского округа от 12.01.2022 N Ф01-7623/2021 по делу N А79-1046/2021 {КонсультантПлюс}}</w:t>
              </w:r>
            </w:hyperlink>
            <w:r w:rsidR="006E225C" w:rsidRPr="006E225C">
              <w:rPr>
                <w:sz w:val="22"/>
                <w:szCs w:val="22"/>
              </w:rPr>
              <w:br/>
            </w:r>
          </w:p>
          <w:p w14:paraId="7A6BB636" w14:textId="0CB593C3" w:rsidR="00D30E64" w:rsidRPr="006E225C" w:rsidRDefault="00D30E64">
            <w:pPr>
              <w:spacing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Требований о наличии лицензии у организации, занимающейся обезвреживанием медицинских отходов класса А и Б, не установлено.</w:t>
            </w:r>
          </w:p>
          <w:p w14:paraId="113A2D6E" w14:textId="77777777" w:rsidR="00D30E64" w:rsidRPr="00044144" w:rsidRDefault="00D30E64">
            <w:pPr>
              <w:spacing w:before="200"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44144">
              <w:rPr>
                <w:b/>
                <w:bCs/>
                <w:sz w:val="22"/>
                <w:szCs w:val="22"/>
                <w:u w:val="single"/>
              </w:rPr>
              <w:t>Законодательство не требует получения лицензии для перевозки медицинских отходов класса А и Б (</w:t>
            </w:r>
            <w:hyperlink r:id="rId21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СанПиН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2.1.7.2790-10, </w:t>
            </w:r>
            <w:hyperlink r:id="rId22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п. 30 ч. 1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, </w:t>
            </w:r>
            <w:hyperlink r:id="rId23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ч. 3 ст. 12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Федерального закона от 04.05.2011 N 99-ФЗ "О лицензировании отдельных видов деятельности", </w:t>
            </w:r>
            <w:hyperlink r:id="rId24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письмо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Минприроды России от 29.02.2016 N 12-47/4056, </w:t>
            </w:r>
            <w:hyperlink r:id="rId25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письмо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Росприроднадзора от 04.12.2017 N АА-10-04-32/26588).</w:t>
            </w:r>
          </w:p>
          <w:p w14:paraId="7DB461B4" w14:textId="7A0A65FD" w:rsidR="00D30E64" w:rsidRPr="006E225C" w:rsidRDefault="00044144" w:rsidP="00044144">
            <w:pPr>
              <w:spacing w:after="1"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26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D30E64" w:rsidRPr="006E225C">
                <w:rPr>
                  <w:i/>
                  <w:color w:val="0000FF"/>
                  <w:sz w:val="22"/>
                  <w:szCs w:val="22"/>
                </w:rPr>
                <w:t>{Вопрос: Учреждению требуется закупить услуги по вывозу отходов класса А и класса Б. Нужно ли заключать договор на вывоз таких отходов с региональным оператором? Необходимо ли требовать от участников аукциона лицензию на осуществление деятельности по обезвреживанию отходов либо какие-то иные документы? ("</w:t>
              </w:r>
              <w:proofErr w:type="spellStart"/>
              <w:r w:rsidR="00D30E64" w:rsidRPr="006E225C">
                <w:rPr>
                  <w:i/>
                  <w:color w:val="0000FF"/>
                  <w:sz w:val="22"/>
                  <w:szCs w:val="22"/>
                </w:rPr>
                <w:t>Прогосзаказ.рф</w:t>
              </w:r>
              <w:proofErr w:type="spellEnd"/>
              <w:r w:rsidR="00D30E64" w:rsidRPr="006E225C">
                <w:rPr>
                  <w:i/>
                  <w:color w:val="0000FF"/>
                  <w:sz w:val="22"/>
                  <w:szCs w:val="22"/>
                </w:rPr>
                <w:t>", 2020, N 1) {КонсультантПлюс}}</w:t>
              </w:r>
            </w:hyperlink>
          </w:p>
          <w:p w14:paraId="2360C80A" w14:textId="77777777" w:rsidR="00D30E64" w:rsidRPr="006E225C" w:rsidRDefault="00D30E64">
            <w:pPr>
              <w:spacing w:after="1" w:line="20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0285ED11" w14:textId="77777777" w:rsidR="003474C8" w:rsidRPr="006E225C" w:rsidRDefault="003474C8">
            <w:pPr>
              <w:spacing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b/>
                <w:sz w:val="22"/>
                <w:szCs w:val="22"/>
              </w:rPr>
              <w:t>Вопрос:</w:t>
            </w:r>
            <w:r w:rsidRPr="006E225C">
              <w:rPr>
                <w:sz w:val="22"/>
                <w:szCs w:val="22"/>
              </w:rPr>
              <w:t xml:space="preserve"> Каковы особенности транспортировки медицинских отходов?</w:t>
            </w:r>
          </w:p>
          <w:p w14:paraId="66E463D0" w14:textId="77777777" w:rsidR="003474C8" w:rsidRPr="006E225C" w:rsidRDefault="003474C8">
            <w:pPr>
              <w:spacing w:after="1" w:line="200" w:lineRule="atLeast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  <w:p w14:paraId="62D61D12" w14:textId="6CBC27B1" w:rsidR="003474C8" w:rsidRPr="006E225C" w:rsidRDefault="003474C8">
            <w:pPr>
              <w:pBdr>
                <w:bottom w:val="single" w:sz="6" w:space="1" w:color="auto"/>
              </w:pBdr>
              <w:spacing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b/>
                <w:sz w:val="22"/>
                <w:szCs w:val="22"/>
              </w:rPr>
              <w:t>Ответ:</w:t>
            </w:r>
            <w:r w:rsidRPr="006E225C">
              <w:rPr>
                <w:sz w:val="22"/>
                <w:szCs w:val="22"/>
              </w:rPr>
              <w:t xml:space="preserve"> В соответствии с </w:t>
            </w:r>
            <w:hyperlink r:id="rId27">
              <w:r w:rsidRPr="006E225C">
                <w:rPr>
                  <w:color w:val="0000FF"/>
                  <w:sz w:val="22"/>
                  <w:szCs w:val="22"/>
                </w:rPr>
                <w:t>п. 30 ч. 1 ст. 12</w:t>
              </w:r>
            </w:hyperlink>
            <w:r w:rsidRPr="006E225C">
              <w:rPr>
                <w:sz w:val="22"/>
                <w:szCs w:val="22"/>
              </w:rPr>
              <w:t xml:space="preserve"> Закона о лицензировании </w:t>
            </w:r>
            <w:hyperlink w:anchor="P4">
              <w:r w:rsidRPr="006E225C">
                <w:rPr>
                  <w:color w:val="0000FF"/>
                  <w:sz w:val="22"/>
                  <w:szCs w:val="22"/>
                </w:rPr>
                <w:t>&lt;1&gt;</w:t>
              </w:r>
            </w:hyperlink>
            <w:r w:rsidRPr="006E225C">
              <w:rPr>
                <w:sz w:val="22"/>
                <w:szCs w:val="22"/>
              </w:rPr>
              <w:t xml:space="preserve"> деятельность по сбору, транспортированию, обработке, утилизации, обезвреживанию, размещению отходов I </w:t>
            </w:r>
            <w:r w:rsidR="00044144">
              <w:rPr>
                <w:sz w:val="22"/>
                <w:szCs w:val="22"/>
              </w:rPr>
              <w:t>–</w:t>
            </w:r>
            <w:r w:rsidRPr="006E225C">
              <w:rPr>
                <w:sz w:val="22"/>
                <w:szCs w:val="22"/>
              </w:rPr>
              <w:t xml:space="preserve"> IV классов опасности подлежит лицензированию.</w:t>
            </w:r>
          </w:p>
          <w:p w14:paraId="12679560" w14:textId="0EA8973A" w:rsidR="003474C8" w:rsidRPr="006E225C" w:rsidRDefault="003474C8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bookmarkStart w:id="0" w:name="P4"/>
            <w:bookmarkEnd w:id="0"/>
            <w:r w:rsidRPr="006E225C">
              <w:rPr>
                <w:sz w:val="22"/>
                <w:szCs w:val="22"/>
              </w:rPr>
              <w:t xml:space="preserve">&lt;1&gt; Федеральный </w:t>
            </w:r>
            <w:hyperlink r:id="rId28">
              <w:r w:rsidRPr="006E225C">
                <w:rPr>
                  <w:color w:val="0000FF"/>
                  <w:sz w:val="22"/>
                  <w:szCs w:val="22"/>
                </w:rPr>
                <w:t>закон</w:t>
              </w:r>
            </w:hyperlink>
            <w:r w:rsidRPr="006E225C">
              <w:rPr>
                <w:sz w:val="22"/>
                <w:szCs w:val="22"/>
              </w:rPr>
              <w:t xml:space="preserve"> от 04.05.2011 N 99-ФЗ </w:t>
            </w:r>
            <w:r w:rsidR="00044144">
              <w:rPr>
                <w:sz w:val="22"/>
                <w:szCs w:val="22"/>
              </w:rPr>
              <w:t>«</w:t>
            </w:r>
            <w:r w:rsidRPr="006E225C">
              <w:rPr>
                <w:sz w:val="22"/>
                <w:szCs w:val="22"/>
              </w:rPr>
              <w:t>О лицензировании отдельных видов деятельности</w:t>
            </w:r>
            <w:r w:rsidR="00044144">
              <w:rPr>
                <w:sz w:val="22"/>
                <w:szCs w:val="22"/>
              </w:rPr>
              <w:t>»</w:t>
            </w:r>
            <w:r w:rsidRPr="006E225C">
              <w:rPr>
                <w:sz w:val="22"/>
                <w:szCs w:val="22"/>
              </w:rPr>
              <w:t>.</w:t>
            </w:r>
          </w:p>
          <w:p w14:paraId="1067CAEC" w14:textId="2356A947" w:rsidR="003474C8" w:rsidRPr="006C6B6E" w:rsidRDefault="003474C8" w:rsidP="006C6B6E">
            <w:pPr>
              <w:spacing w:before="200"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Деятельность по транспортировке медицинских отходов классов Б и В не требует лицензии на право обращения с отходами I </w:t>
            </w:r>
            <w:r w:rsidR="00044144">
              <w:rPr>
                <w:b/>
                <w:bCs/>
                <w:sz w:val="22"/>
                <w:szCs w:val="22"/>
                <w:u w:val="single"/>
              </w:rPr>
              <w:t>–</w:t>
            </w:r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IV классов опасности в соответствии с </w:t>
            </w:r>
            <w:hyperlink r:id="rId29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Законом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о лицензировании и </w:t>
            </w:r>
            <w:hyperlink r:id="rId30">
              <w:r w:rsidRPr="0004414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СанПиН 2.1.7.2790-10</w:t>
              </w:r>
            </w:hyperlink>
            <w:r w:rsidRPr="00044144">
              <w:rPr>
                <w:b/>
                <w:bCs/>
                <w:sz w:val="22"/>
                <w:szCs w:val="22"/>
                <w:u w:val="single"/>
              </w:rPr>
              <w:t>.</w:t>
            </w:r>
            <w:r w:rsidRPr="006E225C">
              <w:rPr>
                <w:sz w:val="22"/>
                <w:szCs w:val="22"/>
              </w:rPr>
              <w:br/>
            </w:r>
          </w:p>
          <w:p w14:paraId="6FB640D3" w14:textId="77777777" w:rsidR="003474C8" w:rsidRPr="00044144" w:rsidRDefault="003474C8">
            <w:pPr>
              <w:spacing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044144">
              <w:rPr>
                <w:b/>
                <w:bCs/>
                <w:sz w:val="22"/>
                <w:szCs w:val="22"/>
              </w:rPr>
              <w:t>- лицензирование деятельности в отношении медицинских отходов, в том числе опасных медицинских отходов классов Б и В, нормативно не предусмотрено;</w:t>
            </w:r>
          </w:p>
          <w:p w14:paraId="3DE1D15E" w14:textId="1E50C3CA" w:rsidR="003474C8" w:rsidRPr="006E225C" w:rsidRDefault="00044144">
            <w:pPr>
              <w:spacing w:after="1"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31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3474C8" w:rsidRPr="006E225C">
                <w:rPr>
                  <w:i/>
                  <w:color w:val="0000FF"/>
                  <w:sz w:val="22"/>
                  <w:szCs w:val="22"/>
                </w:rPr>
                <w:t>{Вопрос: Каковы особенности транспортировки медицинских отходов? ("Учреждения здравоохранения: бухгалтерский учет и налогообложение", 2016, N 11) {КонсультантПлюс}}</w:t>
              </w:r>
            </w:hyperlink>
            <w:r w:rsidR="003474C8" w:rsidRPr="006E225C">
              <w:rPr>
                <w:sz w:val="22"/>
                <w:szCs w:val="22"/>
              </w:rPr>
              <w:br/>
            </w:r>
          </w:p>
          <w:p w14:paraId="4CF0455E" w14:textId="77777777" w:rsidR="00D03179" w:rsidRPr="00044144" w:rsidRDefault="00D03179">
            <w:pPr>
              <w:spacing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E225C">
              <w:rPr>
                <w:b/>
                <w:sz w:val="22"/>
                <w:szCs w:val="22"/>
              </w:rPr>
              <w:t>Требование о наличии лицензии.</w:t>
            </w:r>
            <w:r w:rsidRPr="006E225C">
              <w:rPr>
                <w:sz w:val="22"/>
                <w:szCs w:val="22"/>
              </w:rPr>
              <w:t xml:space="preserve"> В соответствии с </w:t>
            </w:r>
            <w:hyperlink r:id="rId32">
              <w:r w:rsidRPr="006E225C">
                <w:rPr>
                  <w:color w:val="0000FF"/>
                  <w:sz w:val="22"/>
                  <w:szCs w:val="22"/>
                </w:rPr>
                <w:t>п. 30 ч. 1 ст. 12</w:t>
              </w:r>
            </w:hyperlink>
            <w:r w:rsidRPr="006E225C">
              <w:rPr>
                <w:sz w:val="22"/>
                <w:szCs w:val="22"/>
              </w:rPr>
              <w:t xml:space="preserve"> Закона N 99-ФЗ деятельность по обращению (по сбору, транспортированию, обработке, утилизации, обезвреживанию, размещению) с отходами I - IV классов опасности подлежит лицензированию. Следует ли из этого, что </w:t>
            </w:r>
            <w:r w:rsidRPr="00044144">
              <w:rPr>
                <w:b/>
                <w:bCs/>
                <w:sz w:val="22"/>
                <w:szCs w:val="22"/>
              </w:rPr>
              <w:t>при закупке услуг по обращению с медицинскими отходами необходимо истребовать у участника закупки лицензию на указанный вид деятельности?</w:t>
            </w:r>
          </w:p>
          <w:p w14:paraId="38A1FE84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Для ответа на поставленный вопрос обратимся к классификации отходов по классам опасности, определенной </w:t>
            </w:r>
            <w:hyperlink r:id="rId33">
              <w:r w:rsidRPr="006E225C">
                <w:rPr>
                  <w:color w:val="0000FF"/>
                  <w:sz w:val="22"/>
                  <w:szCs w:val="22"/>
                </w:rPr>
                <w:t>ст. 4.1</w:t>
              </w:r>
            </w:hyperlink>
            <w:r w:rsidRPr="006E225C">
              <w:rPr>
                <w:sz w:val="22"/>
                <w:szCs w:val="22"/>
              </w:rPr>
              <w:t xml:space="preserve"> Закона от 24.06.1998 N 89-ФЗ "Об отходах производства и потребления" (далее - Закон N 89-ФЗ):</w:t>
            </w:r>
          </w:p>
          <w:p w14:paraId="39ADDFDA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I класс - чрезвычайно опасные отходы;</w:t>
            </w:r>
          </w:p>
          <w:p w14:paraId="5E717620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- II класс - </w:t>
            </w:r>
            <w:proofErr w:type="spellStart"/>
            <w:r w:rsidRPr="006E225C">
              <w:rPr>
                <w:sz w:val="22"/>
                <w:szCs w:val="22"/>
              </w:rPr>
              <w:t>высокоопасные</w:t>
            </w:r>
            <w:proofErr w:type="spellEnd"/>
            <w:r w:rsidRPr="006E225C">
              <w:rPr>
                <w:sz w:val="22"/>
                <w:szCs w:val="22"/>
              </w:rPr>
              <w:t xml:space="preserve"> отходы;</w:t>
            </w:r>
          </w:p>
          <w:p w14:paraId="41CD91DA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III класс - умеренно опасные отходы;</w:t>
            </w:r>
          </w:p>
          <w:p w14:paraId="06612513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IV класс - малоопасные отходы;</w:t>
            </w:r>
          </w:p>
          <w:p w14:paraId="57D80B50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V класс - практически неопасные отходы.</w:t>
            </w:r>
          </w:p>
          <w:p w14:paraId="1636EBDC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При этом согласно </w:t>
            </w:r>
            <w:hyperlink r:id="rId34">
              <w:r w:rsidRPr="006E225C">
                <w:rPr>
                  <w:color w:val="0000FF"/>
                  <w:sz w:val="22"/>
                  <w:szCs w:val="22"/>
                </w:rPr>
                <w:t>ч. 2 ст. 2</w:t>
              </w:r>
            </w:hyperlink>
            <w:r w:rsidRPr="006E225C">
              <w:rPr>
                <w:sz w:val="22"/>
                <w:szCs w:val="22"/>
              </w:rPr>
              <w:t xml:space="preserve"> Закона N 89-ФЗ обращение медицинских отходов выведено из сферы его регулирования. Иными словами, Закон N 89-ФЗ и подзаконные акты к нему не дают ответа, к какому классу опасности следует отнести медицинские отходы.</w:t>
            </w:r>
          </w:p>
          <w:p w14:paraId="54030AB2" w14:textId="77777777" w:rsidR="00D03179" w:rsidRPr="006E225C" w:rsidRDefault="00C40952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hyperlink r:id="rId35">
              <w:r w:rsidR="00D03179" w:rsidRPr="006E225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="00D03179" w:rsidRPr="006E225C">
              <w:rPr>
                <w:sz w:val="22"/>
                <w:szCs w:val="22"/>
              </w:rPr>
              <w:t xml:space="preserve"> N 323-ФЗ определена собственная классификация медицинских отходов в зависимости от степени их эпидемиологической, токсикологической, радиационной опасности, а также негативного воздействия на среду обитания:</w:t>
            </w:r>
          </w:p>
          <w:p w14:paraId="13BE3C36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lastRenderedPageBreak/>
              <w:t xml:space="preserve">- класс А - </w:t>
            </w:r>
            <w:proofErr w:type="spellStart"/>
            <w:r w:rsidRPr="006E225C">
              <w:rPr>
                <w:sz w:val="22"/>
                <w:szCs w:val="22"/>
              </w:rPr>
              <w:t>эпидемиологически</w:t>
            </w:r>
            <w:proofErr w:type="spellEnd"/>
            <w:r w:rsidRPr="006E225C">
              <w:rPr>
                <w:sz w:val="22"/>
                <w:szCs w:val="22"/>
              </w:rPr>
              <w:t xml:space="preserve"> безопасные отходы, приближенные по составу к твердым бытовым отходам;</w:t>
            </w:r>
          </w:p>
          <w:p w14:paraId="0418AC87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- класс Б - </w:t>
            </w:r>
            <w:proofErr w:type="spellStart"/>
            <w:r w:rsidRPr="006E225C">
              <w:rPr>
                <w:sz w:val="22"/>
                <w:szCs w:val="22"/>
              </w:rPr>
              <w:t>эпидемиологически</w:t>
            </w:r>
            <w:proofErr w:type="spellEnd"/>
            <w:r w:rsidRPr="006E225C">
              <w:rPr>
                <w:sz w:val="22"/>
                <w:szCs w:val="22"/>
              </w:rPr>
              <w:t xml:space="preserve"> опасные отходы;</w:t>
            </w:r>
          </w:p>
          <w:p w14:paraId="419F6067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- класс В - чрезвычайно </w:t>
            </w:r>
            <w:proofErr w:type="spellStart"/>
            <w:r w:rsidRPr="006E225C">
              <w:rPr>
                <w:sz w:val="22"/>
                <w:szCs w:val="22"/>
              </w:rPr>
              <w:t>эпидемиологически</w:t>
            </w:r>
            <w:proofErr w:type="spellEnd"/>
            <w:r w:rsidRPr="006E225C">
              <w:rPr>
                <w:sz w:val="22"/>
                <w:szCs w:val="22"/>
              </w:rPr>
              <w:t xml:space="preserve"> опасные отходы;</w:t>
            </w:r>
          </w:p>
          <w:p w14:paraId="1A423373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класс Г - токсикологические опасные отходы, приближенные по составу к промышленным;</w:t>
            </w:r>
          </w:p>
          <w:p w14:paraId="78BC890F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класс Д - радиоактивные отходы.</w:t>
            </w:r>
          </w:p>
          <w:p w14:paraId="73E2ECD2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Критерии разделения медицинских отходов на классы определены в </w:t>
            </w:r>
            <w:hyperlink r:id="rId36">
              <w:r w:rsidRPr="006E225C">
                <w:rPr>
                  <w:color w:val="0000FF"/>
                  <w:sz w:val="22"/>
                  <w:szCs w:val="22"/>
                </w:rPr>
                <w:t>Постановлении</w:t>
              </w:r>
            </w:hyperlink>
            <w:r w:rsidRPr="006E225C">
              <w:rPr>
                <w:sz w:val="22"/>
                <w:szCs w:val="22"/>
              </w:rPr>
              <w:t xml:space="preserve"> Правительства РФ от 04.07.2012 N 681 &lt;2&gt; (далее - ПП РФ N 681):</w:t>
            </w:r>
          </w:p>
          <w:p w14:paraId="63A4358A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класс А - отсутствие в их составе возбудителей инфекционных заболеваний;</w:t>
            </w:r>
          </w:p>
          <w:p w14:paraId="2DA6D5B6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класс Б - инфицирование (возможность инфицирования) отходов микроорганизмами 3 - 4-й групп патогенности, а также контакт с биологическими жидкостями;</w:t>
            </w:r>
          </w:p>
          <w:p w14:paraId="74617424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класс В - инфицирование (возможность инфицирования) отходов микроорганизмами 1 - 2-й групп патогенности;</w:t>
            </w:r>
          </w:p>
          <w:p w14:paraId="59B17ECA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 класс Г - наличие в их составе токсичных веществ;</w:t>
            </w:r>
          </w:p>
          <w:p w14:paraId="0959F303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- класс Д - содержание в их составе радионуклидов с превышением уровней, установленных в соответствии с Федеральным </w:t>
            </w:r>
            <w:hyperlink r:id="rId37">
              <w:r w:rsidRPr="006E225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E225C">
              <w:rPr>
                <w:sz w:val="22"/>
                <w:szCs w:val="22"/>
              </w:rPr>
              <w:t xml:space="preserve"> от 21.11.1995 N 170-ФЗ "Об использовании атомной энергии".</w:t>
            </w:r>
          </w:p>
          <w:p w14:paraId="5ACC7595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--------------------------------</w:t>
            </w:r>
          </w:p>
          <w:p w14:paraId="70C7B782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&lt;2&gt; "Об утверждении критериев разделения медицинских отходов на классы по степени их эпидемиологической, токсикологической, радиационной опасности, а также негативного воздействия на среду обитания".</w:t>
            </w:r>
          </w:p>
          <w:p w14:paraId="38D7E306" w14:textId="77777777" w:rsidR="00D03179" w:rsidRPr="006E225C" w:rsidRDefault="00D03179">
            <w:pPr>
              <w:spacing w:after="1" w:line="200" w:lineRule="atLeast"/>
              <w:jc w:val="both"/>
              <w:outlineLvl w:val="0"/>
              <w:rPr>
                <w:sz w:val="22"/>
                <w:szCs w:val="22"/>
              </w:rPr>
            </w:pPr>
          </w:p>
          <w:p w14:paraId="4D2D2D21" w14:textId="77777777" w:rsidR="00D03179" w:rsidRPr="006E225C" w:rsidRDefault="00D03179">
            <w:pPr>
              <w:spacing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Классификация медицинских отходов с характеристикой их морфологического состава представлена также в </w:t>
            </w:r>
            <w:hyperlink r:id="rId38">
              <w:r w:rsidRPr="006E225C">
                <w:rPr>
                  <w:color w:val="0000FF"/>
                  <w:sz w:val="22"/>
                  <w:szCs w:val="22"/>
                </w:rPr>
                <w:t>разделе II</w:t>
              </w:r>
            </w:hyperlink>
            <w:r w:rsidRPr="006E225C">
              <w:rPr>
                <w:sz w:val="22"/>
                <w:szCs w:val="22"/>
              </w:rPr>
              <w:t xml:space="preserve"> СанПиН 2.1.7.2790-10 "Санитарно-эпидемиологические требования к обращению с медицинскими отходами" (далее - СанПиН 2.1.7.2790), из которого следует, что медицинские отходы класса Г являются токсичными отходами I - IV классов опасности. А обращение с отходами класса Д осуществляется специализированными организациями по обращению с радиоактивными отходами, имеющими лицензию на данный вид деятельности согласно </w:t>
            </w:r>
            <w:hyperlink r:id="rId39">
              <w:r w:rsidRPr="006E225C">
                <w:rPr>
                  <w:color w:val="0000FF"/>
                  <w:sz w:val="22"/>
                  <w:szCs w:val="22"/>
                </w:rPr>
                <w:t>п. 4.31</w:t>
              </w:r>
            </w:hyperlink>
            <w:r w:rsidRPr="006E225C">
              <w:rPr>
                <w:sz w:val="22"/>
                <w:szCs w:val="22"/>
              </w:rPr>
              <w:t xml:space="preserve"> СанПиН 2.1.7.2790.</w:t>
            </w:r>
          </w:p>
          <w:p w14:paraId="59291D8F" w14:textId="77777777" w:rsidR="00D03179" w:rsidRPr="006E225C" w:rsidRDefault="00D03179">
            <w:pPr>
              <w:spacing w:before="200" w:after="1" w:line="20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Следовательно</w:t>
            </w:r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, </w:t>
            </w:r>
            <w:r w:rsidRPr="00044144">
              <w:rPr>
                <w:b/>
                <w:bCs/>
                <w:i/>
                <w:sz w:val="22"/>
                <w:szCs w:val="22"/>
                <w:u w:val="single"/>
              </w:rPr>
              <w:t>заказчик обязан требовать предоставления лицензии в составе заявки только в случае проведения закупки услуг по обращению с медицинскими отходами классов Г и Д.</w:t>
            </w:r>
            <w:r w:rsidRPr="00044144">
              <w:rPr>
                <w:b/>
                <w:bCs/>
                <w:sz w:val="22"/>
                <w:szCs w:val="22"/>
                <w:u w:val="single"/>
              </w:rPr>
              <w:t xml:space="preserve"> В иных случаях требовать предоставления лицензии заказчик не вправе. Аналогичная позиция закрепилась как в антимонопольной, так и в судебной практике </w:t>
            </w:r>
            <w:r w:rsidRPr="006E225C">
              <w:rPr>
                <w:sz w:val="22"/>
                <w:szCs w:val="22"/>
              </w:rPr>
              <w:t>&lt;3&gt;.</w:t>
            </w:r>
          </w:p>
          <w:p w14:paraId="0BE3E846" w14:textId="77777777" w:rsidR="00D03179" w:rsidRPr="006E225C" w:rsidRDefault="00D03179">
            <w:pPr>
              <w:spacing w:after="1"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--------------------------------</w:t>
            </w:r>
          </w:p>
          <w:p w14:paraId="4152722A" w14:textId="77777777" w:rsidR="00D03179" w:rsidRPr="006E225C" w:rsidRDefault="00D03179">
            <w:pPr>
              <w:spacing w:before="240" w:after="1"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&lt;3&gt; См.: Постановления ФАС Уральского округа от 10.12.2018 по делу </w:t>
            </w:r>
            <w:hyperlink r:id="rId40">
              <w:r w:rsidRPr="006E225C">
                <w:rPr>
                  <w:color w:val="0000FF"/>
                  <w:sz w:val="22"/>
                  <w:szCs w:val="22"/>
                </w:rPr>
                <w:t>N А76-32696/2017</w:t>
              </w:r>
            </w:hyperlink>
            <w:r w:rsidRPr="006E225C">
              <w:rPr>
                <w:sz w:val="22"/>
                <w:szCs w:val="22"/>
              </w:rPr>
              <w:t xml:space="preserve">, Восемнадцатого ААС от 12.11.2019 по делу </w:t>
            </w:r>
            <w:hyperlink r:id="rId41">
              <w:r w:rsidRPr="006E225C">
                <w:rPr>
                  <w:color w:val="0000FF"/>
                  <w:sz w:val="22"/>
                  <w:szCs w:val="22"/>
                </w:rPr>
                <w:t>N А07-10791/2019</w:t>
              </w:r>
            </w:hyperlink>
            <w:r w:rsidRPr="006E225C">
              <w:rPr>
                <w:sz w:val="22"/>
                <w:szCs w:val="22"/>
              </w:rPr>
              <w:t xml:space="preserve">, решения Омского УФАС России от 20.11.2020 по закупке N 0352200022720000256, Ростовского УФАС России от 23.11.2020 по закупке N 0358200036220000855, Санкт-Петербургского УФАС России от 30.11.2020 по закупке N 0372200038320000121, Тамбовского УФАС России от 22.01.2020 по закупке N 0864500000219004780. Хотя есть и редкие исключения: </w:t>
            </w:r>
            <w:hyperlink r:id="rId42">
              <w:r w:rsidRPr="006E225C">
                <w:rPr>
                  <w:color w:val="0000FF"/>
                  <w:sz w:val="22"/>
                  <w:szCs w:val="22"/>
                </w:rPr>
                <w:t>Постановление</w:t>
              </w:r>
            </w:hyperlink>
            <w:r w:rsidRPr="006E225C">
              <w:rPr>
                <w:sz w:val="22"/>
                <w:szCs w:val="22"/>
              </w:rPr>
              <w:t xml:space="preserve"> Тринадцатого ААС от 04.12.2018 по делу N А56-36199/2018.</w:t>
            </w:r>
          </w:p>
          <w:p w14:paraId="195FD73C" w14:textId="3C3F9E3C" w:rsidR="00D03179" w:rsidRPr="006E225C" w:rsidRDefault="00044144" w:rsidP="006C6B6E">
            <w:pPr>
              <w:spacing w:after="1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43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D03179" w:rsidRPr="006E225C">
                <w:rPr>
                  <w:i/>
                  <w:color w:val="0000FF"/>
                  <w:sz w:val="22"/>
                  <w:szCs w:val="22"/>
                </w:rPr>
                <w:t>Статья: Закупка услуг по обращению с медицинскими отходами (Александров Г.) ("</w:t>
              </w:r>
              <w:proofErr w:type="spellStart"/>
              <w:r w:rsidR="00D03179" w:rsidRPr="006E225C">
                <w:rPr>
                  <w:i/>
                  <w:color w:val="0000FF"/>
                  <w:sz w:val="22"/>
                  <w:szCs w:val="22"/>
                </w:rPr>
                <w:t>Прогосзаказ.рф</w:t>
              </w:r>
              <w:proofErr w:type="spellEnd"/>
              <w:r w:rsidR="00D03179" w:rsidRPr="006E225C">
                <w:rPr>
                  <w:i/>
                  <w:color w:val="0000FF"/>
                  <w:sz w:val="22"/>
                  <w:szCs w:val="22"/>
                </w:rPr>
                <w:t>", 2021, N 2) {КонсультантПлюс}</w:t>
              </w:r>
            </w:hyperlink>
            <w:r w:rsidR="00D03179" w:rsidRPr="006E225C">
              <w:rPr>
                <w:sz w:val="22"/>
                <w:szCs w:val="22"/>
              </w:rPr>
              <w:br/>
            </w:r>
          </w:p>
          <w:p w14:paraId="12097172" w14:textId="77777777" w:rsidR="00D30E64" w:rsidRPr="00044144" w:rsidRDefault="00D30E64">
            <w:pPr>
              <w:spacing w:before="200"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044144">
              <w:rPr>
                <w:b/>
                <w:bCs/>
                <w:sz w:val="22"/>
                <w:szCs w:val="22"/>
              </w:rPr>
              <w:t xml:space="preserve">В соответствии с </w:t>
            </w:r>
            <w:hyperlink r:id="rId44">
              <w:r w:rsidRPr="00044144">
                <w:rPr>
                  <w:b/>
                  <w:bCs/>
                  <w:color w:val="0000FF"/>
                  <w:sz w:val="22"/>
                  <w:szCs w:val="22"/>
                </w:rPr>
                <w:t>частями 4.29</w:t>
              </w:r>
            </w:hyperlink>
            <w:r w:rsidRPr="00044144">
              <w:rPr>
                <w:b/>
                <w:bCs/>
                <w:sz w:val="22"/>
                <w:szCs w:val="22"/>
              </w:rPr>
              <w:t xml:space="preserve"> и </w:t>
            </w:r>
            <w:hyperlink r:id="rId45">
              <w:r w:rsidRPr="00044144">
                <w:rPr>
                  <w:b/>
                  <w:bCs/>
                  <w:color w:val="0000FF"/>
                  <w:sz w:val="22"/>
                  <w:szCs w:val="22"/>
                </w:rPr>
                <w:t>4.31</w:t>
              </w:r>
            </w:hyperlink>
            <w:r w:rsidRPr="00044144">
              <w:rPr>
                <w:b/>
                <w:bCs/>
                <w:sz w:val="22"/>
                <w:szCs w:val="22"/>
              </w:rPr>
              <w:t xml:space="preserve"> Санитарных правил лицензированию подлежит только вывоз отходов для обезвреживания или утилизации класса "Г" и "Д". Обязательство на ведение лицензионной деятельности для отходов класса "А", "Б" и "В" не предусмотрено Санитарными </w:t>
            </w:r>
            <w:hyperlink r:id="rId46">
              <w:r w:rsidRPr="00044144">
                <w:rPr>
                  <w:b/>
                  <w:bCs/>
                  <w:color w:val="0000FF"/>
                  <w:sz w:val="22"/>
                  <w:szCs w:val="22"/>
                </w:rPr>
                <w:t>правилами</w:t>
              </w:r>
            </w:hyperlink>
            <w:r w:rsidRPr="00044144">
              <w:rPr>
                <w:b/>
                <w:bCs/>
                <w:sz w:val="22"/>
                <w:szCs w:val="22"/>
              </w:rPr>
              <w:t xml:space="preserve"> и Федеральным </w:t>
            </w:r>
            <w:hyperlink r:id="rId47">
              <w:r w:rsidRPr="00044144">
                <w:rPr>
                  <w:b/>
                  <w:bCs/>
                  <w:color w:val="0000FF"/>
                  <w:sz w:val="22"/>
                  <w:szCs w:val="22"/>
                </w:rPr>
                <w:t>законом</w:t>
              </w:r>
            </w:hyperlink>
            <w:r w:rsidRPr="00044144">
              <w:rPr>
                <w:b/>
                <w:bCs/>
                <w:sz w:val="22"/>
                <w:szCs w:val="22"/>
              </w:rPr>
              <w:t xml:space="preserve"> от 04.05.2011 N 99-ФЗ "О лицензировании отдельных видов деятельности".</w:t>
            </w:r>
          </w:p>
          <w:p w14:paraId="0F51E986" w14:textId="4A5A6B17" w:rsidR="00D30E64" w:rsidRPr="006E225C" w:rsidRDefault="00044144">
            <w:pPr>
              <w:spacing w:after="1"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48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D30E64" w:rsidRPr="006E225C">
                <w:rPr>
                  <w:i/>
                  <w:color w:val="0000FF"/>
                  <w:sz w:val="22"/>
                  <w:szCs w:val="22"/>
                </w:rPr>
                <w:t xml:space="preserve">"Обзор разъяснений законодательства о размещении заказов для государственных и </w:t>
              </w:r>
              <w:r w:rsidR="00D30E64" w:rsidRPr="006E225C">
                <w:rPr>
                  <w:i/>
                  <w:color w:val="0000FF"/>
                  <w:sz w:val="22"/>
                  <w:szCs w:val="22"/>
                </w:rPr>
                <w:lastRenderedPageBreak/>
                <w:t>муниципальных нужд (июнь 2020 года)" (Управление контроля размещения государственного заказа ФАС России) (Подготовлен для системы КонсультантПлюс, 2020) {КонсультантПлюс}</w:t>
              </w:r>
            </w:hyperlink>
            <w:r w:rsidR="00D30E64" w:rsidRPr="006E225C">
              <w:rPr>
                <w:sz w:val="22"/>
                <w:szCs w:val="22"/>
              </w:rPr>
              <w:br/>
            </w:r>
          </w:p>
          <w:p w14:paraId="5CE5B93A" w14:textId="77777777" w:rsidR="00D30E64" w:rsidRPr="00044144" w:rsidRDefault="00D30E64">
            <w:pPr>
              <w:spacing w:after="1" w:line="200" w:lineRule="atLeast"/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>Пример</w:t>
            </w:r>
            <w:r w:rsidRPr="00044144">
              <w:rPr>
                <w:b/>
                <w:bCs/>
                <w:i/>
                <w:iCs/>
                <w:sz w:val="22"/>
                <w:szCs w:val="22"/>
              </w:rPr>
              <w:t>. Заказчик объявил аукцион на оказание услуг по обезвреживанию, утилизации медицинских отходов класса Б. В документации было установлено требование к участникам закупки о наличии лицензии на деятельность по обращению с отходами I - IV классов опасности. Участник закупки оспорил правомерность данного требования.</w:t>
            </w:r>
          </w:p>
          <w:p w14:paraId="34F693B8" w14:textId="51670DC1" w:rsidR="00D30E64" w:rsidRPr="00044144" w:rsidRDefault="00D30E64" w:rsidP="00044144">
            <w:pPr>
              <w:spacing w:before="200" w:after="1" w:line="20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E225C">
              <w:rPr>
                <w:sz w:val="22"/>
                <w:szCs w:val="22"/>
              </w:rPr>
              <w:t xml:space="preserve">Заказчик аргументировал требование тем, </w:t>
            </w:r>
            <w:r w:rsidRPr="00044144">
              <w:rPr>
                <w:b/>
                <w:bCs/>
                <w:sz w:val="22"/>
                <w:szCs w:val="22"/>
              </w:rPr>
              <w:t>что в результате обеззараживания медицинских отходов класса Б образуются отходы IV класса опасности, для утилизации, обезвреживания которых необходимо наличие лицензии. Однако суды не приняли такую аргументацию и признали требование неправомерным &lt;4&gt;, поскольку предмет закупки - обезвреживание медицинских отходов класса Б, а не отходов IV класса опасности.</w:t>
            </w:r>
            <w:r w:rsidR="00044144">
              <w:rPr>
                <w:b/>
                <w:bCs/>
                <w:sz w:val="22"/>
                <w:szCs w:val="22"/>
              </w:rPr>
              <w:t xml:space="preserve"> </w:t>
            </w:r>
            <w:r w:rsidRPr="006E225C">
              <w:rPr>
                <w:sz w:val="22"/>
                <w:szCs w:val="22"/>
              </w:rPr>
              <w:t xml:space="preserve">&lt;4&gt; См.: </w:t>
            </w:r>
            <w:hyperlink r:id="rId49">
              <w:r w:rsidRPr="006E225C">
                <w:rPr>
                  <w:color w:val="0000FF"/>
                  <w:sz w:val="22"/>
                  <w:szCs w:val="22"/>
                </w:rPr>
                <w:t>Постановление</w:t>
              </w:r>
            </w:hyperlink>
            <w:r w:rsidRPr="006E225C">
              <w:rPr>
                <w:sz w:val="22"/>
                <w:szCs w:val="22"/>
              </w:rPr>
              <w:t xml:space="preserve"> Первого ААС от 12.02.2020 по делу N А11-3162/2019.</w:t>
            </w:r>
          </w:p>
          <w:p w14:paraId="6FC39914" w14:textId="61D59D81" w:rsidR="0050362E" w:rsidRPr="006E225C" w:rsidRDefault="00044144" w:rsidP="00044144">
            <w:pPr>
              <w:spacing w:after="1"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Источник:</w:t>
            </w:r>
            <w:hyperlink r:id="rId50">
              <w:r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D30E64" w:rsidRPr="006E225C">
                <w:rPr>
                  <w:i/>
                  <w:color w:val="0000FF"/>
                  <w:sz w:val="22"/>
                  <w:szCs w:val="22"/>
                </w:rPr>
                <w:t>Статья: Закупка услуг по обращению с медицинскими отходами (Александров Г.) ("</w:t>
              </w:r>
              <w:proofErr w:type="spellStart"/>
              <w:r w:rsidR="00D30E64" w:rsidRPr="006E225C">
                <w:rPr>
                  <w:i/>
                  <w:color w:val="0000FF"/>
                  <w:sz w:val="22"/>
                  <w:szCs w:val="22"/>
                </w:rPr>
                <w:t>Прогосзаказ.рф</w:t>
              </w:r>
              <w:proofErr w:type="spellEnd"/>
              <w:r w:rsidR="00D30E64" w:rsidRPr="006E225C">
                <w:rPr>
                  <w:i/>
                  <w:color w:val="0000FF"/>
                  <w:sz w:val="22"/>
                  <w:szCs w:val="22"/>
                </w:rPr>
                <w:t>", 2021, N 2) {КонсультантПлюс}</w:t>
              </w:r>
            </w:hyperlink>
          </w:p>
        </w:tc>
      </w:tr>
    </w:tbl>
    <w:p w14:paraId="1D1D2AB1" w14:textId="77777777" w:rsidR="002F42E9" w:rsidRPr="006E225C" w:rsidRDefault="002F42E9" w:rsidP="006852C1">
      <w:pPr>
        <w:tabs>
          <w:tab w:val="left" w:pos="5255"/>
        </w:tabs>
        <w:ind w:right="-28" w:firstLine="540"/>
        <w:rPr>
          <w:b/>
          <w:sz w:val="22"/>
          <w:szCs w:val="22"/>
        </w:rPr>
      </w:pPr>
      <w:r w:rsidRPr="006E225C">
        <w:rPr>
          <w:b/>
          <w:sz w:val="22"/>
          <w:szCs w:val="22"/>
        </w:rPr>
        <w:lastRenderedPageBreak/>
        <w:t xml:space="preserve">Для </w:t>
      </w:r>
      <w:proofErr w:type="gramStart"/>
      <w:r w:rsidRPr="006E225C">
        <w:rPr>
          <w:b/>
          <w:sz w:val="22"/>
          <w:szCs w:val="22"/>
        </w:rPr>
        <w:t>поиска  информации</w:t>
      </w:r>
      <w:proofErr w:type="gramEnd"/>
      <w:r w:rsidRPr="006E225C">
        <w:rPr>
          <w:b/>
          <w:sz w:val="22"/>
          <w:szCs w:val="22"/>
        </w:rPr>
        <w:t xml:space="preserve"> по вопросу использовались ключевые слова в строке «быстрый поиск»:</w:t>
      </w:r>
    </w:p>
    <w:p w14:paraId="02FB8466" w14:textId="1F8AE9CF" w:rsidR="002F42E9" w:rsidRPr="006E225C" w:rsidRDefault="002F42E9" w:rsidP="006852C1">
      <w:pPr>
        <w:autoSpaceDE w:val="0"/>
        <w:autoSpaceDN w:val="0"/>
        <w:adjustRightInd w:val="0"/>
        <w:ind w:firstLine="567"/>
        <w:jc w:val="center"/>
        <w:rPr>
          <w:color w:val="FF0000"/>
          <w:sz w:val="22"/>
          <w:szCs w:val="22"/>
        </w:rPr>
      </w:pPr>
      <w:r w:rsidRPr="006E225C">
        <w:rPr>
          <w:color w:val="FF0000"/>
          <w:sz w:val="22"/>
          <w:szCs w:val="22"/>
        </w:rPr>
        <w:t>«</w:t>
      </w:r>
      <w:r w:rsidR="00044144">
        <w:rPr>
          <w:rFonts w:eastAsia="Calibri"/>
          <w:color w:val="FF0000"/>
          <w:sz w:val="22"/>
          <w:szCs w:val="22"/>
        </w:rPr>
        <w:t>лицензия отходы класса Б и В</w:t>
      </w:r>
      <w:r w:rsidRPr="006E225C">
        <w:rPr>
          <w:color w:val="FF0000"/>
          <w:sz w:val="22"/>
          <w:szCs w:val="22"/>
        </w:rPr>
        <w:t>»</w:t>
      </w:r>
    </w:p>
    <w:p w14:paraId="3224C169" w14:textId="50CD4B07" w:rsidR="006852C1" w:rsidRPr="006E225C" w:rsidRDefault="006852C1" w:rsidP="006852C1">
      <w:pPr>
        <w:rPr>
          <w:i/>
          <w:iCs/>
          <w:sz w:val="22"/>
          <w:szCs w:val="22"/>
        </w:rPr>
      </w:pPr>
      <w:r w:rsidRPr="006E225C">
        <w:rPr>
          <w:i/>
          <w:iCs/>
          <w:sz w:val="22"/>
          <w:szCs w:val="22"/>
        </w:rPr>
        <w:t xml:space="preserve">Во вложении файл «Папка» с полезными материалами. </w:t>
      </w:r>
    </w:p>
    <w:p w14:paraId="471CB36F" w14:textId="77777777" w:rsidR="006852C1" w:rsidRPr="006E225C" w:rsidRDefault="006852C1" w:rsidP="006852C1">
      <w:pPr>
        <w:rPr>
          <w:i/>
          <w:iCs/>
          <w:sz w:val="22"/>
          <w:szCs w:val="22"/>
        </w:rPr>
      </w:pPr>
      <w:r w:rsidRPr="006E225C">
        <w:rPr>
          <w:i/>
          <w:iCs/>
          <w:sz w:val="22"/>
          <w:szCs w:val="22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6E225C" w:rsidRDefault="006852C1" w:rsidP="006852C1">
      <w:pPr>
        <w:pStyle w:val="a5"/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>Как это сделать:</w:t>
      </w:r>
    </w:p>
    <w:p w14:paraId="672B9C13" w14:textId="77777777" w:rsidR="006852C1" w:rsidRPr="006E225C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Сохраните файл-вложение с </w:t>
      </w:r>
      <w:proofErr w:type="gramStart"/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>расширением .</w:t>
      </w:r>
      <w:r w:rsidRPr="006E225C">
        <w:rPr>
          <w:rFonts w:ascii="Times New Roman" w:eastAsia="Times New Roman" w:hAnsi="Times New Roman"/>
          <w:i/>
          <w:iCs/>
          <w:color w:val="000000"/>
          <w:lang w:val="en-US" w:eastAsia="ru-RU"/>
        </w:rPr>
        <w:t>LSTZ</w:t>
      </w:r>
      <w:proofErr w:type="gramEnd"/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 из письма, например, на рабочий стол.</w:t>
      </w:r>
    </w:p>
    <w:p w14:paraId="0F0F7BBE" w14:textId="77777777" w:rsidR="006852C1" w:rsidRPr="006E225C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Откройте в </w:t>
      </w:r>
      <w:proofErr w:type="gramStart"/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>КонсультантПлюс  «</w:t>
      </w:r>
      <w:proofErr w:type="gramEnd"/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>Избранное», перейдите во вкладку «Папки».</w:t>
      </w:r>
    </w:p>
    <w:p w14:paraId="600ADEA5" w14:textId="77777777" w:rsidR="006852C1" w:rsidRPr="006E225C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E225C">
        <w:rPr>
          <w:rFonts w:ascii="Times New Roman" w:eastAsia="Times New Roman" w:hAnsi="Times New Roman"/>
          <w:i/>
          <w:iCs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6E225C" w:rsidRDefault="006852C1" w:rsidP="006852C1">
      <w:pPr>
        <w:pBdr>
          <w:bottom w:val="single" w:sz="12" w:space="1" w:color="auto"/>
        </w:pBdr>
        <w:rPr>
          <w:i/>
          <w:iCs/>
          <w:color w:val="000000"/>
          <w:sz w:val="22"/>
          <w:szCs w:val="22"/>
        </w:rPr>
      </w:pPr>
      <w:r w:rsidRPr="006E225C">
        <w:rPr>
          <w:i/>
          <w:iCs/>
          <w:color w:val="000000"/>
          <w:sz w:val="22"/>
          <w:szCs w:val="22"/>
        </w:rPr>
        <w:t>Обратите внимание, что в Вашу папку з</w:t>
      </w:r>
      <w:r w:rsidRPr="006E225C">
        <w:rPr>
          <w:i/>
          <w:iCs/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E225C">
        <w:rPr>
          <w:i/>
          <w:iCs/>
          <w:sz w:val="22"/>
          <w:szCs w:val="22"/>
          <w:lang w:val="en-US"/>
        </w:rPr>
        <w:t>Word</w:t>
      </w:r>
      <w:r w:rsidRPr="006E225C">
        <w:rPr>
          <w:i/>
          <w:iCs/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408448EC" w14:textId="77777777" w:rsidR="00F82308" w:rsidRPr="006E225C" w:rsidRDefault="00F82308" w:rsidP="006852C1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p w14:paraId="2DEE49A9" w14:textId="77777777" w:rsidR="00F73E83" w:rsidRPr="006E225C" w:rsidRDefault="00F73E83" w:rsidP="006852C1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sectPr w:rsidR="00F73E83" w:rsidRPr="006E225C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044144"/>
    <w:rsid w:val="00142AD6"/>
    <w:rsid w:val="001A5DA0"/>
    <w:rsid w:val="001E127D"/>
    <w:rsid w:val="002D6866"/>
    <w:rsid w:val="002F42E9"/>
    <w:rsid w:val="003474C8"/>
    <w:rsid w:val="003C7EAF"/>
    <w:rsid w:val="00437091"/>
    <w:rsid w:val="004705B9"/>
    <w:rsid w:val="0050362E"/>
    <w:rsid w:val="00523A24"/>
    <w:rsid w:val="00536A4F"/>
    <w:rsid w:val="005B1E6E"/>
    <w:rsid w:val="005C651F"/>
    <w:rsid w:val="006434D6"/>
    <w:rsid w:val="006852C1"/>
    <w:rsid w:val="006A3EFC"/>
    <w:rsid w:val="006C6B6E"/>
    <w:rsid w:val="006E225C"/>
    <w:rsid w:val="008A5FAC"/>
    <w:rsid w:val="008F12C9"/>
    <w:rsid w:val="008F4B93"/>
    <w:rsid w:val="008F635C"/>
    <w:rsid w:val="00931DB5"/>
    <w:rsid w:val="009A46E3"/>
    <w:rsid w:val="00A02ED5"/>
    <w:rsid w:val="00A47F6E"/>
    <w:rsid w:val="00AC6004"/>
    <w:rsid w:val="00B04B19"/>
    <w:rsid w:val="00B409E8"/>
    <w:rsid w:val="00B45E52"/>
    <w:rsid w:val="00B67392"/>
    <w:rsid w:val="00B8535B"/>
    <w:rsid w:val="00BB3230"/>
    <w:rsid w:val="00C316E4"/>
    <w:rsid w:val="00C40952"/>
    <w:rsid w:val="00C54876"/>
    <w:rsid w:val="00C8433D"/>
    <w:rsid w:val="00CE7AE6"/>
    <w:rsid w:val="00CF72EB"/>
    <w:rsid w:val="00D03179"/>
    <w:rsid w:val="00D30E64"/>
    <w:rsid w:val="00E11DFB"/>
    <w:rsid w:val="00E605E8"/>
    <w:rsid w:val="00ED05CA"/>
    <w:rsid w:val="00F05D64"/>
    <w:rsid w:val="00F73E83"/>
    <w:rsid w:val="00F82308"/>
    <w:rsid w:val="00FA79C6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19307" TargetMode="External"/><Relationship Id="rId18" Type="http://schemas.openxmlformats.org/officeDocument/2006/relationships/hyperlink" Target="https://login.consultant.ru/link/?req=doc&amp;base=LAW&amp;n=340343" TargetMode="External"/><Relationship Id="rId26" Type="http://schemas.openxmlformats.org/officeDocument/2006/relationships/hyperlink" Target="https://login.consultant.ru/link/?req=doc&amp;base=CJI&amp;n=128121&amp;dst=100014" TargetMode="External"/><Relationship Id="rId39" Type="http://schemas.openxmlformats.org/officeDocument/2006/relationships/hyperlink" Target="https://login.consultant.ru/link/?req=doc&amp;base=LAW&amp;n=110948&amp;dst=100104" TargetMode="External"/><Relationship Id="rId21" Type="http://schemas.openxmlformats.org/officeDocument/2006/relationships/hyperlink" Target="https://login.consultant.ru/link/?req=doc&amp;base=LAW&amp;n=110948&amp;dst=100012" TargetMode="External"/><Relationship Id="rId34" Type="http://schemas.openxmlformats.org/officeDocument/2006/relationships/hyperlink" Target="https://login.consultant.ru/link/?req=doc&amp;base=LAW&amp;n=340343&amp;dst=141" TargetMode="External"/><Relationship Id="rId42" Type="http://schemas.openxmlformats.org/officeDocument/2006/relationships/hyperlink" Target="https://login.consultant.ru/link/?req=doc&amp;base=RAPS013&amp;n=263837" TargetMode="External"/><Relationship Id="rId47" Type="http://schemas.openxmlformats.org/officeDocument/2006/relationships/hyperlink" Target="https://login.consultant.ru/link/?req=doc&amp;base=LAW&amp;n=342198" TargetMode="External"/><Relationship Id="rId50" Type="http://schemas.openxmlformats.org/officeDocument/2006/relationships/hyperlink" Target="https://login.consultant.ru/link/?req=doc&amp;base=CJI&amp;n=135188&amp;dst=100037" TargetMode="External"/><Relationship Id="rId7" Type="http://schemas.openxmlformats.org/officeDocument/2006/relationships/hyperlink" Target="https://login.consultant.ru/link/?req=doc&amp;base=RAPS021&amp;n=21831&amp;dst=1000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84997" TargetMode="External"/><Relationship Id="rId29" Type="http://schemas.openxmlformats.org/officeDocument/2006/relationships/hyperlink" Target="https://login.consultant.ru/link/?req=doc&amp;base=LAW&amp;n=191768" TargetMode="External"/><Relationship Id="rId11" Type="http://schemas.openxmlformats.org/officeDocument/2006/relationships/hyperlink" Target="https://login.consultant.ru/link/?req=doc&amp;base=LAW&amp;n=464348&amp;dst=100150" TargetMode="External"/><Relationship Id="rId24" Type="http://schemas.openxmlformats.org/officeDocument/2006/relationships/hyperlink" Target="https://login.consultant.ru/link/?req=doc&amp;base=LAW&amp;n=206103" TargetMode="External"/><Relationship Id="rId32" Type="http://schemas.openxmlformats.org/officeDocument/2006/relationships/hyperlink" Target="https://login.consultant.ru/link/?req=doc&amp;base=LAW&amp;n=356078&amp;dst=35" TargetMode="External"/><Relationship Id="rId37" Type="http://schemas.openxmlformats.org/officeDocument/2006/relationships/hyperlink" Target="https://login.consultant.ru/link/?req=doc&amp;base=LAW&amp;n=370326" TargetMode="External"/><Relationship Id="rId40" Type="http://schemas.openxmlformats.org/officeDocument/2006/relationships/hyperlink" Target="https://login.consultant.ru/link/?req=doc&amp;base=AUR&amp;n=197595" TargetMode="External"/><Relationship Id="rId45" Type="http://schemas.openxmlformats.org/officeDocument/2006/relationships/hyperlink" Target="https://login.consultant.ru/link/?req=doc&amp;base=LAW&amp;n=110948&amp;dst=100104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383457" TargetMode="External"/><Relationship Id="rId23" Type="http://schemas.openxmlformats.org/officeDocument/2006/relationships/hyperlink" Target="https://login.consultant.ru/link/?req=doc&amp;base=LAW&amp;n=330828&amp;dst=100151" TargetMode="External"/><Relationship Id="rId28" Type="http://schemas.openxmlformats.org/officeDocument/2006/relationships/hyperlink" Target="https://login.consultant.ru/link/?req=doc&amp;base=LAW&amp;n=191768" TargetMode="External"/><Relationship Id="rId36" Type="http://schemas.openxmlformats.org/officeDocument/2006/relationships/hyperlink" Target="https://login.consultant.ru/link/?req=doc&amp;base=LAW&amp;n=132254" TargetMode="External"/><Relationship Id="rId49" Type="http://schemas.openxmlformats.org/officeDocument/2006/relationships/hyperlink" Target="https://login.consultant.ru/link/?req=doc&amp;base=RAPS001&amp;n=99758" TargetMode="External"/><Relationship Id="rId10" Type="http://schemas.openxmlformats.org/officeDocument/2006/relationships/hyperlink" Target="https://login.consultant.ru/link/?req=doc&amp;base=LAW&amp;n=500134&amp;dst=141" TargetMode="External"/><Relationship Id="rId19" Type="http://schemas.openxmlformats.org/officeDocument/2006/relationships/hyperlink" Target="https://login.consultant.ru/link/?req=doc&amp;base=LAW&amp;n=110948&amp;dst=100012" TargetMode="External"/><Relationship Id="rId31" Type="http://schemas.openxmlformats.org/officeDocument/2006/relationships/hyperlink" Target="https://login.consultant.ru/link/?req=doc&amp;base=PKBO&amp;n=26377&amp;dst=100026" TargetMode="External"/><Relationship Id="rId44" Type="http://schemas.openxmlformats.org/officeDocument/2006/relationships/hyperlink" Target="https://login.consultant.ru/link/?req=doc&amp;base=LAW&amp;n=110948&amp;dst=100102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ACN&amp;n=135591&amp;dst=100047" TargetMode="External"/><Relationship Id="rId14" Type="http://schemas.openxmlformats.org/officeDocument/2006/relationships/hyperlink" Target="https://login.consultant.ru/link/?req=doc&amp;base=ARB&amp;n=570195&amp;dst=100012" TargetMode="External"/><Relationship Id="rId22" Type="http://schemas.openxmlformats.org/officeDocument/2006/relationships/hyperlink" Target="https://login.consultant.ru/link/?req=doc&amp;base=LAW&amp;n=330828&amp;dst=35" TargetMode="External"/><Relationship Id="rId27" Type="http://schemas.openxmlformats.org/officeDocument/2006/relationships/hyperlink" Target="https://login.consultant.ru/link/?req=doc&amp;base=LAW&amp;n=191768&amp;dst=35" TargetMode="External"/><Relationship Id="rId30" Type="http://schemas.openxmlformats.org/officeDocument/2006/relationships/hyperlink" Target="https://login.consultant.ru/link/?req=doc&amp;base=LAW&amp;n=110948&amp;dst=100012" TargetMode="External"/><Relationship Id="rId35" Type="http://schemas.openxmlformats.org/officeDocument/2006/relationships/hyperlink" Target="https://login.consultant.ru/link/?req=doc&amp;base=LAW&amp;n=356000" TargetMode="External"/><Relationship Id="rId43" Type="http://schemas.openxmlformats.org/officeDocument/2006/relationships/hyperlink" Target="https://login.consultant.ru/link/?req=doc&amp;base=CJI&amp;n=135188&amp;dst=100035" TargetMode="External"/><Relationship Id="rId48" Type="http://schemas.openxmlformats.org/officeDocument/2006/relationships/hyperlink" Target="https://login.consultant.ru/link/?req=doc&amp;base=CJI&amp;n=129980&amp;dst=100015" TargetMode="External"/><Relationship Id="rId8" Type="http://schemas.openxmlformats.org/officeDocument/2006/relationships/hyperlink" Target="https://login.consultant.ru/link/?req=doc&amp;base=PSR&amp;n=83061&amp;dst=100005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287298" TargetMode="External"/><Relationship Id="rId17" Type="http://schemas.openxmlformats.org/officeDocument/2006/relationships/hyperlink" Target="https://login.consultant.ru/link/?req=doc&amp;base=LAW&amp;n=357147" TargetMode="External"/><Relationship Id="rId25" Type="http://schemas.openxmlformats.org/officeDocument/2006/relationships/hyperlink" Target="https://login.consultant.ru/link/?req=doc&amp;base=LAW&amp;n=284493" TargetMode="External"/><Relationship Id="rId33" Type="http://schemas.openxmlformats.org/officeDocument/2006/relationships/hyperlink" Target="https://login.consultant.ru/link/?req=doc&amp;base=LAW&amp;n=340343&amp;dst=86" TargetMode="External"/><Relationship Id="rId38" Type="http://schemas.openxmlformats.org/officeDocument/2006/relationships/hyperlink" Target="https://login.consultant.ru/link/?req=doc&amp;base=LAW&amp;n=110948&amp;dst=100018" TargetMode="External"/><Relationship Id="rId46" Type="http://schemas.openxmlformats.org/officeDocument/2006/relationships/hyperlink" Target="https://login.consultant.ru/link/?req=doc&amp;base=LAW&amp;n=110948&amp;dst=100012" TargetMode="External"/><Relationship Id="rId20" Type="http://schemas.openxmlformats.org/officeDocument/2006/relationships/hyperlink" Target="https://login.consultant.ru/link/?req=doc&amp;base=AVV&amp;n=104992&amp;dst=100043" TargetMode="External"/><Relationship Id="rId41" Type="http://schemas.openxmlformats.org/officeDocument/2006/relationships/hyperlink" Target="https://login.consultant.ru/link/?req=doc&amp;base=RAPS018&amp;n=1512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shramko</cp:lastModifiedBy>
  <cp:revision>24</cp:revision>
  <dcterms:created xsi:type="dcterms:W3CDTF">2021-03-19T10:59:00Z</dcterms:created>
  <dcterms:modified xsi:type="dcterms:W3CDTF">2025-10-20T12:13:00Z</dcterms:modified>
</cp:coreProperties>
</file>