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19272B" w:rsidRDefault="00036FB0" w:rsidP="0019272B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Cs w:val="22"/>
        </w:rPr>
      </w:pPr>
      <w:r w:rsidRPr="0019272B">
        <w:rPr>
          <w:rFonts w:ascii="Times New Roman" w:hAnsi="Times New Roman" w:cs="Times New Roman"/>
          <w:b/>
          <w:bCs/>
          <w:szCs w:val="22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6" w:history="1">
        <w:r w:rsidRPr="0019272B">
          <w:rPr>
            <w:rStyle w:val="a3"/>
            <w:rFonts w:ascii="Times New Roman" w:hAnsi="Times New Roman" w:cs="Times New Roman"/>
            <w:b/>
            <w:bCs/>
            <w:szCs w:val="22"/>
          </w:rPr>
          <w:t>https://stories.consultantugra.ru/</w:t>
        </w:r>
      </w:hyperlink>
      <w:r w:rsidRPr="0019272B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2A657282" w14:textId="77777777" w:rsidR="00036FB0" w:rsidRPr="0019272B" w:rsidRDefault="00036FB0" w:rsidP="0019272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14:paraId="1052C27D" w14:textId="455F74CE" w:rsidR="00C8433D" w:rsidRPr="0019272B" w:rsidRDefault="00036FB0" w:rsidP="0019272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19272B">
        <w:rPr>
          <w:rFonts w:ascii="Times New Roman" w:hAnsi="Times New Roman" w:cs="Times New Roman"/>
          <w:szCs w:val="22"/>
        </w:rPr>
        <w:t>Материал</w:t>
      </w:r>
      <w:r w:rsidR="006A3EFC" w:rsidRPr="0019272B">
        <w:rPr>
          <w:rFonts w:ascii="Times New Roman" w:hAnsi="Times New Roman" w:cs="Times New Roman"/>
          <w:szCs w:val="22"/>
        </w:rPr>
        <w:t xml:space="preserve"> предоставлен </w:t>
      </w:r>
      <w:r w:rsidR="00C8433D" w:rsidRPr="0019272B">
        <w:rPr>
          <w:rFonts w:ascii="Times New Roman" w:hAnsi="Times New Roman" w:cs="Times New Roman"/>
          <w:szCs w:val="22"/>
        </w:rPr>
        <w:t>ООО «</w:t>
      </w:r>
      <w:r w:rsidR="006A3EFC" w:rsidRPr="0019272B">
        <w:rPr>
          <w:rFonts w:ascii="Times New Roman" w:hAnsi="Times New Roman" w:cs="Times New Roman"/>
          <w:szCs w:val="22"/>
        </w:rPr>
        <w:t>КонсультантПлюс Югра</w:t>
      </w:r>
      <w:r w:rsidR="00C8433D" w:rsidRPr="0019272B">
        <w:rPr>
          <w:rFonts w:ascii="Times New Roman" w:hAnsi="Times New Roman" w:cs="Times New Roman"/>
          <w:szCs w:val="22"/>
        </w:rPr>
        <w:t>».</w:t>
      </w:r>
    </w:p>
    <w:p w14:paraId="51FBFF70" w14:textId="75BC4EBB" w:rsidR="006A3EFC" w:rsidRPr="0019272B" w:rsidRDefault="00C8433D" w:rsidP="0019272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19272B">
        <w:rPr>
          <w:rFonts w:ascii="Times New Roman" w:hAnsi="Times New Roman" w:cs="Times New Roman"/>
          <w:szCs w:val="22"/>
        </w:rPr>
        <w:t>Услуга оказывается в соответствии с регламентом Линии консультаций:</w:t>
      </w:r>
      <w:r w:rsidRPr="0019272B">
        <w:rPr>
          <w:rFonts w:ascii="Times New Roman" w:hAnsi="Times New Roman" w:cs="Times New Roman"/>
          <w:b/>
          <w:szCs w:val="22"/>
        </w:rPr>
        <w:t xml:space="preserve"> </w:t>
      </w:r>
    </w:p>
    <w:p w14:paraId="54255398" w14:textId="725523FE" w:rsidR="00473F89" w:rsidRPr="0019272B" w:rsidRDefault="00805997" w:rsidP="0019272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hyperlink r:id="rId7" w:history="1">
        <w:r w:rsidR="00473F89" w:rsidRPr="0019272B">
          <w:rPr>
            <w:rStyle w:val="a3"/>
            <w:rFonts w:ascii="Times New Roman" w:hAnsi="Times New Roman" w:cs="Times New Roman"/>
            <w:szCs w:val="22"/>
          </w:rPr>
          <w:t>https://consultantugra.ru/goryachaya-liniya/reglament-linii-konsultacij/</w:t>
        </w:r>
      </w:hyperlink>
      <w:r w:rsidR="00473F89" w:rsidRPr="0019272B">
        <w:rPr>
          <w:rFonts w:ascii="Times New Roman" w:hAnsi="Times New Roman" w:cs="Times New Roman"/>
          <w:szCs w:val="22"/>
        </w:rPr>
        <w:t xml:space="preserve"> </w:t>
      </w:r>
    </w:p>
    <w:p w14:paraId="4B835736" w14:textId="77777777" w:rsidR="006A3EFC" w:rsidRPr="0019272B" w:rsidRDefault="006A3EFC" w:rsidP="0019272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:rsidRPr="0019272B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1BE34727" w:rsidR="006A3EFC" w:rsidRPr="0019272B" w:rsidRDefault="006A3EFC" w:rsidP="00517954">
            <w:pPr>
              <w:pStyle w:val="ConsPlusNormal"/>
              <w:ind w:firstLine="567"/>
              <w:jc w:val="right"/>
              <w:rPr>
                <w:rFonts w:ascii="Times New Roman" w:hAnsi="Times New Roman" w:cs="Times New Roman"/>
                <w:szCs w:val="22"/>
              </w:rPr>
            </w:pPr>
            <w:r w:rsidRPr="0019272B">
              <w:rPr>
                <w:rFonts w:ascii="Times New Roman" w:hAnsi="Times New Roman" w:cs="Times New Roman"/>
                <w:color w:val="392C69"/>
                <w:szCs w:val="22"/>
              </w:rPr>
              <w:t xml:space="preserve">Актуально на </w:t>
            </w:r>
            <w:r w:rsidR="00784B38" w:rsidRPr="0019272B">
              <w:rPr>
                <w:rFonts w:ascii="Times New Roman" w:hAnsi="Times New Roman" w:cs="Times New Roman"/>
                <w:color w:val="392C69"/>
                <w:szCs w:val="22"/>
              </w:rPr>
              <w:t>06</w:t>
            </w:r>
            <w:r w:rsidR="0005378C" w:rsidRPr="0019272B">
              <w:rPr>
                <w:rFonts w:ascii="Times New Roman" w:hAnsi="Times New Roman" w:cs="Times New Roman"/>
                <w:color w:val="392C69"/>
                <w:szCs w:val="22"/>
              </w:rPr>
              <w:t>.0</w:t>
            </w:r>
            <w:r w:rsidR="00784B38" w:rsidRPr="0019272B">
              <w:rPr>
                <w:rFonts w:ascii="Times New Roman" w:hAnsi="Times New Roman" w:cs="Times New Roman"/>
                <w:color w:val="392C69"/>
                <w:szCs w:val="22"/>
              </w:rPr>
              <w:t>5</w:t>
            </w:r>
            <w:r w:rsidR="0005378C" w:rsidRPr="0019272B">
              <w:rPr>
                <w:rFonts w:ascii="Times New Roman" w:hAnsi="Times New Roman" w:cs="Times New Roman"/>
                <w:color w:val="392C69"/>
                <w:szCs w:val="22"/>
              </w:rPr>
              <w:t>.202</w:t>
            </w:r>
            <w:r w:rsidR="00D21D93" w:rsidRPr="0019272B">
              <w:rPr>
                <w:rFonts w:ascii="Times New Roman" w:hAnsi="Times New Roman" w:cs="Times New Roman"/>
                <w:color w:val="392C69"/>
                <w:szCs w:val="22"/>
              </w:rPr>
              <w:t>5</w:t>
            </w:r>
            <w:r w:rsidR="0005378C" w:rsidRPr="0019272B">
              <w:rPr>
                <w:rFonts w:ascii="Times New Roman" w:hAnsi="Times New Roman" w:cs="Times New Roman"/>
                <w:color w:val="392C69"/>
                <w:szCs w:val="22"/>
              </w:rPr>
              <w:t xml:space="preserve"> г.</w:t>
            </w:r>
          </w:p>
        </w:tc>
      </w:tr>
    </w:tbl>
    <w:p w14:paraId="0AADFF18" w14:textId="3C931290" w:rsidR="006A3EFC" w:rsidRPr="00517954" w:rsidRDefault="006A3EFC" w:rsidP="0019272B">
      <w:pPr>
        <w:pStyle w:val="ConsPlusNormal"/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17954">
        <w:rPr>
          <w:rFonts w:ascii="Times New Roman" w:hAnsi="Times New Roman" w:cs="Times New Roman"/>
          <w:b/>
          <w:sz w:val="32"/>
          <w:szCs w:val="32"/>
        </w:rPr>
        <w:t>По вопросу</w:t>
      </w:r>
      <w:r w:rsidRPr="00517954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14:paraId="713BFB4C" w14:textId="5102BA6B" w:rsidR="003E5EEE" w:rsidRPr="0019272B" w:rsidRDefault="00784B38" w:rsidP="0019272B">
      <w:pPr>
        <w:pStyle w:val="ConsPlusNormal"/>
        <w:ind w:firstLine="567"/>
        <w:jc w:val="both"/>
        <w:rPr>
          <w:rFonts w:ascii="Times New Roman" w:hAnsi="Times New Roman" w:cs="Times New Roman"/>
          <w:bCs/>
          <w:szCs w:val="22"/>
        </w:rPr>
      </w:pPr>
      <w:r w:rsidRPr="0019272B">
        <w:rPr>
          <w:rFonts w:ascii="Times New Roman" w:hAnsi="Times New Roman" w:cs="Times New Roman"/>
          <w:bCs/>
          <w:szCs w:val="22"/>
        </w:rPr>
        <w:t xml:space="preserve">Сотрудница (работник мед. организации с вредными условиями труда), находясь в отпуске по уходу за ребенком до 3-х лет, сдавала кровь. Она отозвалась из отпуска и теперь хочет взять донорские дни. Сколько донорских дней ей положено за </w:t>
      </w:r>
      <w:r w:rsidR="00517954">
        <w:rPr>
          <w:rFonts w:ascii="Times New Roman" w:hAnsi="Times New Roman" w:cs="Times New Roman"/>
          <w:bCs/>
          <w:szCs w:val="22"/>
        </w:rPr>
        <w:t>с</w:t>
      </w:r>
      <w:r w:rsidRPr="0019272B">
        <w:rPr>
          <w:rFonts w:ascii="Times New Roman" w:hAnsi="Times New Roman" w:cs="Times New Roman"/>
          <w:bCs/>
          <w:szCs w:val="22"/>
        </w:rPr>
        <w:t>дачу крови? Один или два?</w:t>
      </w:r>
    </w:p>
    <w:p w14:paraId="501FEDFF" w14:textId="77777777" w:rsidR="006A3EFC" w:rsidRPr="00517954" w:rsidRDefault="006A3EFC" w:rsidP="0019272B">
      <w:pPr>
        <w:pStyle w:val="ConsPlusNormal"/>
        <w:ind w:firstLine="567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517954">
        <w:rPr>
          <w:rFonts w:ascii="Times New Roman" w:hAnsi="Times New Roman" w:cs="Times New Roman"/>
          <w:b/>
          <w:sz w:val="32"/>
          <w:szCs w:val="32"/>
        </w:rPr>
        <w:t>Сообщаем</w:t>
      </w:r>
      <w:r w:rsidRPr="00517954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14:paraId="73FA24E7" w14:textId="77777777" w:rsidR="006A3EFC" w:rsidRPr="0019272B" w:rsidRDefault="006A3EFC" w:rsidP="0019272B">
      <w:pPr>
        <w:ind w:firstLine="567"/>
        <w:jc w:val="both"/>
        <w:rPr>
          <w:sz w:val="22"/>
          <w:szCs w:val="22"/>
        </w:rPr>
      </w:pPr>
    </w:p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19272B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4D4AAEDE" w14:textId="77777777" w:rsidR="006A3EFC" w:rsidRPr="00517954" w:rsidRDefault="0019272B" w:rsidP="0019272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1795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По Вашему запросу в системе найдено две позиции.</w:t>
            </w:r>
          </w:p>
          <w:p w14:paraId="7EA83A8C" w14:textId="77777777" w:rsidR="0019272B" w:rsidRPr="00517954" w:rsidRDefault="0019272B" w:rsidP="0019272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1795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Первая позиция.</w:t>
            </w:r>
          </w:p>
          <w:p w14:paraId="3E23D516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outlineLvl w:val="0"/>
              <w:rPr>
                <w:sz w:val="22"/>
                <w:szCs w:val="22"/>
              </w:rPr>
            </w:pPr>
          </w:p>
          <w:p w14:paraId="7FB291D8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"Бухгалтерский учет в бюджетных и некоммерческих организациях", 2012, N 19</w:t>
            </w:r>
          </w:p>
          <w:p w14:paraId="0091F80B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</w:p>
          <w:p w14:paraId="7AE5791C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Вопрос:</w:t>
            </w:r>
            <w:r w:rsidRPr="0019272B">
              <w:rPr>
                <w:sz w:val="22"/>
                <w:szCs w:val="22"/>
              </w:rPr>
              <w:t xml:space="preserve"> Работник организации находится в отпуске по уходу за ребенком до полутора лет. Работник является донором и сдает кровь. Работник, находясь в отпуске по уходу за ребенком, продолжал сдавать кровь. 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>Должен ли работодатель предоставлять работнику день отдыха непосредственно на день сдачи крови</w:t>
            </w:r>
            <w:r w:rsidRPr="0019272B">
              <w:rPr>
                <w:sz w:val="22"/>
                <w:szCs w:val="22"/>
              </w:rPr>
              <w:t>?</w:t>
            </w:r>
          </w:p>
          <w:p w14:paraId="50643370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</w:p>
          <w:p w14:paraId="2F163644" w14:textId="77777777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Ответ:</w:t>
            </w:r>
            <w:r w:rsidRPr="0019272B">
              <w:rPr>
                <w:sz w:val="22"/>
                <w:szCs w:val="22"/>
              </w:rPr>
              <w:t xml:space="preserve"> 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>Работодатель не должен предоставлять работнику день отдыха непосредственно на день сдачи крови.</w:t>
            </w:r>
          </w:p>
          <w:p w14:paraId="022C9BBC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Согласно </w:t>
            </w:r>
            <w:hyperlink r:id="rId8">
              <w:r w:rsidRPr="0019272B">
                <w:rPr>
                  <w:color w:val="0000FF"/>
                  <w:sz w:val="22"/>
                  <w:szCs w:val="22"/>
                </w:rPr>
                <w:t>ст. 256</w:t>
              </w:r>
            </w:hyperlink>
            <w:r w:rsidRPr="0019272B">
              <w:rPr>
                <w:sz w:val="22"/>
                <w:szCs w:val="22"/>
              </w:rPr>
              <w:t xml:space="preserve"> ТК РФ по заявлению женщины ей предоставляется отпуск по уходу за ребенком до достижения им возраста трех лет. Порядок и сроки выплаты пособия по государственному социальному страхованию в период указанного отпуска определяются федеральными законами.</w:t>
            </w:r>
          </w:p>
          <w:p w14:paraId="045F2449" w14:textId="77777777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17954">
              <w:rPr>
                <w:b/>
                <w:bCs/>
                <w:sz w:val="22"/>
                <w:szCs w:val="22"/>
                <w:u w:val="single"/>
              </w:rPr>
              <w:t xml:space="preserve">В соответствии со </w:t>
            </w:r>
            <w:hyperlink r:id="rId9">
              <w:r w:rsidRPr="0051795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ст. 186</w:t>
              </w:r>
            </w:hyperlink>
            <w:r w:rsidRPr="00517954">
              <w:rPr>
                <w:b/>
                <w:bCs/>
                <w:sz w:val="22"/>
                <w:szCs w:val="22"/>
                <w:u w:val="single"/>
              </w:rPr>
              <w:t xml:space="preserve"> ТК РФ в день сдачи крови и ее компонентов, а также в день связанного с этим медицинского обследования работник освобождается от работы.</w:t>
            </w:r>
          </w:p>
          <w:p w14:paraId="50FFC5B5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      </w:r>
          </w:p>
          <w:p w14:paraId="7F50A2A2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      </w:r>
          </w:p>
          <w:p w14:paraId="537C155D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При сдаче крови и ее компонентов работодатель сохраняет за работником его средний заработок за дни сдачи и предоставленные в связи с этим дни отдыха.</w:t>
            </w:r>
          </w:p>
          <w:p w14:paraId="5A4C7C02" w14:textId="77777777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17954">
              <w:rPr>
                <w:b/>
                <w:bCs/>
                <w:sz w:val="22"/>
                <w:szCs w:val="22"/>
                <w:u w:val="single"/>
              </w:rPr>
              <w:t>В рассматриваемой ситуации работник сдавал кровь в период отпуска по уходу за ребенком. Следовательно, в период отпуска по уходу за ребенком работник освобожден от работы (не выполняет трудовую функцию).</w:t>
            </w:r>
          </w:p>
          <w:p w14:paraId="433E2FCB" w14:textId="77777777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17954">
              <w:rPr>
                <w:b/>
                <w:bCs/>
                <w:sz w:val="22"/>
                <w:szCs w:val="22"/>
                <w:u w:val="single"/>
              </w:rPr>
              <w:t>Из изложенных норм следует, что в день сдачи крови и ее компонентов, а также в день связанного с этим медицинского обследования работник освобождается от работы.</w:t>
            </w:r>
          </w:p>
          <w:p w14:paraId="43BC5B22" w14:textId="77777777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17954">
              <w:rPr>
                <w:b/>
                <w:bCs/>
                <w:sz w:val="22"/>
                <w:szCs w:val="22"/>
                <w:u w:val="single"/>
              </w:rPr>
              <w:t>Таким образом, поскольку в период отпуска по уходу за ребенком работник уже освобожден от работы, данная гарантия в период отпуска по уходу за ребенком не применяется.</w:t>
            </w:r>
          </w:p>
          <w:p w14:paraId="2C00FFC5" w14:textId="77777777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517954">
              <w:rPr>
                <w:b/>
                <w:bCs/>
                <w:sz w:val="22"/>
                <w:szCs w:val="22"/>
                <w:u w:val="single"/>
              </w:rPr>
              <w:t>Следовательно, работодатель не должен предоставлять работнику день отдыха непосредственно на день сдачи крови.</w:t>
            </w:r>
          </w:p>
          <w:p w14:paraId="3D60E8EE" w14:textId="77777777" w:rsidR="0019272B" w:rsidRPr="0019272B" w:rsidRDefault="0019272B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</w:p>
          <w:p w14:paraId="49D4CD6C" w14:textId="77777777" w:rsidR="0019272B" w:rsidRPr="0019272B" w:rsidRDefault="0019272B" w:rsidP="00517954">
            <w:pPr>
              <w:spacing w:line="220" w:lineRule="auto"/>
              <w:ind w:firstLine="567"/>
              <w:jc w:val="right"/>
              <w:rPr>
                <w:sz w:val="22"/>
                <w:szCs w:val="22"/>
              </w:rPr>
            </w:pPr>
            <w:proofErr w:type="spellStart"/>
            <w:r w:rsidRPr="0019272B">
              <w:rPr>
                <w:sz w:val="22"/>
                <w:szCs w:val="22"/>
              </w:rPr>
              <w:t>Л.Л.Горшкова</w:t>
            </w:r>
            <w:proofErr w:type="spellEnd"/>
          </w:p>
          <w:p w14:paraId="03D995B5" w14:textId="77777777" w:rsidR="0019272B" w:rsidRPr="0019272B" w:rsidRDefault="0019272B" w:rsidP="00517954">
            <w:pPr>
              <w:spacing w:line="220" w:lineRule="auto"/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Руководитель</w:t>
            </w:r>
          </w:p>
          <w:p w14:paraId="4D5102B1" w14:textId="77777777" w:rsidR="0019272B" w:rsidRPr="0019272B" w:rsidRDefault="0019272B" w:rsidP="00517954">
            <w:pPr>
              <w:spacing w:line="220" w:lineRule="auto"/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Центра методологии бухгалтерского учета</w:t>
            </w:r>
          </w:p>
          <w:p w14:paraId="37E11425" w14:textId="77777777" w:rsidR="0019272B" w:rsidRPr="0019272B" w:rsidRDefault="0019272B" w:rsidP="00517954">
            <w:pPr>
              <w:spacing w:line="220" w:lineRule="auto"/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и налогообложения</w:t>
            </w:r>
          </w:p>
          <w:p w14:paraId="50CEB318" w14:textId="77777777" w:rsidR="0019272B" w:rsidRPr="0019272B" w:rsidRDefault="0019272B" w:rsidP="00517954">
            <w:pPr>
              <w:spacing w:line="220" w:lineRule="auto"/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Подписано в печать</w:t>
            </w:r>
          </w:p>
          <w:p w14:paraId="24B98FE3" w14:textId="77777777" w:rsidR="0019272B" w:rsidRPr="0019272B" w:rsidRDefault="0019272B" w:rsidP="00517954">
            <w:pPr>
              <w:spacing w:line="220" w:lineRule="auto"/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27.09.2012</w:t>
            </w:r>
          </w:p>
          <w:p w14:paraId="0AB61DC1" w14:textId="009EE513" w:rsidR="0019272B" w:rsidRPr="0019272B" w:rsidRDefault="00517954" w:rsidP="0019272B">
            <w:pPr>
              <w:spacing w:line="220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10" w:tooltip="Ссылка на КонсультантПлюс" w:history="1"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Работник организации находится в отпуске по уходу за ребенком до полутора лет. Работник является донором и сдает кровь. Работник, находясь в отпуске по уходу за ребенком, продолжал сдавать кровь. Должен ли работодатель предоставлять работнику день отдыха непосредственно на день сдачи крови? ("Бухгалтерский учет в бюджетных и некоммерческих организациях", 2012, N 19) {КонсультантПлюс}</w:t>
              </w:r>
            </w:hyperlink>
          </w:p>
          <w:p w14:paraId="0EA2DE89" w14:textId="77777777" w:rsidR="0019272B" w:rsidRPr="0019272B" w:rsidRDefault="0019272B" w:rsidP="0019272B">
            <w:pPr>
              <w:ind w:firstLine="567"/>
              <w:jc w:val="both"/>
              <w:outlineLvl w:val="0"/>
              <w:rPr>
                <w:sz w:val="22"/>
                <w:szCs w:val="22"/>
              </w:rPr>
            </w:pPr>
          </w:p>
          <w:p w14:paraId="193FDB41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"Сайт "</w:t>
            </w:r>
            <w:proofErr w:type="spellStart"/>
            <w:r w:rsidRPr="0019272B">
              <w:rPr>
                <w:sz w:val="22"/>
                <w:szCs w:val="22"/>
              </w:rPr>
              <w:t>Онлайнинспекция.РФ</w:t>
            </w:r>
            <w:proofErr w:type="spellEnd"/>
            <w:r w:rsidRPr="0019272B">
              <w:rPr>
                <w:sz w:val="22"/>
                <w:szCs w:val="22"/>
              </w:rPr>
              <w:t>", 2023</w:t>
            </w:r>
          </w:p>
          <w:p w14:paraId="2547D316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lastRenderedPageBreak/>
              <w:t>Вопрос:</w:t>
            </w:r>
            <w:r w:rsidRPr="0019272B">
              <w:rPr>
                <w:sz w:val="22"/>
                <w:szCs w:val="22"/>
              </w:rPr>
              <w:t xml:space="preserve"> Сотрудник сдал кровь, находясь в отпуске по уходу за ребенком до трех лет. После выхода из отпуска по уходу предъявил справку для предоставления дополнительных дней отдыха. 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 xml:space="preserve">Сколько дней отдыха положено такому сотруднику - 1 дополнительный день отдыха (по </w:t>
            </w:r>
            <w:hyperlink r:id="rId11">
              <w:r w:rsidRPr="0051795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 xml:space="preserve">ч. 4 </w:t>
              </w:r>
              <w:proofErr w:type="spellStart"/>
              <w:r w:rsidRPr="0051795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ст</w:t>
              </w:r>
              <w:proofErr w:type="spellEnd"/>
              <w:r w:rsidRPr="00517954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 xml:space="preserve"> 186</w:t>
              </w:r>
            </w:hyperlink>
            <w:r w:rsidRPr="00517954">
              <w:rPr>
                <w:b/>
                <w:bCs/>
                <w:sz w:val="22"/>
                <w:szCs w:val="22"/>
                <w:u w:val="single"/>
              </w:rPr>
              <w:t xml:space="preserve"> ТК РФ) или 2 дня отдыха</w:t>
            </w:r>
            <w:r w:rsidRPr="0019272B">
              <w:rPr>
                <w:sz w:val="22"/>
                <w:szCs w:val="22"/>
              </w:rPr>
              <w:t xml:space="preserve"> - за сам день сдачи крови и за день после сдачи крови?</w:t>
            </w:r>
          </w:p>
          <w:p w14:paraId="4F79C99C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0E383E9D" w14:textId="77777777" w:rsidR="0019272B" w:rsidRPr="00517954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Ответ:</w:t>
            </w:r>
            <w:r w:rsidRPr="0019272B">
              <w:rPr>
                <w:sz w:val="22"/>
                <w:szCs w:val="22"/>
              </w:rPr>
              <w:t xml:space="preserve"> 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>За сдачу крови и ее компонентов в период отпуска по уходу за ребенком работнику полагается один день отдыха.</w:t>
            </w:r>
          </w:p>
          <w:p w14:paraId="1EC6D7D1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4D522B0A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Правовое обоснование:</w:t>
            </w:r>
            <w:r w:rsidRPr="0019272B">
              <w:rPr>
                <w:sz w:val="22"/>
                <w:szCs w:val="22"/>
              </w:rPr>
              <w:t xml:space="preserve"> Согласно </w:t>
            </w:r>
            <w:hyperlink r:id="rId12">
              <w:r w:rsidRPr="0019272B">
                <w:rPr>
                  <w:color w:val="0000FF"/>
                  <w:sz w:val="22"/>
                  <w:szCs w:val="22"/>
                </w:rPr>
                <w:t>ч. 3 ст. 186</w:t>
              </w:r>
            </w:hyperlink>
            <w:r w:rsidRPr="0019272B">
              <w:rPr>
                <w:sz w:val="22"/>
                <w:szCs w:val="22"/>
              </w:rPr>
              <w:t xml:space="preserve"> ТК РФ 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      </w:r>
          </w:p>
          <w:p w14:paraId="644A0EB9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 (</w:t>
            </w:r>
            <w:hyperlink r:id="rId13">
              <w:r w:rsidRPr="0019272B">
                <w:rPr>
                  <w:color w:val="0000FF"/>
                  <w:sz w:val="22"/>
                  <w:szCs w:val="22"/>
                </w:rPr>
                <w:t>ч. 4 ст. 186</w:t>
              </w:r>
            </w:hyperlink>
            <w:r w:rsidRPr="0019272B">
              <w:rPr>
                <w:sz w:val="22"/>
                <w:szCs w:val="22"/>
              </w:rPr>
              <w:t xml:space="preserve"> ТК РФ).</w:t>
            </w:r>
          </w:p>
          <w:p w14:paraId="0823C539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5F51D267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22.11.2023</w:t>
            </w:r>
          </w:p>
          <w:p w14:paraId="2231783D" w14:textId="0FB35900" w:rsidR="0019272B" w:rsidRPr="0019272B" w:rsidRDefault="00517954" w:rsidP="001927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14" w:tooltip="Ссылка на КонсультантПлюс" w:history="1"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Сотрудник сдал кровь, находясь в отпуске по уходу за ребенком до трех лет. После выхода из отпуска по уходу предъявил справку для предоставления дополнительных дней отдыха. Сколько дней отдыха положено такому сотруднику - 1 дополнительный день отдыха или 2 дня - за сам день сдачи крови и за день после сдачи крови? ("Сайт "</w:t>
              </w:r>
              <w:proofErr w:type="spellStart"/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Онлайнинспекция.РФ</w:t>
              </w:r>
              <w:proofErr w:type="spellEnd"/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", 2023) {КонсультантПлюс}</w:t>
              </w:r>
            </w:hyperlink>
          </w:p>
          <w:p w14:paraId="7705D6D8" w14:textId="36101D45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DE6E552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Вопрос:</w:t>
            </w:r>
            <w:r w:rsidRPr="0019272B">
              <w:rPr>
                <w:sz w:val="22"/>
                <w:szCs w:val="22"/>
              </w:rPr>
              <w:t xml:space="preserve"> Женщина-донор, находясь в отпуске по уходу за ребенком, сдала кровь. Через месяц она вышла на работу и предъявила 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 xml:space="preserve">требование работодателю о предоставлении </w:t>
            </w:r>
            <w:r w:rsidRPr="00517954">
              <w:rPr>
                <w:b/>
                <w:bCs/>
                <w:sz w:val="26"/>
                <w:szCs w:val="26"/>
                <w:u w:val="single"/>
              </w:rPr>
              <w:t>ей двух дней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 xml:space="preserve"> отдыха в связи со сдачей крови в период отпуска.</w:t>
            </w:r>
            <w:r w:rsidRPr="0019272B">
              <w:rPr>
                <w:sz w:val="22"/>
                <w:szCs w:val="22"/>
              </w:rPr>
              <w:t xml:space="preserve"> Работодатель отказал женщине, предоставив только один день, положенный после дня сдачи крови. Правомерны ли действия работодателя?</w:t>
            </w:r>
          </w:p>
          <w:p w14:paraId="1DF87958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6053F6DD" w14:textId="77777777" w:rsidR="0019272B" w:rsidRPr="00517954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Ответ:</w:t>
            </w:r>
            <w:r w:rsidRPr="0019272B">
              <w:rPr>
                <w:sz w:val="22"/>
                <w:szCs w:val="22"/>
              </w:rPr>
              <w:t xml:space="preserve"> </w:t>
            </w:r>
            <w:r w:rsidRPr="00517954">
              <w:rPr>
                <w:b/>
                <w:bCs/>
                <w:sz w:val="22"/>
                <w:szCs w:val="22"/>
                <w:u w:val="single"/>
              </w:rPr>
              <w:t>Действия работодателя правомерны, поскольку женщина на момент сдачи крови находилась в отпуске по уходу за ребенком, а обязанность предоставить другой день отдыха возникает у работодателя только в период сдачи крови в одном виде отпуска - ежегодном оплачиваемом. Женщина имеет право на один день отдыха, предоставляемый после дня сдачи крови.</w:t>
            </w:r>
          </w:p>
          <w:p w14:paraId="10326A95" w14:textId="77777777" w:rsidR="0019272B" w:rsidRPr="00517954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92F97FD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Обоснование:</w:t>
            </w:r>
            <w:r w:rsidRPr="0019272B">
              <w:rPr>
                <w:sz w:val="22"/>
                <w:szCs w:val="22"/>
              </w:rPr>
              <w:t xml:space="preserve"> В соответствии со </w:t>
            </w:r>
            <w:hyperlink r:id="rId15">
              <w:r w:rsidRPr="0019272B">
                <w:rPr>
                  <w:color w:val="0000FF"/>
                  <w:sz w:val="22"/>
                  <w:szCs w:val="22"/>
                </w:rPr>
                <w:t>ст. 186</w:t>
              </w:r>
            </w:hyperlink>
            <w:r w:rsidRPr="0019272B">
              <w:rPr>
                <w:sz w:val="22"/>
                <w:szCs w:val="22"/>
              </w:rPr>
              <w:t xml:space="preserve"> Трудового кодекса РФ в день сдачи крови и ее компонентов, а также в день связанного с этим медицинского осмотра работник освобождается от работы.</w:t>
            </w:r>
          </w:p>
          <w:p w14:paraId="31E6B827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В случае если по соглашению с работодателем работник в день сдачи крови и ее компонентов вышел на работу (за исключением работ с вредными и (или) опасными условиями труда, когда выход работника на работу в этот день невозможен), ему предоставляется по его желанию другой день отдыха.</w:t>
            </w:r>
          </w:p>
          <w:p w14:paraId="7B3371BA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      </w:r>
          </w:p>
          <w:p w14:paraId="7F9EEA4C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      </w:r>
          </w:p>
          <w:p w14:paraId="0E8F5E06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При сдаче крови и ее компонентов работодатель сохраняет за работником его средний заработок за дни сдачи и предоставленные в связи с этим дни отдыха.</w:t>
            </w:r>
          </w:p>
          <w:p w14:paraId="2D16BBC3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Трудовое законодательство разделяет понятия "ежегодный оплачиваемый отпуск" (</w:t>
            </w:r>
            <w:hyperlink r:id="rId16">
              <w:r w:rsidRPr="0019272B">
                <w:rPr>
                  <w:color w:val="0000FF"/>
                  <w:sz w:val="22"/>
                  <w:szCs w:val="22"/>
                </w:rPr>
                <w:t>ст. 114</w:t>
              </w:r>
            </w:hyperlink>
            <w:r w:rsidRPr="0019272B">
              <w:rPr>
                <w:sz w:val="22"/>
                <w:szCs w:val="22"/>
              </w:rPr>
              <w:t xml:space="preserve"> ТК РФ) и "отпуск по уходу за ребенком" (</w:t>
            </w:r>
            <w:hyperlink r:id="rId17">
              <w:r w:rsidRPr="0019272B">
                <w:rPr>
                  <w:color w:val="0000FF"/>
                  <w:sz w:val="22"/>
                  <w:szCs w:val="22"/>
                </w:rPr>
                <w:t>ст. 256</w:t>
              </w:r>
            </w:hyperlink>
            <w:r w:rsidRPr="0019272B">
              <w:rPr>
                <w:sz w:val="22"/>
                <w:szCs w:val="22"/>
              </w:rPr>
              <w:t xml:space="preserve"> ТК РФ). Как видно из содержания </w:t>
            </w:r>
            <w:hyperlink r:id="rId18">
              <w:r w:rsidRPr="0019272B">
                <w:rPr>
                  <w:color w:val="0000FF"/>
                  <w:sz w:val="22"/>
                  <w:szCs w:val="22"/>
                </w:rPr>
                <w:t>ч. 3 ст. 186</w:t>
              </w:r>
            </w:hyperlink>
            <w:r w:rsidRPr="0019272B">
              <w:rPr>
                <w:sz w:val="22"/>
                <w:szCs w:val="22"/>
              </w:rPr>
              <w:t xml:space="preserve"> ТК РФ, обязанность работодателя предоставить другой день отдыха по желанию работника возникает при сдаче работником крови только в одном виде отпуска - ежегодном оплачиваемом. В отношении предоставления дня отдыха при сдаче крови в период отпуска по уходу за ребенком такая обязанность трудовым законодательством не установлена. Соответственно, работодатель не должен предоставлять женщине другой день отдыха в случае сдачи ею крови и ее компонентов в период отпуска по уходу за ребенком.</w:t>
            </w:r>
          </w:p>
          <w:p w14:paraId="5C2DE86D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Что касается предоставления дополнительного дня отдыха, предоставляемого после дня сдачи крови и ее компонентов, то указанный день отдыха работнику должен быть предоставлен, так как </w:t>
            </w:r>
            <w:hyperlink r:id="rId19">
              <w:r w:rsidRPr="0019272B">
                <w:rPr>
                  <w:color w:val="0000FF"/>
                  <w:sz w:val="22"/>
                  <w:szCs w:val="22"/>
                </w:rPr>
                <w:t>ч. 4 ст. 186</w:t>
              </w:r>
            </w:hyperlink>
            <w:r w:rsidRPr="0019272B">
              <w:rPr>
                <w:sz w:val="22"/>
                <w:szCs w:val="22"/>
              </w:rPr>
              <w:t xml:space="preserve"> ТК РФ не ставит предоставление дополнительного дня отдыха, который предоставляется за сам факт сдачи крови, в зависимость от того, когда именно донор сдавал кровь - в течение ежегодного отпуска, в отпуске по уходу за ребенком и т.д.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      </w:r>
          </w:p>
          <w:p w14:paraId="683A8D77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Таким образом, действия работодателя по предоставлению женщине только одного дня отдыха, </w:t>
            </w:r>
            <w:r w:rsidRPr="0019272B">
              <w:rPr>
                <w:sz w:val="22"/>
                <w:szCs w:val="22"/>
              </w:rPr>
              <w:lastRenderedPageBreak/>
              <w:t>предоставляемого после дня сдачи крови, являются правомерными.</w:t>
            </w:r>
          </w:p>
          <w:p w14:paraId="2951EF57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47579FAB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proofErr w:type="spellStart"/>
            <w:r w:rsidRPr="0019272B">
              <w:rPr>
                <w:sz w:val="22"/>
                <w:szCs w:val="22"/>
              </w:rPr>
              <w:t>Ю.С.Таранова</w:t>
            </w:r>
            <w:proofErr w:type="spellEnd"/>
          </w:p>
          <w:p w14:paraId="07952C68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Советник государственной</w:t>
            </w:r>
          </w:p>
          <w:p w14:paraId="00D537A0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гражданской службы РФ</w:t>
            </w:r>
          </w:p>
          <w:p w14:paraId="0EC39E30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2 класса</w:t>
            </w:r>
          </w:p>
          <w:p w14:paraId="01985F99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Государственная инспекция труда</w:t>
            </w:r>
          </w:p>
          <w:p w14:paraId="4D982C7D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в Республике Карелия</w:t>
            </w:r>
          </w:p>
          <w:p w14:paraId="61EF8692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31.01.2015</w:t>
            </w:r>
          </w:p>
          <w:p w14:paraId="2A52EB2D" w14:textId="394D3B4A" w:rsidR="0019272B" w:rsidRPr="0019272B" w:rsidRDefault="00517954" w:rsidP="001927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20" w:tooltip="Ссылка на КонсультантПлюс" w:history="1"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...Женщина-донор, находясь в отпуске по уходу за ребенком, сдала кровь. Через месяц она вышла на работу и предъявила требование работодателю о предоставлении ей двух дней отдыха в связи со сдачей крови в период отпуска. Вправе ли работодатель отказать ей в предоставлении двух дней отдыха и предоставить только один день? (Консультация эксперта, Государственная инспекция труда в Республике Карелия, 2015) {КонсультантПлюс}</w:t>
              </w:r>
            </w:hyperlink>
          </w:p>
          <w:p w14:paraId="048A200E" w14:textId="41FC5A6E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122F23C1" w14:textId="77777777" w:rsidR="0019272B" w:rsidRPr="0019272B" w:rsidRDefault="0019272B" w:rsidP="00517954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"Сайт проекта "Открытая Инспекция Труда" </w:t>
            </w:r>
            <w:hyperlink r:id="rId21">
              <w:r w:rsidRPr="0019272B">
                <w:rPr>
                  <w:color w:val="0000FF"/>
                  <w:sz w:val="22"/>
                  <w:szCs w:val="22"/>
                </w:rPr>
                <w:t>https://онлайнинспекция.рф</w:t>
              </w:r>
            </w:hyperlink>
            <w:r w:rsidRPr="0019272B">
              <w:rPr>
                <w:sz w:val="22"/>
                <w:szCs w:val="22"/>
              </w:rPr>
              <w:t>", 2024</w:t>
            </w:r>
          </w:p>
          <w:p w14:paraId="357B6E1E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5B3C47EB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Вопрос:</w:t>
            </w:r>
            <w:r w:rsidRPr="0019272B">
              <w:rPr>
                <w:sz w:val="22"/>
                <w:szCs w:val="22"/>
              </w:rPr>
              <w:t xml:space="preserve"> Положены ли мне донорские дни отдыха с оплатой по среднему заработку и сколько 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>(один или два),</w:t>
            </w:r>
            <w:r w:rsidRPr="0019272B">
              <w:rPr>
                <w:sz w:val="22"/>
                <w:szCs w:val="22"/>
              </w:rPr>
              <w:t xml:space="preserve"> если в период нахождения в отпуске по уходу за ребенком я сдам донорскую кровь и выйду на работу на неполный рабочий день до истечения срока годности (год с момента сдачи) донорских справок?</w:t>
            </w:r>
          </w:p>
          <w:p w14:paraId="329FE61A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3B4B4438" w14:textId="77777777" w:rsidR="0019272B" w:rsidRPr="00805997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Ответ:</w:t>
            </w:r>
            <w:r w:rsidRPr="0019272B">
              <w:rPr>
                <w:sz w:val="22"/>
                <w:szCs w:val="22"/>
              </w:rPr>
              <w:t xml:space="preserve"> 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>Положены. За сдачу крови и ее компонентов в период отпуска по уходу за ребенком вам полагается один день отдыха за каждый день сдачи.</w:t>
            </w:r>
          </w:p>
          <w:p w14:paraId="5184EAD7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332136B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Правовое обоснование:</w:t>
            </w:r>
            <w:r w:rsidRPr="0019272B">
              <w:rPr>
                <w:sz w:val="22"/>
                <w:szCs w:val="22"/>
              </w:rPr>
              <w:t xml:space="preserve"> Согласно </w:t>
            </w:r>
            <w:hyperlink r:id="rId22">
              <w:r w:rsidRPr="0019272B">
                <w:rPr>
                  <w:color w:val="0000FF"/>
                  <w:sz w:val="22"/>
                  <w:szCs w:val="22"/>
                </w:rPr>
                <w:t>ч. 3 ст. 186</w:t>
              </w:r>
            </w:hyperlink>
            <w:r w:rsidRPr="0019272B">
              <w:rPr>
                <w:sz w:val="22"/>
                <w:szCs w:val="22"/>
              </w:rPr>
              <w:t xml:space="preserve"> ТК РФ 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      </w:r>
          </w:p>
          <w:p w14:paraId="631FDD7D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 (</w:t>
            </w:r>
            <w:hyperlink r:id="rId23">
              <w:r w:rsidRPr="0019272B">
                <w:rPr>
                  <w:color w:val="0000FF"/>
                  <w:sz w:val="22"/>
                  <w:szCs w:val="22"/>
                </w:rPr>
                <w:t>ч. 4 ст. 186</w:t>
              </w:r>
            </w:hyperlink>
            <w:r w:rsidRPr="0019272B">
              <w:rPr>
                <w:sz w:val="22"/>
                <w:szCs w:val="22"/>
              </w:rPr>
              <w:t xml:space="preserve"> ТК РФ).</w:t>
            </w:r>
          </w:p>
          <w:p w14:paraId="5880FAB9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671F5DC7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24.06.2024</w:t>
            </w:r>
          </w:p>
          <w:p w14:paraId="79B5312A" w14:textId="18B073DD" w:rsidR="0019272B" w:rsidRPr="0019272B" w:rsidRDefault="00805997" w:rsidP="001927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24" w:tooltip="Ссылка на КонсультантПлюс" w:history="1"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Положены ли мне донорские дни отдыха с оплатой по среднему заработку и сколько (один или два), если в период нахождения в отпуске по уходу за ребенком я сдам донорскую кровь и выйду на работу на неполный рабочий день до истечения срока годности (год с момента сдачи) донорских справок? ("Сайт "</w:t>
              </w:r>
              <w:proofErr w:type="spellStart"/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Онлайнинспекция.РФ</w:t>
              </w:r>
              <w:proofErr w:type="spellEnd"/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", 2024) {КонсультантПлюс}</w:t>
              </w:r>
            </w:hyperlink>
          </w:p>
          <w:p w14:paraId="3CC82823" w14:textId="65B896F6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6D2C8FE5" w14:textId="77777777" w:rsidR="0019272B" w:rsidRPr="0019272B" w:rsidRDefault="0019272B" w:rsidP="00805997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"Сайт "</w:t>
            </w:r>
            <w:proofErr w:type="spellStart"/>
            <w:r w:rsidRPr="0019272B">
              <w:rPr>
                <w:sz w:val="22"/>
                <w:szCs w:val="22"/>
              </w:rPr>
              <w:t>Онлайнинспекция.РФ</w:t>
            </w:r>
            <w:proofErr w:type="spellEnd"/>
            <w:r w:rsidRPr="0019272B">
              <w:rPr>
                <w:sz w:val="22"/>
                <w:szCs w:val="22"/>
              </w:rPr>
              <w:t>", 2019</w:t>
            </w:r>
          </w:p>
          <w:p w14:paraId="61993E3F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4EF5F30B" w14:textId="77777777" w:rsidR="0019272B" w:rsidRPr="00805997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Вопрос:</w:t>
            </w:r>
            <w:r w:rsidRPr="0019272B">
              <w:rPr>
                <w:sz w:val="22"/>
                <w:szCs w:val="22"/>
              </w:rPr>
              <w:t xml:space="preserve"> Сдала кровь, находясь в отпуске по уходу за ребенком до 1,5 года с выплатой пособия, после окончания отпуска вышла на работу и представила справку о сдаче крови. Год не прошел после сдачи крови. 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>Сколько дней отдыха работодатель предоставит мне?</w:t>
            </w:r>
          </w:p>
          <w:p w14:paraId="4C79C603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6AE32D5" w14:textId="77777777" w:rsidR="0019272B" w:rsidRPr="00805997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Ответ:</w:t>
            </w:r>
            <w:r w:rsidRPr="0019272B">
              <w:rPr>
                <w:sz w:val="22"/>
                <w:szCs w:val="22"/>
              </w:rPr>
              <w:t xml:space="preserve"> 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>В данном случае работодатель обязан предоставить вам один дополнительный день отдыха.</w:t>
            </w:r>
          </w:p>
          <w:p w14:paraId="13E11C1A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3DFFDBB3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Правовое обоснование:</w:t>
            </w:r>
            <w:r w:rsidRPr="0019272B">
              <w:rPr>
                <w:sz w:val="22"/>
                <w:szCs w:val="22"/>
              </w:rPr>
              <w:t xml:space="preserve"> В соответствии со </w:t>
            </w:r>
            <w:hyperlink r:id="rId25">
              <w:r w:rsidRPr="0019272B">
                <w:rPr>
                  <w:color w:val="0000FF"/>
                  <w:sz w:val="22"/>
                  <w:szCs w:val="22"/>
                </w:rPr>
                <w:t>ст. 186</w:t>
              </w:r>
            </w:hyperlink>
            <w:r w:rsidRPr="0019272B">
              <w:rPr>
                <w:sz w:val="22"/>
                <w:szCs w:val="22"/>
              </w:rPr>
              <w:t xml:space="preserve"> Трудового кодекса РФ в день сдачи крови и ее компонентов, а также в день связанного с этим медицинского осмотра работник освобождается от работы. 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      </w:r>
          </w:p>
          <w:p w14:paraId="1B9C3C18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      </w:r>
          </w:p>
          <w:p w14:paraId="53BA24EE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2727B1DA" w14:textId="77777777" w:rsidR="0019272B" w:rsidRPr="0019272B" w:rsidRDefault="0019272B" w:rsidP="00805997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18.09.2019</w:t>
            </w:r>
          </w:p>
          <w:p w14:paraId="110D3240" w14:textId="51654D11" w:rsidR="0019272B" w:rsidRPr="0019272B" w:rsidRDefault="00805997" w:rsidP="001927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26" w:tooltip="Ссылка на КонсультантПлюс" w:history="1"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Сдала кровь, находясь в отпуске по уходу за ребенком до 1,5 года с выплатой пособия, после окончания отпуска вышла на работу и представила справку о сдаче крови. Год не прошел после сдачи крови. Сколько дней отдыха работодатель предоставит мне? ("Сайт "</w:t>
              </w:r>
              <w:proofErr w:type="spellStart"/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Онлайнинспекция.РФ</w:t>
              </w:r>
              <w:proofErr w:type="spellEnd"/>
              <w:r w:rsidR="0019272B" w:rsidRPr="0019272B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", 2019) {КонсультантПлюс}</w:t>
              </w:r>
            </w:hyperlink>
          </w:p>
          <w:p w14:paraId="3B3E8E4F" w14:textId="4CB6B73F" w:rsidR="0019272B" w:rsidRPr="00517954" w:rsidRDefault="0019272B" w:rsidP="0019272B">
            <w:pPr>
              <w:spacing w:line="220" w:lineRule="auto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17954">
              <w:rPr>
                <w:b/>
                <w:bCs/>
                <w:i/>
                <w:iCs/>
                <w:sz w:val="28"/>
                <w:szCs w:val="28"/>
                <w:u w:val="single"/>
              </w:rPr>
              <w:lastRenderedPageBreak/>
              <w:t>Вторая позиция.</w:t>
            </w:r>
          </w:p>
          <w:p w14:paraId="61DF0A9C" w14:textId="77777777" w:rsidR="0019272B" w:rsidRPr="00517954" w:rsidRDefault="0019272B" w:rsidP="0019272B">
            <w:pPr>
              <w:ind w:firstLine="567"/>
              <w:jc w:val="both"/>
              <w:outlineLvl w:val="0"/>
              <w:rPr>
                <w:sz w:val="28"/>
                <w:szCs w:val="28"/>
                <w:u w:val="single"/>
              </w:rPr>
            </w:pPr>
          </w:p>
          <w:p w14:paraId="44A6FFE1" w14:textId="77777777" w:rsidR="0019272B" w:rsidRPr="00805997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9272B">
              <w:rPr>
                <w:b/>
                <w:sz w:val="22"/>
                <w:szCs w:val="22"/>
              </w:rPr>
              <w:t>Вопрос:</w:t>
            </w:r>
            <w:r w:rsidRPr="0019272B">
              <w:rPr>
                <w:sz w:val="22"/>
                <w:szCs w:val="22"/>
              </w:rPr>
              <w:t xml:space="preserve"> Работник, находясь в отпуске по уходу за ребенком, сдал кровь в качестве донора. 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 xml:space="preserve">Правомерно ли требование работника о предоставлении ему </w:t>
            </w:r>
            <w:r w:rsidRPr="00805997">
              <w:rPr>
                <w:b/>
                <w:bCs/>
                <w:sz w:val="26"/>
                <w:szCs w:val="26"/>
                <w:u w:val="single"/>
              </w:rPr>
              <w:t>двух дней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 xml:space="preserve"> отдыха с сохранением среднего заработка в связи со сдачей крови?</w:t>
            </w:r>
          </w:p>
          <w:p w14:paraId="55B32238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5434A31F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Ответ:</w:t>
            </w:r>
            <w:r w:rsidRPr="0019272B">
              <w:rPr>
                <w:sz w:val="22"/>
                <w:szCs w:val="22"/>
              </w:rPr>
              <w:t xml:space="preserve"> </w:t>
            </w:r>
            <w:r w:rsidRPr="00805997">
              <w:rPr>
                <w:b/>
                <w:bCs/>
                <w:sz w:val="22"/>
                <w:szCs w:val="22"/>
                <w:u w:val="single"/>
              </w:rPr>
              <w:t>Требование работника о предоставлении ему двух дней отдыха с сохранением среднего заработка в связи со сдачей крови в качестве донора в период отпуска по уходу за ребенком правомерно.</w:t>
            </w:r>
          </w:p>
          <w:p w14:paraId="0262C1DE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21B420D1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b/>
                <w:sz w:val="22"/>
                <w:szCs w:val="22"/>
              </w:rPr>
              <w:t>Обоснование:</w:t>
            </w:r>
            <w:r w:rsidRPr="0019272B">
              <w:rPr>
                <w:sz w:val="22"/>
                <w:szCs w:val="22"/>
              </w:rPr>
              <w:t xml:space="preserve"> В соответствии с </w:t>
            </w:r>
            <w:hyperlink r:id="rId27">
              <w:r w:rsidRPr="0019272B">
                <w:rPr>
                  <w:color w:val="0000FF"/>
                  <w:sz w:val="22"/>
                  <w:szCs w:val="22"/>
                </w:rPr>
                <w:t>ч. 1 ст. 186</w:t>
              </w:r>
            </w:hyperlink>
            <w:r w:rsidRPr="0019272B">
              <w:rPr>
                <w:sz w:val="22"/>
                <w:szCs w:val="22"/>
              </w:rPr>
              <w:t xml:space="preserve"> Трудового кодекса РФ в день сдачи крови (ее компонентов) работник-донор освобождается от работы.</w:t>
            </w:r>
          </w:p>
          <w:p w14:paraId="165BAA21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Если стороны договорились и работник вышел на работу в день сдачи крови (ее компонентов), то он имеет право на предоставление другого дня отдыха (</w:t>
            </w:r>
            <w:hyperlink r:id="rId28">
              <w:r w:rsidRPr="0019272B">
                <w:rPr>
                  <w:color w:val="0000FF"/>
                  <w:sz w:val="22"/>
                  <w:szCs w:val="22"/>
                </w:rPr>
                <w:t>ч. 2 ст. 186</w:t>
              </w:r>
            </w:hyperlink>
            <w:r w:rsidRPr="0019272B">
              <w:rPr>
                <w:sz w:val="22"/>
                <w:szCs w:val="22"/>
              </w:rPr>
              <w:t xml:space="preserve"> ТК РФ). Аналогичное право сохраняется за работником в случаях, когда он сдавал кровь (ее компоненты) в период ежегодного оплачиваемого отпуска, в выходной или нерабочий праздничный день (</w:t>
            </w:r>
            <w:hyperlink r:id="rId29">
              <w:r w:rsidRPr="0019272B">
                <w:rPr>
                  <w:color w:val="0000FF"/>
                  <w:sz w:val="22"/>
                  <w:szCs w:val="22"/>
                </w:rPr>
                <w:t>ч. 3 ст. 186</w:t>
              </w:r>
            </w:hyperlink>
            <w:r w:rsidRPr="0019272B">
              <w:rPr>
                <w:sz w:val="22"/>
                <w:szCs w:val="22"/>
              </w:rPr>
              <w:t xml:space="preserve"> ТК РФ), при этом трудовым законодательством не установлено, что вышеизложенные положения не применяются в период отпуска по уходу за ребенком.</w:t>
            </w:r>
          </w:p>
          <w:p w14:paraId="559A60F2" w14:textId="77777777" w:rsidR="0019272B" w:rsidRPr="00805997" w:rsidRDefault="0019272B" w:rsidP="0019272B">
            <w:pPr>
              <w:ind w:firstLine="567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805997">
              <w:rPr>
                <w:b/>
                <w:bCs/>
                <w:sz w:val="22"/>
                <w:szCs w:val="22"/>
                <w:u w:val="single"/>
              </w:rPr>
              <w:t>Существует мнение, что день отдыха, приходящийся непосредственно на день сдачи крови и ее компонентов, работодатель предоставлять не должен, так как отпуск по уходу за ребенком не подпадает под понятие ежегодного. Однако в данной ситуации практика надзорных органов показывает, что применяется аналогия права (на основе общих принципов и смысла права при отсутствии нормы, регулирующей сходные отношения). Таким образом, день сдачи крови (ее компонентов) во время отпуска по уходу за ребенком компенсируется наравне с днем ежегодного оплачиваемого отпуска.</w:t>
            </w:r>
          </w:p>
          <w:p w14:paraId="1E85FD28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За каждый случай сдачи крови работнику предоставляются два дня отдыха, оплачиваемые по среднему заработку. Один день - компенсация того дня отпуска или выходного дня, которые он потратил на сдачу крови (</w:t>
            </w:r>
            <w:hyperlink r:id="rId30">
              <w:r w:rsidRPr="0019272B">
                <w:rPr>
                  <w:color w:val="0000FF"/>
                  <w:sz w:val="22"/>
                  <w:szCs w:val="22"/>
                </w:rPr>
                <w:t>ч. 3 ст. 186</w:t>
              </w:r>
            </w:hyperlink>
            <w:r w:rsidRPr="0019272B">
              <w:rPr>
                <w:sz w:val="22"/>
                <w:szCs w:val="22"/>
              </w:rPr>
              <w:t xml:space="preserve"> ТК РФ), а второй день - дополнительный отдых согласно </w:t>
            </w:r>
            <w:hyperlink r:id="rId31">
              <w:r w:rsidRPr="0019272B">
                <w:rPr>
                  <w:color w:val="0000FF"/>
                  <w:sz w:val="22"/>
                  <w:szCs w:val="22"/>
                </w:rPr>
                <w:t>ч. 4 ст. 186</w:t>
              </w:r>
            </w:hyperlink>
            <w:r w:rsidRPr="0019272B">
              <w:rPr>
                <w:sz w:val="22"/>
                <w:szCs w:val="22"/>
              </w:rPr>
              <w:t xml:space="preserve"> ТК РФ.</w:t>
            </w:r>
          </w:p>
          <w:p w14:paraId="154DA7D3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Учитывая, что этот день отдыха работник может использовать только в течение одного года после дня сдачи крови (</w:t>
            </w:r>
            <w:hyperlink r:id="rId32">
              <w:r w:rsidRPr="0019272B">
                <w:rPr>
                  <w:color w:val="0000FF"/>
                  <w:sz w:val="22"/>
                  <w:szCs w:val="22"/>
                </w:rPr>
                <w:t>ч. 4 ст. 186</w:t>
              </w:r>
            </w:hyperlink>
            <w:r w:rsidRPr="0019272B">
              <w:rPr>
                <w:sz w:val="22"/>
                <w:szCs w:val="22"/>
              </w:rPr>
              <w:t xml:space="preserve"> ТК РФ), работодатель обязан его предоставить, если работник выходит из отпуска по уходу за ребенком раньше чем через год со дня сдачи крови.</w:t>
            </w:r>
          </w:p>
          <w:p w14:paraId="5F2BF748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За дни сдачи крови (ее компонентов) и предоставленные в связи с этим дни отдыха за работником-донором сохраняется средний заработок (</w:t>
            </w:r>
            <w:hyperlink r:id="rId33">
              <w:r w:rsidRPr="0019272B">
                <w:rPr>
                  <w:color w:val="0000FF"/>
                  <w:sz w:val="22"/>
                  <w:szCs w:val="22"/>
                </w:rPr>
                <w:t>ч. 5 ст. 186</w:t>
              </w:r>
            </w:hyperlink>
            <w:r w:rsidRPr="0019272B">
              <w:rPr>
                <w:sz w:val="22"/>
                <w:szCs w:val="22"/>
              </w:rPr>
              <w:t xml:space="preserve"> ТК РФ). Из содержания указанной </w:t>
            </w:r>
            <w:hyperlink r:id="rId34">
              <w:r w:rsidRPr="0019272B">
                <w:rPr>
                  <w:color w:val="0000FF"/>
                  <w:sz w:val="22"/>
                  <w:szCs w:val="22"/>
                </w:rPr>
                <w:t>статьи</w:t>
              </w:r>
            </w:hyperlink>
            <w:r w:rsidRPr="0019272B">
              <w:rPr>
                <w:sz w:val="22"/>
                <w:szCs w:val="22"/>
              </w:rPr>
              <w:t xml:space="preserve"> следует, что работодатель обязан сохранить за работником средний заработок в следующих случаях:</w:t>
            </w:r>
          </w:p>
          <w:p w14:paraId="34BA76C0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- непосредственно за день сдачи крови (ее компонентов), если работник не привлекался в этот день к работе;</w:t>
            </w:r>
          </w:p>
          <w:p w14:paraId="706A654F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- за дополнительный день отдыха, предоставленный работнику в связи с его выходом на работу в день сдачи крови (ее компонентов);</w:t>
            </w:r>
          </w:p>
          <w:p w14:paraId="3CBD856E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- за дополнительный день отдыха, предоставленный работнику в связи со сдачей крови (ее компонентов) в период ежегодного оплачиваемого отпуска, в выходной или нерабочий праздничный день.</w:t>
            </w:r>
          </w:p>
          <w:p w14:paraId="4DB49F02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Согласно </w:t>
            </w:r>
            <w:hyperlink r:id="rId35">
              <w:r w:rsidRPr="0019272B">
                <w:rPr>
                  <w:color w:val="0000FF"/>
                  <w:sz w:val="22"/>
                  <w:szCs w:val="22"/>
                </w:rPr>
                <w:t>ч. 5 ст. 186</w:t>
              </w:r>
            </w:hyperlink>
            <w:r w:rsidRPr="0019272B">
              <w:rPr>
                <w:sz w:val="22"/>
                <w:szCs w:val="22"/>
              </w:rPr>
              <w:t xml:space="preserve"> ТК РФ работодатель обязан оплатить все дни сдачи крови и дополнительные дни отдыха из расчета средней заработной платы (</w:t>
            </w:r>
            <w:hyperlink r:id="rId36">
              <w:r w:rsidRPr="0019272B">
                <w:rPr>
                  <w:color w:val="0000FF"/>
                  <w:sz w:val="22"/>
                  <w:szCs w:val="22"/>
                </w:rPr>
                <w:t>Определение</w:t>
              </w:r>
            </w:hyperlink>
            <w:r w:rsidRPr="0019272B">
              <w:rPr>
                <w:sz w:val="22"/>
                <w:szCs w:val="22"/>
              </w:rPr>
              <w:t xml:space="preserve"> Верховного Суда РФ от 02.03.2012 N 56-В11-17).</w:t>
            </w:r>
          </w:p>
          <w:p w14:paraId="2544E599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Следует отметить, что привлечение работника к дисциплинарной ответственности за не согласованную с работодателем сдачу крови будет являться нарушением трудового законодательства, так как причина отсутствия работника на работе уважительная. Как указано в </w:t>
            </w:r>
            <w:hyperlink r:id="rId37">
              <w:r w:rsidRPr="0019272B">
                <w:rPr>
                  <w:color w:val="0000FF"/>
                  <w:sz w:val="22"/>
                  <w:szCs w:val="22"/>
                </w:rPr>
                <w:t>ч. 2 ст. 12</w:t>
              </w:r>
            </w:hyperlink>
            <w:r w:rsidRPr="0019272B">
              <w:rPr>
                <w:sz w:val="22"/>
                <w:szCs w:val="22"/>
              </w:rPr>
              <w:t xml:space="preserve"> Федерального закона от 20.07.2012 N 125-ФЗ "О донорстве крови и ее компонентов", донор имеет право на защиту его прав и охрану его здоровья, а также на социальную поддержку, а работодатель обязан предоставлять гарантии и компенсации, установленные законодательством Российской Федерации (</w:t>
            </w:r>
            <w:hyperlink r:id="rId38">
              <w:r w:rsidRPr="0019272B">
                <w:rPr>
                  <w:color w:val="0000FF"/>
                  <w:sz w:val="22"/>
                  <w:szCs w:val="22"/>
                </w:rPr>
                <w:t>ст. 26</w:t>
              </w:r>
            </w:hyperlink>
            <w:r w:rsidRPr="0019272B">
              <w:rPr>
                <w:sz w:val="22"/>
                <w:szCs w:val="22"/>
              </w:rPr>
              <w:t xml:space="preserve"> Федерального закона N 125-ФЗ).</w:t>
            </w:r>
          </w:p>
          <w:p w14:paraId="5F28D833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Отсутствие на работе в связи со сдачей крови (ее компонентов) не может быть расценено и как прогул. Пленум Верховного Суда РФ в Постановлении от 17.03.2004 N 2 "О применении судами Российской Федерации Трудового кодекса Российской Федерации" в </w:t>
            </w:r>
            <w:hyperlink r:id="rId39">
              <w:proofErr w:type="spellStart"/>
              <w:r w:rsidRPr="0019272B">
                <w:rPr>
                  <w:color w:val="0000FF"/>
                  <w:sz w:val="22"/>
                  <w:szCs w:val="22"/>
                </w:rPr>
                <w:t>пп</w:t>
              </w:r>
              <w:proofErr w:type="spellEnd"/>
              <w:r w:rsidRPr="0019272B">
                <w:rPr>
                  <w:color w:val="0000FF"/>
                  <w:sz w:val="22"/>
                  <w:szCs w:val="22"/>
                </w:rPr>
                <w:t>. "д" п. 39</w:t>
              </w:r>
            </w:hyperlink>
            <w:r w:rsidRPr="0019272B">
              <w:rPr>
                <w:sz w:val="22"/>
                <w:szCs w:val="22"/>
              </w:rPr>
              <w:t xml:space="preserve"> указал, что не является прогулом использование работником дней отдыха в случае, если работодатель в нарушение предусмотренной законом обязанности отказал в их предоставлении и время использования таких дней не зависело от усмотрения работодателя (например, отказ работнику, являющемуся донором, в предоставлении в соответствии с </w:t>
            </w:r>
            <w:hyperlink r:id="rId40">
              <w:r w:rsidRPr="0019272B">
                <w:rPr>
                  <w:color w:val="0000FF"/>
                  <w:sz w:val="22"/>
                  <w:szCs w:val="22"/>
                </w:rPr>
                <w:t>ч. 4 ст. 186</w:t>
              </w:r>
            </w:hyperlink>
            <w:r w:rsidRPr="0019272B">
              <w:rPr>
                <w:sz w:val="22"/>
                <w:szCs w:val="22"/>
              </w:rPr>
              <w:t xml:space="preserve"> ТК РФ дня отдыха непосредственно после каждого дня сдачи крови и ее компонентов). Представляется, что данное правило можно распространить и на дни самой сдачи крови.</w:t>
            </w:r>
          </w:p>
          <w:p w14:paraId="3CFB1084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 xml:space="preserve">Ответственность за нарушения трудового законодательства, допущенные работодателем в части предоставления дополнительных дней отдыха за сдачу крови, а также оплаты этих дней предусмотрена </w:t>
            </w:r>
            <w:hyperlink r:id="rId41">
              <w:r w:rsidRPr="0019272B">
                <w:rPr>
                  <w:color w:val="0000FF"/>
                  <w:sz w:val="22"/>
                  <w:szCs w:val="22"/>
                </w:rPr>
                <w:t>ч. 1 ст. 5.27</w:t>
              </w:r>
            </w:hyperlink>
            <w:r w:rsidRPr="0019272B">
              <w:rPr>
                <w:sz w:val="22"/>
                <w:szCs w:val="22"/>
              </w:rPr>
              <w:t xml:space="preserve"> Кодекса РФ об административных правонарушениях.</w:t>
            </w:r>
          </w:p>
          <w:p w14:paraId="06B578B0" w14:textId="77777777" w:rsidR="0019272B" w:rsidRPr="0019272B" w:rsidRDefault="0019272B" w:rsidP="0019272B">
            <w:pPr>
              <w:ind w:firstLine="567"/>
              <w:jc w:val="both"/>
              <w:rPr>
                <w:sz w:val="22"/>
                <w:szCs w:val="22"/>
              </w:rPr>
            </w:pPr>
          </w:p>
          <w:p w14:paraId="7AE3BE84" w14:textId="77777777" w:rsidR="0019272B" w:rsidRPr="0019272B" w:rsidRDefault="0019272B" w:rsidP="00805997">
            <w:pPr>
              <w:ind w:firstLine="567"/>
              <w:jc w:val="right"/>
              <w:rPr>
                <w:sz w:val="22"/>
                <w:szCs w:val="22"/>
              </w:rPr>
            </w:pPr>
            <w:proofErr w:type="spellStart"/>
            <w:r w:rsidRPr="0019272B">
              <w:rPr>
                <w:sz w:val="22"/>
                <w:szCs w:val="22"/>
              </w:rPr>
              <w:t>И.А.Васильев</w:t>
            </w:r>
            <w:proofErr w:type="spellEnd"/>
          </w:p>
          <w:p w14:paraId="0E10D234" w14:textId="77777777" w:rsidR="0019272B" w:rsidRPr="0019272B" w:rsidRDefault="0019272B" w:rsidP="00805997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Государственная инспекция труда</w:t>
            </w:r>
          </w:p>
          <w:p w14:paraId="365CDF4C" w14:textId="77777777" w:rsidR="0019272B" w:rsidRPr="0019272B" w:rsidRDefault="0019272B" w:rsidP="00805997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t>в Челябинской обл.</w:t>
            </w:r>
          </w:p>
          <w:p w14:paraId="23EF2840" w14:textId="77777777" w:rsidR="0019272B" w:rsidRPr="0019272B" w:rsidRDefault="0019272B" w:rsidP="00805997">
            <w:pPr>
              <w:ind w:firstLine="567"/>
              <w:jc w:val="right"/>
              <w:rPr>
                <w:sz w:val="22"/>
                <w:szCs w:val="22"/>
              </w:rPr>
            </w:pPr>
            <w:r w:rsidRPr="0019272B">
              <w:rPr>
                <w:sz w:val="22"/>
                <w:szCs w:val="22"/>
              </w:rPr>
              <w:lastRenderedPageBreak/>
              <w:t>09.07.2015</w:t>
            </w:r>
          </w:p>
          <w:p w14:paraId="5E66A6E1" w14:textId="713FEF0E" w:rsidR="0019272B" w:rsidRPr="0019272B" w:rsidRDefault="00805997" w:rsidP="001927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bookmarkStart w:id="0" w:name="_GoBack"/>
            <w:bookmarkEnd w:id="0"/>
            <w:r w:rsidR="0019272B" w:rsidRPr="0019272B">
              <w:rPr>
                <w:sz w:val="22"/>
                <w:szCs w:val="22"/>
              </w:rPr>
              <w:fldChar w:fldCharType="begin"/>
            </w:r>
            <w:r w:rsidR="0019272B" w:rsidRPr="0019272B">
              <w:rPr>
                <w:sz w:val="22"/>
                <w:szCs w:val="22"/>
              </w:rPr>
              <w:instrText xml:space="preserve"> HYPERLINK "https://login.consultant.ru/link/?req=doc&amp;base=QUEST&amp;n=147912&amp;dst=100001" \o "Ссылка на КонсультантПлюс" </w:instrText>
            </w:r>
            <w:r w:rsidR="0019272B" w:rsidRPr="0019272B">
              <w:rPr>
                <w:sz w:val="22"/>
                <w:szCs w:val="22"/>
              </w:rPr>
              <w:fldChar w:fldCharType="separate"/>
            </w:r>
            <w:r w:rsidR="0019272B" w:rsidRPr="0019272B">
              <w:rPr>
                <w:i/>
                <w:iCs/>
                <w:color w:val="0000FF"/>
                <w:sz w:val="22"/>
                <w:szCs w:val="22"/>
                <w:u w:val="single"/>
              </w:rPr>
              <w:t>Вопрос: Работник, находясь в отпуске по уходу за ребенком, сдал кровь в качестве донора. Правомерно ли требование работника о предоставлении ему двух дней отдыха с сохранением среднего заработка в связи со сдачей крови? (Консультация эксперта, Государственная инспекция труда в Челябинской обл., 2015) {КонсультантПлюс}</w:t>
            </w:r>
            <w:r w:rsidR="0019272B" w:rsidRPr="0019272B">
              <w:rPr>
                <w:sz w:val="22"/>
                <w:szCs w:val="22"/>
              </w:rPr>
              <w:fldChar w:fldCharType="end"/>
            </w:r>
          </w:p>
        </w:tc>
      </w:tr>
    </w:tbl>
    <w:p w14:paraId="28D91E7D" w14:textId="77777777" w:rsidR="00481751" w:rsidRPr="0019272B" w:rsidRDefault="00481751" w:rsidP="0019272B">
      <w:pPr>
        <w:tabs>
          <w:tab w:val="left" w:pos="5255"/>
        </w:tabs>
        <w:ind w:firstLine="567"/>
        <w:jc w:val="both"/>
        <w:rPr>
          <w:b/>
          <w:sz w:val="22"/>
          <w:szCs w:val="22"/>
        </w:rPr>
      </w:pPr>
    </w:p>
    <w:p w14:paraId="38DA6B73" w14:textId="77777777" w:rsidR="00E01E94" w:rsidRPr="0019272B" w:rsidRDefault="00E01E94" w:rsidP="0019272B">
      <w:pPr>
        <w:spacing w:line="276" w:lineRule="auto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19272B">
        <w:rPr>
          <w:rFonts w:eastAsiaTheme="minorHAnsi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2E58FAE9" w14:textId="77777777" w:rsidR="00E01E94" w:rsidRPr="0019272B" w:rsidRDefault="00E01E94" w:rsidP="0019272B">
      <w:pPr>
        <w:spacing w:line="276" w:lineRule="auto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19272B">
        <w:rPr>
          <w:rFonts w:eastAsiaTheme="minorHAnsi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269E9835" w14:textId="77777777" w:rsidR="00E01E94" w:rsidRPr="0019272B" w:rsidRDefault="00E01E94" w:rsidP="0019272B">
      <w:pPr>
        <w:spacing w:line="276" w:lineRule="auto"/>
        <w:ind w:firstLine="567"/>
        <w:contextualSpacing/>
        <w:jc w:val="both"/>
        <w:rPr>
          <w:color w:val="000000"/>
          <w:sz w:val="22"/>
          <w:szCs w:val="22"/>
        </w:rPr>
      </w:pPr>
      <w:r w:rsidRPr="0019272B">
        <w:rPr>
          <w:color w:val="000000"/>
          <w:sz w:val="22"/>
          <w:szCs w:val="22"/>
        </w:rPr>
        <w:t>Как это сделать:</w:t>
      </w:r>
    </w:p>
    <w:p w14:paraId="2D4201BF" w14:textId="0FCF02BC" w:rsidR="00E01E94" w:rsidRPr="0019272B" w:rsidRDefault="00E01E94" w:rsidP="0019272B">
      <w:pPr>
        <w:numPr>
          <w:ilvl w:val="0"/>
          <w:numId w:val="4"/>
        </w:numPr>
        <w:spacing w:line="276" w:lineRule="auto"/>
        <w:ind w:left="0" w:firstLine="567"/>
        <w:contextualSpacing/>
        <w:jc w:val="both"/>
        <w:rPr>
          <w:color w:val="000000"/>
          <w:sz w:val="22"/>
          <w:szCs w:val="22"/>
        </w:rPr>
      </w:pPr>
      <w:r w:rsidRPr="0019272B">
        <w:rPr>
          <w:color w:val="000000"/>
          <w:sz w:val="22"/>
          <w:szCs w:val="22"/>
        </w:rPr>
        <w:t xml:space="preserve">Сохраните файл-вложение с </w:t>
      </w:r>
      <w:r w:rsidR="00036FB0" w:rsidRPr="0019272B">
        <w:rPr>
          <w:color w:val="000000"/>
          <w:sz w:val="22"/>
          <w:szCs w:val="22"/>
        </w:rPr>
        <w:t>расширением. LSTZ из</w:t>
      </w:r>
      <w:r w:rsidRPr="0019272B">
        <w:rPr>
          <w:color w:val="000000"/>
          <w:sz w:val="22"/>
          <w:szCs w:val="22"/>
        </w:rPr>
        <w:t xml:space="preserve"> письма, например, на рабочий стол.</w:t>
      </w:r>
    </w:p>
    <w:p w14:paraId="5849C3B8" w14:textId="47E35E4C" w:rsidR="00E01E94" w:rsidRPr="0019272B" w:rsidRDefault="00E01E94" w:rsidP="0019272B">
      <w:pPr>
        <w:numPr>
          <w:ilvl w:val="0"/>
          <w:numId w:val="4"/>
        </w:numPr>
        <w:spacing w:line="276" w:lineRule="auto"/>
        <w:ind w:left="0" w:firstLine="567"/>
        <w:contextualSpacing/>
        <w:jc w:val="both"/>
        <w:rPr>
          <w:color w:val="000000"/>
          <w:sz w:val="22"/>
          <w:szCs w:val="22"/>
        </w:rPr>
      </w:pPr>
      <w:r w:rsidRPr="0019272B">
        <w:rPr>
          <w:color w:val="000000"/>
          <w:sz w:val="22"/>
          <w:szCs w:val="22"/>
        </w:rPr>
        <w:t xml:space="preserve">Откройте в </w:t>
      </w:r>
      <w:r w:rsidR="00036FB0" w:rsidRPr="0019272B">
        <w:rPr>
          <w:color w:val="000000"/>
          <w:sz w:val="22"/>
          <w:szCs w:val="22"/>
        </w:rPr>
        <w:t>КонсультантПлюс «</w:t>
      </w:r>
      <w:r w:rsidRPr="0019272B">
        <w:rPr>
          <w:color w:val="000000"/>
          <w:sz w:val="22"/>
          <w:szCs w:val="22"/>
        </w:rPr>
        <w:t>Избранное», перейдите во вкладку «Папки».</w:t>
      </w:r>
    </w:p>
    <w:p w14:paraId="20E640B0" w14:textId="77777777" w:rsidR="00E01E94" w:rsidRPr="0019272B" w:rsidRDefault="00E01E94" w:rsidP="0019272B">
      <w:pPr>
        <w:numPr>
          <w:ilvl w:val="0"/>
          <w:numId w:val="4"/>
        </w:numPr>
        <w:spacing w:line="276" w:lineRule="auto"/>
        <w:ind w:left="0" w:firstLine="567"/>
        <w:contextualSpacing/>
        <w:jc w:val="both"/>
        <w:rPr>
          <w:color w:val="000000"/>
          <w:sz w:val="22"/>
          <w:szCs w:val="22"/>
        </w:rPr>
      </w:pPr>
      <w:r w:rsidRPr="0019272B">
        <w:rPr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3C4C676B" w14:textId="77777777" w:rsidR="00E01E94" w:rsidRPr="0019272B" w:rsidRDefault="00E01E94" w:rsidP="0019272B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19272B">
        <w:rPr>
          <w:color w:val="000000"/>
          <w:sz w:val="22"/>
          <w:szCs w:val="22"/>
        </w:rPr>
        <w:t>Обратите внимание, что в Вашу папку з</w:t>
      </w:r>
      <w:r w:rsidRPr="0019272B">
        <w:rPr>
          <w:rFonts w:eastAsiaTheme="minorHAnsi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19272B">
        <w:rPr>
          <w:rFonts w:eastAsiaTheme="minorHAnsi"/>
          <w:sz w:val="22"/>
          <w:szCs w:val="22"/>
          <w:lang w:val="en-US" w:eastAsia="en-US"/>
        </w:rPr>
        <w:t>Word</w:t>
      </w:r>
      <w:r w:rsidRPr="0019272B">
        <w:rPr>
          <w:rFonts w:eastAsiaTheme="minorHAnsi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0D2AAA78" w14:textId="77777777" w:rsidR="00E01E94" w:rsidRPr="0019272B" w:rsidRDefault="00E01E94" w:rsidP="0019272B">
      <w:pPr>
        <w:tabs>
          <w:tab w:val="left" w:pos="5255"/>
        </w:tabs>
        <w:ind w:firstLine="567"/>
        <w:jc w:val="both"/>
        <w:rPr>
          <w:b/>
          <w:sz w:val="22"/>
          <w:szCs w:val="22"/>
        </w:rPr>
      </w:pPr>
    </w:p>
    <w:p w14:paraId="2C7359AF" w14:textId="5BD4C8DD" w:rsidR="00481751" w:rsidRPr="0019272B" w:rsidRDefault="00481751" w:rsidP="0019272B">
      <w:pPr>
        <w:tabs>
          <w:tab w:val="left" w:pos="5255"/>
        </w:tabs>
        <w:ind w:firstLine="567"/>
        <w:jc w:val="center"/>
        <w:rPr>
          <w:b/>
          <w:sz w:val="22"/>
          <w:szCs w:val="22"/>
        </w:rPr>
      </w:pPr>
      <w:r w:rsidRPr="0019272B">
        <w:rPr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3CEC4903" w14:textId="1288F9A7" w:rsidR="00481751" w:rsidRPr="0019272B" w:rsidRDefault="00481751" w:rsidP="0019272B">
      <w:pPr>
        <w:pBdr>
          <w:bottom w:val="double" w:sz="6" w:space="1" w:color="auto"/>
        </w:pBdr>
        <w:tabs>
          <w:tab w:val="left" w:pos="5255"/>
        </w:tabs>
        <w:ind w:firstLine="567"/>
        <w:jc w:val="center"/>
        <w:rPr>
          <w:b/>
          <w:color w:val="FF0000"/>
          <w:sz w:val="22"/>
          <w:szCs w:val="22"/>
        </w:rPr>
      </w:pPr>
      <w:r w:rsidRPr="0019272B">
        <w:rPr>
          <w:b/>
          <w:color w:val="FF0000"/>
          <w:sz w:val="22"/>
          <w:szCs w:val="22"/>
        </w:rPr>
        <w:t>«</w:t>
      </w:r>
      <w:r w:rsidR="0019272B" w:rsidRPr="0019272B">
        <w:rPr>
          <w:b/>
          <w:color w:val="FF0000"/>
          <w:sz w:val="22"/>
          <w:szCs w:val="22"/>
        </w:rPr>
        <w:t>сдача крови в отпуске по уходу за ребенком</w:t>
      </w:r>
      <w:r w:rsidRPr="0019272B">
        <w:rPr>
          <w:b/>
          <w:color w:val="FF0000"/>
          <w:sz w:val="22"/>
          <w:szCs w:val="22"/>
        </w:rPr>
        <w:t>»</w:t>
      </w:r>
    </w:p>
    <w:p w14:paraId="4FB9C8A3" w14:textId="77777777" w:rsidR="00511BF2" w:rsidRPr="0019272B" w:rsidRDefault="00511BF2" w:rsidP="0019272B">
      <w:pPr>
        <w:pStyle w:val="ConsPlusNormal"/>
        <w:ind w:firstLine="567"/>
        <w:jc w:val="center"/>
        <w:rPr>
          <w:rFonts w:ascii="Times New Roman" w:hAnsi="Times New Roman" w:cs="Times New Roman"/>
          <w:szCs w:val="22"/>
        </w:rPr>
      </w:pPr>
    </w:p>
    <w:p w14:paraId="7B2DCC4C" w14:textId="77777777" w:rsidR="00931DB5" w:rsidRPr="0019272B" w:rsidRDefault="00931DB5" w:rsidP="0019272B">
      <w:pPr>
        <w:ind w:firstLine="567"/>
        <w:jc w:val="both"/>
        <w:rPr>
          <w:sz w:val="22"/>
          <w:szCs w:val="22"/>
        </w:rPr>
      </w:pPr>
    </w:p>
    <w:sectPr w:rsidR="00931DB5" w:rsidRPr="0019272B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185148"/>
    <w:rsid w:val="0019272B"/>
    <w:rsid w:val="001B3EFF"/>
    <w:rsid w:val="001F7BB0"/>
    <w:rsid w:val="003E5EEE"/>
    <w:rsid w:val="0040614E"/>
    <w:rsid w:val="00473F89"/>
    <w:rsid w:val="00481751"/>
    <w:rsid w:val="00511BF2"/>
    <w:rsid w:val="00517954"/>
    <w:rsid w:val="005C651F"/>
    <w:rsid w:val="006A3EFC"/>
    <w:rsid w:val="00784B38"/>
    <w:rsid w:val="00805997"/>
    <w:rsid w:val="00931DB5"/>
    <w:rsid w:val="009D3A9C"/>
    <w:rsid w:val="00C8433D"/>
    <w:rsid w:val="00D21D93"/>
    <w:rsid w:val="00E01E94"/>
    <w:rsid w:val="00E2432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3304&amp;dst=792" TargetMode="External"/><Relationship Id="rId18" Type="http://schemas.openxmlformats.org/officeDocument/2006/relationships/hyperlink" Target="https://login.consultant.ru/link/?req=doc&amp;base=LAW&amp;n=165886&amp;dst=101161" TargetMode="External"/><Relationship Id="rId26" Type="http://schemas.openxmlformats.org/officeDocument/2006/relationships/hyperlink" Target="https://login.consultant.ru/link/?req=doc&amp;base=PBI&amp;n=256878&amp;dst=100002" TargetMode="External"/><Relationship Id="rId39" Type="http://schemas.openxmlformats.org/officeDocument/2006/relationships/hyperlink" Target="https://login.consultant.ru/link/?req=doc&amp;base=LAW&amp;n=105228&amp;dst=100331" TargetMode="External"/><Relationship Id="rId21" Type="http://schemas.openxmlformats.org/officeDocument/2006/relationships/hyperlink" Target="https://&#1086;&#1085;&#1083;&#1072;&#1081;&#1085;&#1080;&#1085;&#1089;&#1087;&#1077;&#1082;&#1094;&#1080;&#1103;.&#1088;&#1092;" TargetMode="External"/><Relationship Id="rId34" Type="http://schemas.openxmlformats.org/officeDocument/2006/relationships/hyperlink" Target="https://login.consultant.ru/link/?req=doc&amp;base=LAW&amp;n=180829&amp;dst=10115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consultantugra.ru/goryachaya-liniya/reglament-linii-konsultacij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65886&amp;dst=100800" TargetMode="External"/><Relationship Id="rId20" Type="http://schemas.openxmlformats.org/officeDocument/2006/relationships/hyperlink" Target="https://login.consultant.ru/link/?req=doc&amp;base=QUEST&amp;n=117984&amp;dst=100001" TargetMode="External"/><Relationship Id="rId29" Type="http://schemas.openxmlformats.org/officeDocument/2006/relationships/hyperlink" Target="https://login.consultant.ru/link/?req=doc&amp;base=LAW&amp;n=180829&amp;dst=101161" TargetMode="External"/><Relationship Id="rId41" Type="http://schemas.openxmlformats.org/officeDocument/2006/relationships/hyperlink" Target="https://login.consultant.ru/link/?req=doc&amp;base=LAW&amp;n=178156&amp;dst=564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tories.consultantugra.ru/" TargetMode="External"/><Relationship Id="rId11" Type="http://schemas.openxmlformats.org/officeDocument/2006/relationships/hyperlink" Target="https://login.consultant.ru/link/?req=doc&amp;base=LAW&amp;n=433304&amp;dst=792" TargetMode="External"/><Relationship Id="rId24" Type="http://schemas.openxmlformats.org/officeDocument/2006/relationships/hyperlink" Target="https://login.consultant.ru/link/?req=doc&amp;base=PBI&amp;n=332933&amp;dst=100001,1" TargetMode="External"/><Relationship Id="rId32" Type="http://schemas.openxmlformats.org/officeDocument/2006/relationships/hyperlink" Target="https://login.consultant.ru/link/?req=doc&amp;base=LAW&amp;n=180829&amp;dst=792" TargetMode="External"/><Relationship Id="rId37" Type="http://schemas.openxmlformats.org/officeDocument/2006/relationships/hyperlink" Target="https://login.consultant.ru/link/?req=doc&amp;base=LAW&amp;n=163961&amp;dst=100088" TargetMode="External"/><Relationship Id="rId40" Type="http://schemas.openxmlformats.org/officeDocument/2006/relationships/hyperlink" Target="https://login.consultant.ru/link/?req=doc&amp;base=LAW&amp;n=180829&amp;dst=7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65886&amp;dst=101158" TargetMode="External"/><Relationship Id="rId23" Type="http://schemas.openxmlformats.org/officeDocument/2006/relationships/hyperlink" Target="https://login.consultant.ru/link/?req=doc&amp;base=LAW&amp;n=474024&amp;dst=792" TargetMode="External"/><Relationship Id="rId28" Type="http://schemas.openxmlformats.org/officeDocument/2006/relationships/hyperlink" Target="https://login.consultant.ru/link/?req=doc&amp;base=LAW&amp;n=180829&amp;dst=102530" TargetMode="External"/><Relationship Id="rId36" Type="http://schemas.openxmlformats.org/officeDocument/2006/relationships/hyperlink" Target="https://login.consultant.ru/link/?req=doc&amp;base=ARB&amp;n=258791" TargetMode="External"/><Relationship Id="rId10" Type="http://schemas.openxmlformats.org/officeDocument/2006/relationships/hyperlink" Target="https://login.consultant.ru/link/?req=doc&amp;base=PKBO&amp;n=14400&amp;dst=100006" TargetMode="External"/><Relationship Id="rId19" Type="http://schemas.openxmlformats.org/officeDocument/2006/relationships/hyperlink" Target="https://login.consultant.ru/link/?req=doc&amp;base=LAW&amp;n=165886&amp;dst=792" TargetMode="External"/><Relationship Id="rId31" Type="http://schemas.openxmlformats.org/officeDocument/2006/relationships/hyperlink" Target="https://login.consultant.ru/link/?req=doc&amp;base=LAW&amp;n=180829&amp;dst=7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33342&amp;dst=101158" TargetMode="External"/><Relationship Id="rId14" Type="http://schemas.openxmlformats.org/officeDocument/2006/relationships/hyperlink" Target="https://login.consultant.ru/link/?req=doc&amp;base=PBI&amp;n=325299&amp;dst=100002" TargetMode="External"/><Relationship Id="rId22" Type="http://schemas.openxmlformats.org/officeDocument/2006/relationships/hyperlink" Target="https://login.consultant.ru/link/?req=doc&amp;base=LAW&amp;n=474024&amp;dst=101161" TargetMode="External"/><Relationship Id="rId27" Type="http://schemas.openxmlformats.org/officeDocument/2006/relationships/hyperlink" Target="https://login.consultant.ru/link/?req=doc&amp;base=LAW&amp;n=180829&amp;dst=102453" TargetMode="External"/><Relationship Id="rId30" Type="http://schemas.openxmlformats.org/officeDocument/2006/relationships/hyperlink" Target="https://login.consultant.ru/link/?req=doc&amp;base=LAW&amp;n=180829&amp;dst=101161" TargetMode="External"/><Relationship Id="rId35" Type="http://schemas.openxmlformats.org/officeDocument/2006/relationships/hyperlink" Target="https://login.consultant.ru/link/?req=doc&amp;base=LAW&amp;n=180829&amp;dst=17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133342&amp;dst=1056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33304&amp;dst=101161" TargetMode="External"/><Relationship Id="rId17" Type="http://schemas.openxmlformats.org/officeDocument/2006/relationships/hyperlink" Target="https://login.consultant.ru/link/?req=doc&amp;base=LAW&amp;n=165886&amp;dst=101612" TargetMode="External"/><Relationship Id="rId25" Type="http://schemas.openxmlformats.org/officeDocument/2006/relationships/hyperlink" Target="https://login.consultant.ru/link/?req=doc&amp;base=LAW&amp;n=330790&amp;dst=101158" TargetMode="External"/><Relationship Id="rId33" Type="http://schemas.openxmlformats.org/officeDocument/2006/relationships/hyperlink" Target="https://login.consultant.ru/link/?req=doc&amp;base=LAW&amp;n=180829&amp;dst=17" TargetMode="External"/><Relationship Id="rId38" Type="http://schemas.openxmlformats.org/officeDocument/2006/relationships/hyperlink" Target="https://login.consultant.ru/link/?req=doc&amp;base=LAW&amp;n=163961&amp;dst=100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01583-8BA2-4A2F-B400-69FEF0CB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3112</Words>
  <Characters>17743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18</cp:revision>
  <dcterms:created xsi:type="dcterms:W3CDTF">2021-03-19T10:59:00Z</dcterms:created>
  <dcterms:modified xsi:type="dcterms:W3CDTF">2025-05-06T08:48:00Z</dcterms:modified>
</cp:coreProperties>
</file>