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ACA" w:rsidRPr="00936B5F" w:rsidRDefault="00242ACA" w:rsidP="00936B5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36B5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Материал предоставлен ООО «КонсультантПлюс Югра».</w:t>
      </w:r>
    </w:p>
    <w:p w:rsidR="00242ACA" w:rsidRPr="00936B5F" w:rsidRDefault="00242ACA" w:rsidP="00936B5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FF"/>
          <w:sz w:val="20"/>
          <w:szCs w:val="20"/>
          <w:u w:val="single"/>
          <w:lang w:eastAsia="ru-RU"/>
        </w:rPr>
      </w:pPr>
      <w:r w:rsidRPr="00936B5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Услуга оказывается в соответствии с регламентом Линии консультаций: </w:t>
      </w:r>
      <w:hyperlink r:id="rId6" w:history="1">
        <w:r w:rsidRPr="00936B5F">
          <w:rPr>
            <w:rFonts w:ascii="Times New Roman" w:eastAsia="Times New Roman" w:hAnsi="Times New Roman" w:cs="Times New Roman"/>
            <w:bCs/>
            <w:color w:val="0000FF"/>
            <w:sz w:val="20"/>
            <w:szCs w:val="20"/>
            <w:u w:val="single"/>
            <w:lang w:eastAsia="ru-RU"/>
          </w:rPr>
          <w:t>http://consultantugra.ru/klientam/goryachaya-liniya/reglament-linii-konsultacij/</w:t>
        </w:r>
      </w:hyperlink>
    </w:p>
    <w:p w:rsidR="00242ACA" w:rsidRPr="00E15C85" w:rsidRDefault="00242ACA" w:rsidP="00242A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42ACA" w:rsidRPr="00E15C85" w:rsidTr="00677A3E">
        <w:trPr>
          <w:trHeight w:val="187"/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242ACA" w:rsidRPr="00936B5F" w:rsidRDefault="00895F8F" w:rsidP="00677A3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36B5F">
              <w:rPr>
                <w:rFonts w:ascii="Times New Roman" w:eastAsia="Times New Roman" w:hAnsi="Times New Roman" w:cs="Times New Roman"/>
                <w:bCs/>
                <w:color w:val="392C69"/>
                <w:sz w:val="20"/>
                <w:szCs w:val="20"/>
              </w:rPr>
              <w:t>Актуально на</w:t>
            </w:r>
            <w:r w:rsidR="00D653B0">
              <w:rPr>
                <w:rFonts w:ascii="Times New Roman" w:eastAsia="Times New Roman" w:hAnsi="Times New Roman" w:cs="Times New Roman"/>
                <w:bCs/>
                <w:color w:val="392C69"/>
                <w:sz w:val="20"/>
                <w:szCs w:val="20"/>
              </w:rPr>
              <w:t xml:space="preserve"> 16</w:t>
            </w:r>
            <w:r w:rsidR="003269FA">
              <w:rPr>
                <w:rFonts w:ascii="Times New Roman" w:eastAsia="Times New Roman" w:hAnsi="Times New Roman" w:cs="Times New Roman"/>
                <w:bCs/>
                <w:color w:val="392C69"/>
                <w:sz w:val="20"/>
                <w:szCs w:val="20"/>
              </w:rPr>
              <w:t>.01.20</w:t>
            </w:r>
            <w:r w:rsidR="00AD7490">
              <w:rPr>
                <w:rFonts w:ascii="Times New Roman" w:eastAsia="Times New Roman" w:hAnsi="Times New Roman" w:cs="Times New Roman"/>
                <w:bCs/>
                <w:color w:val="392C69"/>
                <w:sz w:val="20"/>
                <w:szCs w:val="20"/>
              </w:rPr>
              <w:t>25</w:t>
            </w:r>
            <w:r w:rsidRPr="00936B5F">
              <w:rPr>
                <w:rFonts w:ascii="Times New Roman" w:eastAsia="Times New Roman" w:hAnsi="Times New Roman" w:cs="Times New Roman"/>
                <w:bCs/>
                <w:color w:val="392C69"/>
                <w:sz w:val="20"/>
                <w:szCs w:val="20"/>
              </w:rPr>
              <w:t xml:space="preserve"> г. </w:t>
            </w:r>
          </w:p>
        </w:tc>
      </w:tr>
    </w:tbl>
    <w:p w:rsidR="00695EF3" w:rsidRPr="00D653B0" w:rsidRDefault="00242ACA" w:rsidP="00D653B0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 xml:space="preserve">   По вопросу</w:t>
      </w:r>
      <w:r w:rsidRPr="00E15C85">
        <w:rPr>
          <w:rFonts w:ascii="Times New Roman" w:eastAsia="Times New Roman" w:hAnsi="Times New Roman" w:cs="Times New Roman"/>
          <w:b/>
        </w:rPr>
        <w:t>:</w:t>
      </w:r>
      <w:r w:rsidR="00D653B0">
        <w:rPr>
          <w:rFonts w:ascii="Times New Roman" w:eastAsia="Times New Roman" w:hAnsi="Times New Roman" w:cs="Times New Roman"/>
          <w:b/>
        </w:rPr>
        <w:t xml:space="preserve"> </w:t>
      </w:r>
      <w:r w:rsidR="00D653B0" w:rsidRPr="00D653B0">
        <w:rPr>
          <w:rFonts w:ascii="Times New Roman" w:eastAsia="Times New Roman" w:hAnsi="Times New Roman" w:cs="Times New Roman"/>
        </w:rPr>
        <w:t>обучение по программам охраны труда педагогических работников нужно?</w:t>
      </w:r>
      <w:r w:rsidR="00D653B0">
        <w:rPr>
          <w:rFonts w:ascii="Times New Roman" w:eastAsia="Times New Roman" w:hAnsi="Times New Roman" w:cs="Times New Roman"/>
        </w:rPr>
        <w:t xml:space="preserve"> </w:t>
      </w:r>
      <w:r w:rsidR="00D653B0" w:rsidRPr="00D653B0">
        <w:rPr>
          <w:rFonts w:ascii="Times New Roman" w:eastAsia="Times New Roman" w:hAnsi="Times New Roman" w:cs="Times New Roman"/>
        </w:rPr>
        <w:t>Либо их можно приравнять к офисным работникам, работающие за компьютерами. Педагоги разные физика, химия, у них скорее всего это обучение обязательно. Где есть эта градация кого направляем на обучение</w:t>
      </w:r>
    </w:p>
    <w:p w:rsidR="00695EF3" w:rsidRPr="00E15C85" w:rsidRDefault="00D41839" w:rsidP="00D4183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695EF3" w:rsidRPr="00711DB5">
        <w:rPr>
          <w:rFonts w:ascii="Times New Roman" w:eastAsia="Times New Roman" w:hAnsi="Times New Roman" w:cs="Times New Roman"/>
          <w:b/>
          <w:sz w:val="28"/>
          <w:szCs w:val="28"/>
        </w:rPr>
        <w:t>Сообщаем:</w:t>
      </w:r>
    </w:p>
    <w:tbl>
      <w:tblPr>
        <w:tblW w:w="5200" w:type="pct"/>
        <w:tblBorders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"/>
        <w:gridCol w:w="94"/>
        <w:gridCol w:w="10490"/>
        <w:gridCol w:w="253"/>
      </w:tblGrid>
      <w:tr w:rsidR="00242ACA" w:rsidRPr="00E15C85" w:rsidTr="00F25916">
        <w:trPr>
          <w:trHeight w:val="22"/>
        </w:trPr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677A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677A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42ACA" w:rsidRPr="004C2750" w:rsidRDefault="00242ACA" w:rsidP="00677A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F25916" w:rsidRPr="00A419D3" w:rsidRDefault="00F25916" w:rsidP="0056758C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Статья 41. Охрана здоровья обучающихся</w:t>
            </w:r>
          </w:p>
          <w:p w:rsidR="00F25916" w:rsidRPr="00A419D3" w:rsidRDefault="00F25916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>Охрана здоровья обучающихся включает в себя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758C" w:rsidRDefault="00F25916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оказание первичной медико-санитарной помощи в порядке, установленном </w:t>
            </w:r>
            <w:hyperlink r:id="rId7">
              <w:r w:rsidRPr="00A419D3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законодательством</w:t>
              </w:r>
            </w:hyperlink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охраны здоровья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419D3" w:rsidRPr="00A419D3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F25916" w:rsidRPr="00A419D3" w:rsidRDefault="00F25916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Статья 48. Обязанности и ответственность педагогических работников</w:t>
            </w:r>
          </w:p>
          <w:p w:rsidR="00F25916" w:rsidRPr="00A419D3" w:rsidRDefault="00F25916" w:rsidP="0056758C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Педагогические работники обязаны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25916" w:rsidRPr="00A419D3" w:rsidRDefault="00F25916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8"/>
                <w:szCs w:val="8"/>
              </w:rPr>
            </w:pPr>
            <w:r w:rsidRPr="00A419D3">
              <w:rPr>
                <w:rFonts w:ascii="Times New Roman" w:hAnsi="Times New Roman" w:cs="Times New Roman"/>
                <w:sz w:val="8"/>
                <w:szCs w:val="8"/>
              </w:rPr>
              <w:t>…</w:t>
            </w:r>
          </w:p>
          <w:p w:rsidR="00F25916" w:rsidRPr="00A419D3" w:rsidRDefault="00F25916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9)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      </w:r>
          </w:p>
          <w:p w:rsidR="00F25916" w:rsidRPr="0018620D" w:rsidRDefault="00F25916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проходить в установленном законодательством Российской Федерации </w:t>
            </w:r>
            <w:hyperlink r:id="rId8">
              <w:r w:rsidRPr="00A419D3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highlight w:val="lightGray"/>
                </w:rPr>
                <w:t>порядке</w:t>
              </w:r>
            </w:hyperlink>
            <w:r w:rsidRPr="00A419D3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обучение и проверку знаний и навыков в области охраны труда</w:t>
            </w:r>
            <w:r w:rsidR="0056758C" w:rsidRPr="00A419D3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hyperlink r:id="rId9"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</w:r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Источник: Федеральный закон от 29.12.2012 N 273-ФЗ (ред. от 28.12.2024) "Об образовании в Российской Федерации" {КонсультантПлюс}</w:t>
              </w:r>
            </w:hyperlink>
            <w:r w:rsidRPr="0018620D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18620D" w:rsidRPr="0018620D" w:rsidRDefault="00A419D3" w:rsidP="00186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           «</w:t>
            </w:r>
            <w:r w:rsidR="0018620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hyperlink r:id="rId10" w:history="1">
              <w:r w:rsidR="0018620D" w:rsidRPr="0018620D">
                <w:rPr>
                  <w:rFonts w:ascii="Times New Roman" w:hAnsi="Times New Roman" w:cs="Times New Roman"/>
                  <w:b/>
                  <w:iCs/>
                  <w:color w:val="0000FF"/>
                  <w:sz w:val="24"/>
                  <w:szCs w:val="24"/>
                  <w:highlight w:val="lightGray"/>
                </w:rPr>
                <w:t>Статья 48</w:t>
              </w:r>
            </w:hyperlink>
            <w:r w:rsidR="0018620D"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lightGray"/>
              </w:rPr>
              <w:t xml:space="preserve"> Федерального закона от 29.12.2012 N 273-ФЗ</w:t>
            </w:r>
            <w:r w:rsidR="0018620D"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18620D"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"Об образовании в Российской Федерации" </w:t>
            </w:r>
            <w:r w:rsidR="0018620D"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lightGray"/>
              </w:rPr>
              <w:t>определяет перечень обязанностей педагогических работников. Данный перечень является исчерпывающим и расширительному толкованию не подлежит</w:t>
            </w:r>
            <w:r w:rsidR="0018620D"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419D3" w:rsidRPr="00A419D3" w:rsidRDefault="0018620D" w:rsidP="00A41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419D3" w:rsidRPr="00A419D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419D3"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lightGray"/>
              </w:rPr>
              <w:t xml:space="preserve">преподаватель обязан выполнять те обязанности, которые определены в </w:t>
            </w:r>
            <w:hyperlink r:id="rId11" w:history="1">
              <w:r w:rsidR="00A419D3" w:rsidRPr="0018620D">
                <w:rPr>
                  <w:rFonts w:ascii="Times New Roman" w:hAnsi="Times New Roman" w:cs="Times New Roman"/>
                  <w:b/>
                  <w:iCs/>
                  <w:color w:val="0000FF"/>
                  <w:sz w:val="24"/>
                  <w:szCs w:val="24"/>
                  <w:highlight w:val="lightGray"/>
                </w:rPr>
                <w:t>статье 48</w:t>
              </w:r>
            </w:hyperlink>
            <w:r w:rsidR="00A419D3"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lightGray"/>
              </w:rPr>
              <w:t xml:space="preserve"> Федерального закона "Об образовании" от 29.12.2012 N 273-ФЗ</w:t>
            </w:r>
            <w:r w:rsidR="00A419D3" w:rsidRPr="00A419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419D3" w:rsidRPr="00A419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со </w:t>
            </w:r>
            <w:hyperlink r:id="rId12">
              <w:r w:rsidRPr="00A419D3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ст. 48</w:t>
              </w:r>
            </w:hyperlink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Федерального закона "Об образовании" от 29.12.2012 N 273-ФЗ </w:t>
            </w:r>
            <w:r w:rsidRPr="00A419D3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педагогические работники обязаны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1) 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2) соблюдать правовые, нравственные и этические нормы, следовать требованиям профессиональной этики;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3) уважать честь и достоинство обучающихся и других участников образовательных отношений;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4)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5) применять педагогически обоснованные и обеспечивающие высокое качество образования формы, методы обучения и воспитания;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6)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7) систематически повышать свой профессиональный уровень;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8) проходить аттестацию на соответствие занимаемой должности в порядке, установленном законодательством об образовании;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9)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      </w:r>
          </w:p>
          <w:p w:rsidR="00255E4E" w:rsidRPr="00A419D3" w:rsidRDefault="00255E4E" w:rsidP="00A419D3">
            <w:pPr>
              <w:spacing w:after="0" w:line="18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10) проходить в установленном законодательством Российской Федерации порядке обучение и проверку знаний и навыков в области охраны труда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E4E" w:rsidRPr="0018620D" w:rsidRDefault="00255E4E" w:rsidP="00A419D3">
            <w:pPr>
              <w:spacing w:after="0" w:line="18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A419D3">
              <w:rPr>
                <w:rFonts w:ascii="Times New Roman" w:hAnsi="Times New Roman" w:cs="Times New Roman"/>
                <w:sz w:val="20"/>
                <w:szCs w:val="20"/>
              </w:rPr>
              <w:t>11) 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19D3" w:rsidRPr="00A419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hyperlink r:id="rId13"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</w:r>
              <w:r w:rsidR="00A419D3"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Источник: </w:t>
              </w:r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{Вопрос: </w:t>
              </w:r>
              <w:r w:rsidR="0018620D"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Статья 48 Федерального закона от 29.12.2012 N 273-ФЗ (ред. от 17.02.2023) "Об образовании в Российской Федерации" (с изм. и доп., вступ. в силу с 28.02.2023) определяет перечень обязанностей педагогических работников. Данный перечень является исчерпывающим и расширительному толкованию не подлежит.</w:t>
              </w:r>
              <w:r w:rsidR="0018620D"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 </w:t>
              </w:r>
              <w:r w:rsidR="00A419D3"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 </w:t>
              </w:r>
              <w:r w:rsidR="00A419D3"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…</w:t>
              </w:r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Поскольку трудовые договоры не могут содержать условий, ограничивающих права или снижающих уровень гарантий работников по сравнению с установленными трудовым законодательством, то трудовой договор с преподавателем не может содержать иных обязанностей, чем определены в ст. 48 Закона от 29.12.2012 N 273-ФЗ? ("</w:t>
              </w:r>
              <w:r w:rsidRPr="0018620D">
                <w:rPr>
                  <w:rFonts w:ascii="Times New Roman" w:hAnsi="Times New Roman" w:cs="Times New Roman"/>
                  <w:b/>
                  <w:i/>
                  <w:color w:val="0000FF"/>
                </w:rPr>
                <w:t>Сайт "</w:t>
              </w:r>
              <w:proofErr w:type="spellStart"/>
              <w:r w:rsidRPr="0018620D">
                <w:rPr>
                  <w:rFonts w:ascii="Times New Roman" w:hAnsi="Times New Roman" w:cs="Times New Roman"/>
                  <w:b/>
                  <w:i/>
                  <w:color w:val="0000FF"/>
                </w:rPr>
                <w:t>Онлайнинспекция.РФ</w:t>
              </w:r>
              <w:proofErr w:type="spellEnd"/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", 2023) {КонсультантПлюс}}</w:t>
              </w:r>
            </w:hyperlink>
          </w:p>
          <w:p w:rsid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</w:rPr>
            </w:pPr>
          </w:p>
          <w:p w:rsidR="00AE3897" w:rsidRPr="00163CC6" w:rsidRDefault="0056758C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E3897"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>Вопрос:</w:t>
            </w:r>
            <w:r w:rsidR="00AE3897"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20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E3897" w:rsidRPr="00A41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AE3897"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E3897" w:rsidRPr="00163CC6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Нужно</w:t>
            </w:r>
            <w:proofErr w:type="gramEnd"/>
            <w:r w:rsidR="00AE3897" w:rsidRPr="00163CC6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 ли учителей обучать требованиям охраны труда, или достаточно инструктажей</w:t>
            </w:r>
            <w:r w:rsidR="00AE3897" w:rsidRPr="00163CC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E3897" w:rsidRPr="00A419D3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E43" w:rsidRPr="00A419D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63CC6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Да, требуется обучать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. По нашему мнению, обучение специалистов должно быть проведено по программе </w:t>
            </w:r>
            <w:hyperlink r:id="rId14">
              <w:proofErr w:type="spellStart"/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пп</w:t>
              </w:r>
              <w:proofErr w:type="spellEnd"/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. "б" п. 46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Правил.</w:t>
            </w:r>
          </w:p>
          <w:p w:rsidR="00AE3897" w:rsidRPr="00A419D3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При соблюдении определенных условий может не проводиться обучение по программе 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</w:t>
            </w:r>
            <w:proofErr w:type="spellStart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спецоценки</w:t>
            </w:r>
            <w:proofErr w:type="spellEnd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труда и оценки </w:t>
            </w:r>
            <w:proofErr w:type="spellStart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профрисков</w:t>
            </w:r>
            <w:proofErr w:type="spellEnd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, в т.ч. для работников организации, которые отнесены к категории "специалисты".</w:t>
            </w:r>
          </w:p>
          <w:p w:rsidR="00AE3897" w:rsidRPr="00A419D3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Освобождение допускается при одновременном соблюдении нескольких условий:</w:t>
            </w:r>
          </w:p>
          <w:p w:rsidR="00AE3897" w:rsidRPr="00A419D3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деятельность таких работников связана с опасностями, источниками которых являются, например, персональные компьютеры;</w:t>
            </w:r>
          </w:p>
          <w:p w:rsidR="00AE3897" w:rsidRPr="00A419D3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отсутствуют другие источники опасности;</w:t>
            </w:r>
          </w:p>
          <w:p w:rsidR="00AE3897" w:rsidRPr="0056758C" w:rsidRDefault="00AE3897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условия труда этих работников по результатам </w:t>
            </w:r>
            <w:proofErr w:type="spellStart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>спецоценки</w:t>
            </w:r>
            <w:proofErr w:type="spellEnd"/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труда являются оптимальными или допустимыми.</w:t>
            </w:r>
            <w:r w:rsidR="0056758C" w:rsidRPr="00A419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hyperlink r:id="rId15">
              <w:r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</w:r>
              <w:r w:rsidR="0056758C"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Источник:</w:t>
              </w:r>
              <w:r w:rsidR="0056758C"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 </w:t>
              </w:r>
              <w:r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{Вопрос: В каких нормативно-правовых актах указано, какие должности относить к специалистам? Нужно ли учителей обучать требованиям охраны труда, или достаточно инструктажей? ("</w:t>
              </w:r>
              <w:r w:rsidRPr="0018620D">
                <w:rPr>
                  <w:rFonts w:ascii="Times New Roman" w:hAnsi="Times New Roman" w:cs="Times New Roman"/>
                  <w:b/>
                  <w:i/>
                  <w:color w:val="0000FF"/>
                </w:rPr>
                <w:t>Сайт "</w:t>
              </w:r>
              <w:proofErr w:type="spellStart"/>
              <w:r w:rsidRPr="0018620D">
                <w:rPr>
                  <w:rFonts w:ascii="Times New Roman" w:hAnsi="Times New Roman" w:cs="Times New Roman"/>
                  <w:b/>
                  <w:i/>
                  <w:color w:val="0000FF"/>
                </w:rPr>
                <w:t>Онлайнинспекция.РФ</w:t>
              </w:r>
              <w:proofErr w:type="spellEnd"/>
              <w:r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", 2023) {КонсультантПлюс}}</w:t>
              </w:r>
            </w:hyperlink>
            <w:r w:rsidRPr="0056758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56758C" w:rsidRDefault="0056758C" w:rsidP="0056758C">
            <w:pPr>
              <w:spacing w:after="1" w:line="240" w:lineRule="auto"/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6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</w:rPr>
              <w:t>Какой правовой статус разъяснений, размещенных на сайте "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Онлайнинспекция.рф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"</w:t>
            </w:r>
          </w:p>
          <w:p w:rsidR="00163CC6" w:rsidRDefault="0056758C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Разъяснения на сайте "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instrText xml:space="preserve"> HYPERLINK "https://Онлайнинспекция.рф" \h </w:instrTex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Онлайнинспекция.рф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t xml:space="preserve">" не являются правовыми актами и носят рекомендательный характер. В них должностные лица Роструда и ГИТ высказывают свое мнение по вопросам применения трудового законодательства. При этом они несут ответственность за достоверность и полноту размещаемой на сайте информации. Вы можете использовать эти разъяснения, например, в ходе контрольных (надзорных) мероприятий. Представьте их инспектору, и, возможно, это позволит избежать штрафа. Но в случае судебного спора суд может не учесть ссылку на разъяснения с данного сайта, поскольку они не являются правовым актом. Это следует из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</w:rPr>
                <w:t>п. п. 1.2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4"/>
                </w:rPr>
                <w:t>6.1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Положения, утвержденного Приказом Роструда от 30.06.2016 N 246,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</w:rPr>
                <w:t>Письма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Роструда от 11.06.2019 N ПГ/13385-6-1).»</w:t>
            </w:r>
            <w:hyperlink r:id="rId19">
              <w:r w:rsidRPr="0056758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  <w:t>Источник: Готовое решение: Какие есть полномочия у Федеральной службы по труду и занятости (Роструда) при проведении проверок (контрольных (надзорных) мероприятий) (КонсультантПлюс, 2025) {КонсультантПлюс}</w:t>
              </w:r>
            </w:hyperlink>
            <w:r w:rsidR="000D23A7"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758" w:rsidRPr="005675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Постановлением Правительства РФ от 24.12.2021 N 2464 утверждены Правила обучения по охране труда и проверки знания требований охраны труда.</w:t>
            </w:r>
          </w:p>
          <w:p w:rsid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</w:rPr>
            </w:pPr>
          </w:p>
          <w:p w:rsidR="0018620D" w:rsidRP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18620D">
              <w:rPr>
                <w:rFonts w:ascii="Times New Roman" w:hAnsi="Times New Roman" w:cs="Times New Roman"/>
                <w:sz w:val="24"/>
              </w:rPr>
              <w:t xml:space="preserve">«3. </w:t>
            </w:r>
            <w:r w:rsidRPr="0018620D">
              <w:rPr>
                <w:rFonts w:ascii="Times New Roman" w:hAnsi="Times New Roman" w:cs="Times New Roman"/>
                <w:b/>
                <w:sz w:val="24"/>
                <w:u w:val="single"/>
              </w:rPr>
              <w:t>Система управления охраной труда и обеспечением безопасности образовательного процесса в организациях, осуществляющих образовательную деятельность</w:t>
            </w:r>
            <w:r w:rsidRPr="0018620D">
              <w:rPr>
                <w:rFonts w:ascii="Times New Roman" w:hAnsi="Times New Roman" w:cs="Times New Roman"/>
                <w:sz w:val="24"/>
              </w:rPr>
              <w:t xml:space="preserve"> (далее - СУОТ), </w:t>
            </w:r>
            <w:r w:rsidRPr="0018620D">
              <w:rPr>
                <w:rFonts w:ascii="Times New Roman" w:hAnsi="Times New Roman" w:cs="Times New Roman"/>
                <w:b/>
                <w:sz w:val="24"/>
                <w:u w:val="single"/>
              </w:rPr>
              <w:t>является неотъемлемой частью общей системы управления организацией и устанавливает</w:t>
            </w:r>
            <w:r w:rsidRPr="0018620D">
              <w:rPr>
                <w:rFonts w:ascii="Times New Roman" w:hAnsi="Times New Roman" w:cs="Times New Roman"/>
                <w:sz w:val="24"/>
              </w:rPr>
              <w:t>:</w:t>
            </w:r>
          </w:p>
          <w:p w:rsidR="0018620D" w:rsidRP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18620D">
              <w:rPr>
                <w:rFonts w:ascii="Times New Roman" w:hAnsi="Times New Roman" w:cs="Times New Roman"/>
                <w:b/>
                <w:sz w:val="24"/>
              </w:rPr>
              <w:t>общие требования к созданию и функционированию системы управления охраной труда</w:t>
            </w:r>
            <w:r w:rsidRPr="0018620D">
              <w:rPr>
                <w:rFonts w:ascii="Times New Roman" w:hAnsi="Times New Roman" w:cs="Times New Roman"/>
                <w:sz w:val="24"/>
              </w:rPr>
              <w:t xml:space="preserve"> в организациях, осуществляющих образовательную деятельность (далее - организация);</w:t>
            </w:r>
          </w:p>
          <w:p w:rsidR="0018620D" w:rsidRP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18620D">
              <w:rPr>
                <w:rFonts w:ascii="Times New Roman" w:hAnsi="Times New Roman" w:cs="Times New Roman"/>
                <w:b/>
                <w:sz w:val="24"/>
              </w:rPr>
              <w:t>единый порядок подготовки, принятия и реализации решений</w:t>
            </w:r>
            <w:r w:rsidRPr="0018620D">
              <w:rPr>
                <w:rFonts w:ascii="Times New Roman" w:hAnsi="Times New Roman" w:cs="Times New Roman"/>
                <w:sz w:val="24"/>
              </w:rPr>
              <w:t xml:space="preserve"> по осуществлению организационно-технических, санитарно-гигиенических и лечебно-профилактических мероприятий, </w:t>
            </w:r>
            <w:r w:rsidRPr="0018620D">
              <w:rPr>
                <w:rFonts w:ascii="Times New Roman" w:hAnsi="Times New Roman" w:cs="Times New Roman"/>
                <w:b/>
                <w:sz w:val="24"/>
              </w:rPr>
              <w:t>направленных на обеспечение безопасных условий труда и сохранение здоровья работников и обучающихся</w:t>
            </w:r>
            <w:r w:rsidRPr="0018620D">
              <w:rPr>
                <w:rFonts w:ascii="Times New Roman" w:hAnsi="Times New Roman" w:cs="Times New Roman"/>
                <w:sz w:val="24"/>
              </w:rPr>
              <w:t>;</w:t>
            </w:r>
          </w:p>
          <w:p w:rsidR="0018620D" w:rsidRPr="0018620D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18620D">
              <w:rPr>
                <w:rFonts w:ascii="Times New Roman" w:hAnsi="Times New Roman" w:cs="Times New Roman"/>
                <w:b/>
                <w:sz w:val="24"/>
              </w:rPr>
              <w:t>основные направления деятельности по охране труда и здоровья</w:t>
            </w:r>
            <w:r w:rsidRPr="0018620D">
              <w:rPr>
                <w:rFonts w:ascii="Times New Roman" w:hAnsi="Times New Roman" w:cs="Times New Roman"/>
                <w:sz w:val="24"/>
              </w:rPr>
              <w:t>;</w:t>
            </w:r>
          </w:p>
          <w:p w:rsidR="0018620D" w:rsidRPr="00A419D3" w:rsidRDefault="0018620D" w:rsidP="0018620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8620D">
              <w:rPr>
                <w:rFonts w:ascii="Times New Roman" w:hAnsi="Times New Roman" w:cs="Times New Roman"/>
                <w:b/>
                <w:sz w:val="24"/>
              </w:rPr>
              <w:t>обязанности и ответственность в области охраны труда и безопасности образовательного процесса</w:t>
            </w:r>
            <w:r w:rsidRPr="00A419D3">
              <w:rPr>
                <w:rFonts w:ascii="Times New Roman" w:hAnsi="Times New Roman" w:cs="Times New Roman"/>
                <w:sz w:val="24"/>
              </w:rPr>
              <w:t>.»</w:t>
            </w:r>
            <w:hyperlink r:id="rId20"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  <w:t>Источник: &lt;Письмо&gt; Минобрнауки России от 25.08.2015 N 12-1077 "О направлении рекомендаций" (вместе с</w:t>
              </w:r>
              <w:r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 xml:space="preserve"> </w:t>
              </w:r>
              <w:r w:rsidRPr="0018620D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t>Рекомендациями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деятельность") {КонсультантПлюс}</w:t>
              </w:r>
            </w:hyperlink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 обязаны организовать </w:t>
            </w:r>
            <w:hyperlink r:id="rId21">
              <w:r w:rsidRPr="0056758C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обучение</w:t>
              </w:r>
            </w:hyperlink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охране труда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, включая, например, обучение безопасным методам и приемам выполнения работ, инструктаж по охране труда и проверку знания требований охраны труда. </w:t>
            </w:r>
            <w:r w:rsidRPr="001862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Обучать и проверять знания необходимо у всех работников, включая руководителя организации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r:id="rId22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1 ст. 219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ТК РФ)…»</w:t>
            </w:r>
            <w:hyperlink r:id="rId23">
              <w:r w:rsidRPr="0056758C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  <w:t>Источник: Готовое решение: Как работодателю обеспечить соблюдение требований охраны труда (КонсультантПлюс, 2025) {КонсультантПлюс}</w:t>
              </w:r>
            </w:hyperlink>
            <w:r w:rsidRPr="0056758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Чтобы организовать охрану труда в образовательной организации,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частном образовательном учреждении, 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проведите в целом стандартные мероприятия по охране 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lastRenderedPageBreak/>
              <w:t>труда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A419D3" w:rsidRPr="0056758C" w:rsidRDefault="00A419D3" w:rsidP="00A419D3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Какие мероприятия по охране труда нужно проводить в образовательной организации</w:t>
            </w:r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Нужно проводить в целом такие же </w:t>
            </w:r>
            <w:hyperlink r:id="rId24">
              <w:r w:rsidRPr="0056758C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highlight w:val="lightGray"/>
                </w:rPr>
                <w:t>мероприятия</w:t>
              </w:r>
            </w:hyperlink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 xml:space="preserve">, как в других организациях, но при этом учитывать специфику деятельности вашей </w:t>
            </w:r>
            <w:hyperlink r:id="rId25">
              <w:r w:rsidRPr="0056758C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highlight w:val="lightGray"/>
                </w:rPr>
                <w:t>образовательной организации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. Возможны особенности.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"/>
              <w:gridCol w:w="113"/>
              <w:gridCol w:w="10203"/>
              <w:gridCol w:w="113"/>
            </w:tblGrid>
            <w:tr w:rsidR="00A419D3" w:rsidRPr="0056758C" w:rsidTr="007F2D7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19D3" w:rsidRPr="0056758C" w:rsidRDefault="00A419D3" w:rsidP="00A419D3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19D3" w:rsidRPr="0056758C" w:rsidRDefault="00A419D3" w:rsidP="00A419D3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A419D3" w:rsidRPr="0056758C" w:rsidRDefault="00A419D3" w:rsidP="00A419D3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58C">
                    <w:rPr>
                      <w:rFonts w:ascii="Times New Roman" w:hAnsi="Times New Roman" w:cs="Times New Roman"/>
                      <w:b/>
                      <w:color w:val="392C69"/>
                      <w:sz w:val="24"/>
                      <w:szCs w:val="24"/>
                    </w:rPr>
                    <w:t>Для учреждений:</w:t>
                  </w:r>
                </w:p>
                <w:p w:rsidR="00A419D3" w:rsidRPr="0056758C" w:rsidRDefault="00A419D3" w:rsidP="00A419D3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58C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Для вашего учреждения могут быть предусмотрены особенности в специальном нормативном правовом акте. Например, есть </w:t>
                  </w:r>
                  <w:hyperlink r:id="rId26">
                    <w:r w:rsidRPr="0056758C">
                      <w:rPr>
                        <w:rFonts w:ascii="Times New Roman" w:hAnsi="Times New Roman" w:cs="Times New Roman"/>
                        <w:color w:val="0000FF"/>
                        <w:sz w:val="24"/>
                        <w:szCs w:val="24"/>
                      </w:rPr>
                      <w:t>Положение</w:t>
                    </w:r>
                  </w:hyperlink>
                  <w:r w:rsidRPr="0056758C">
                    <w:rPr>
                      <w:rFonts w:ascii="Times New Roman" w:hAnsi="Times New Roman" w:cs="Times New Roman"/>
                      <w:color w:val="392C69"/>
                      <w:sz w:val="24"/>
                      <w:szCs w:val="24"/>
                    </w:rPr>
                    <w:t xml:space="preserve"> об организации обучения и проверки знаний правил по электробезопасности работников образовательных учреждений системы Минобразования России, утвержденное Приказом Минобразования РФ от 06.10.1998 N 2535. Тогда учтите их.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19D3" w:rsidRPr="0056758C" w:rsidRDefault="00A419D3" w:rsidP="00A419D3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419D3" w:rsidRPr="0056758C" w:rsidRDefault="00A419D3" w:rsidP="00A419D3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Какие документы по охране труда должны быть в образовательной организации</w:t>
            </w:r>
          </w:p>
          <w:p w:rsidR="00A419D3" w:rsidRPr="0056758C" w:rsidRDefault="00A419D3" w:rsidP="00A4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У вас должны быть, в частности, следующие документы по охране труда:</w:t>
            </w:r>
          </w:p>
          <w:p w:rsidR="00A419D3" w:rsidRPr="0056758C" w:rsidRDefault="00A419D3" w:rsidP="00A419D3">
            <w:pPr>
              <w:numPr>
                <w:ilvl w:val="0"/>
                <w:numId w:val="23"/>
              </w:numPr>
              <w:spacing w:after="0" w:line="240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локальный нормативный акт, устанавливающий структуру и порядок функционирования СУОТ. Обычно утверждают </w:t>
            </w:r>
            <w:hyperlink r:id="rId27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положение о СУОТ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. Если при его подготовке вы используете Примерные положения о системе управления охраной труда из </w:t>
            </w:r>
            <w:hyperlink r:id="rId28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Письма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27.11.2019 N 12-688, убедитесь, что они не противоречат Примерному </w:t>
            </w:r>
            <w:hyperlink r:id="rId29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положению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о СУОТ, которое утверждено позднее Приказом Минтруда России от 29.10.2021 N 776н (</w:t>
            </w:r>
            <w:hyperlink r:id="rId30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3 ст. 214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1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2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2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 ст. 217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ТК РФ);</w:t>
            </w:r>
          </w:p>
          <w:p w:rsidR="00A419D3" w:rsidRPr="0056758C" w:rsidRDefault="00A419D3" w:rsidP="0056758C">
            <w:pPr>
              <w:spacing w:before="240" w:after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режиме труда и отдыха работников. Обычно это ПВТР. Индивидуальный режим работника указывают в трудовом договоре. Учтите </w:t>
            </w:r>
            <w:hyperlink r:id="rId33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Особенности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режима рабочего времени и времени отдыха работников организаций, осуществляющих образовательную деятельность, утвержденные Приказом Минобрнауки России от 11.05.2016 N 536. В частности, у педагогов </w:t>
            </w:r>
            <w:hyperlink r:id="rId34">
              <w:r w:rsidRPr="0056758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сокращенная рабочая неделя</w:t>
              </w:r>
            </w:hyperlink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. Продолжительность их рабочего времени определяется в соответствии </w:t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hyperlink r:id="rId35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Приложением N 1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Минобрнауки России от 22.12.2014 N 1601 (</w:t>
            </w:r>
            <w:proofErr w:type="spellStart"/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begin"/>
            </w:r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instrText xml:space="preserve"> HYPERLINK "https://login.consultant.ru/link/?req=doc&amp;base=LAW&amp;n=493279&amp;dst=350" \h </w:instrText>
            </w:r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separate"/>
            </w:r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абз</w:t>
            </w:r>
            <w:proofErr w:type="spellEnd"/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 6 ч. 2 ст. 57</w:t>
            </w:r>
            <w:r w:rsidRPr="00A419D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6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100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7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4 ст. 189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8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3 ст. 214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9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1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0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 ст. 333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ТК РФ, </w:t>
            </w:r>
            <w:hyperlink r:id="rId41">
              <w:r w:rsidRPr="00A419D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7 ст. 47</w:t>
              </w:r>
            </w:hyperlink>
            <w:r w:rsidRPr="00A419D3">
              <w:rPr>
                <w:rFonts w:ascii="Times New Roman" w:hAnsi="Times New Roman" w:cs="Times New Roman"/>
                <w:sz w:val="24"/>
                <w:szCs w:val="24"/>
              </w:rPr>
              <w:t xml:space="preserve"> Закона об образовании)…»</w:t>
            </w:r>
            <w:hyperlink r:id="rId42">
              <w:r w:rsidRPr="00A419D3">
                <w:rPr>
                  <w:rFonts w:ascii="Times New Roman" w:hAnsi="Times New Roman" w:cs="Times New Roman"/>
                  <w:i/>
                  <w:color w:val="0000FF"/>
                  <w:sz w:val="18"/>
                  <w:szCs w:val="18"/>
                </w:rPr>
                <w:br/>
                <w:t>Источник: Готовое решение: Как организовать охрану труда в образовательном учреждении (КонсультантПлюс, 2025) {КонсультантПлюс}</w:t>
              </w:r>
            </w:hyperlink>
            <w:r w:rsidRPr="00A419D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242ACA" w:rsidRDefault="00DB61D4" w:rsidP="0056758C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Полезный документы:</w:t>
            </w:r>
          </w:p>
          <w:p w:rsidR="00E267BC" w:rsidRDefault="00E267BC" w:rsidP="00E26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Готовое решение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 Как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охрану труда в образовательном учреждении</w:t>
            </w:r>
          </w:p>
          <w:p w:rsidR="00E267BC" w:rsidRPr="0056758C" w:rsidRDefault="00E267BC" w:rsidP="00E26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(КонсультантПлюс, 2025)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3897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3897" w:rsidRPr="0056758C">
              <w:rPr>
                <w:rFonts w:ascii="Times New Roman" w:hAnsi="Times New Roman" w:cs="Times New Roman"/>
                <w:sz w:val="24"/>
                <w:szCs w:val="24"/>
              </w:rPr>
              <w:t>Вопрос: В каких нормативно-правовых актах указано, какие должности относить к специалистам</w:t>
            </w:r>
            <w:r w:rsidR="00AE3897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? Нужно ли учителей обучать требованиям охраны труда, или достаточно инструктажей</w:t>
            </w:r>
            <w:r w:rsidR="00AE3897" w:rsidRPr="0056758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897" w:rsidRPr="0056758C">
              <w:rPr>
                <w:rFonts w:ascii="Times New Roman" w:hAnsi="Times New Roman" w:cs="Times New Roman"/>
                <w:sz w:val="24"/>
                <w:szCs w:val="24"/>
              </w:rPr>
              <w:t>("Сайт "</w:t>
            </w:r>
            <w:proofErr w:type="spellStart"/>
            <w:r w:rsidR="00AE3897" w:rsidRPr="0056758C">
              <w:rPr>
                <w:rFonts w:ascii="Times New Roman" w:hAnsi="Times New Roman" w:cs="Times New Roman"/>
                <w:sz w:val="24"/>
                <w:szCs w:val="24"/>
              </w:rPr>
              <w:t>Онлайнинспекция.РФ</w:t>
            </w:r>
            <w:proofErr w:type="spellEnd"/>
            <w:r w:rsidR="00AE3897" w:rsidRPr="0056758C">
              <w:rPr>
                <w:rFonts w:ascii="Times New Roman" w:hAnsi="Times New Roman" w:cs="Times New Roman"/>
                <w:sz w:val="24"/>
                <w:szCs w:val="24"/>
              </w:rPr>
              <w:t>", 2023)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3897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Вопрос</w:t>
            </w:r>
            <w:proofErr w:type="gramStart"/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: Возник</w:t>
            </w:r>
            <w:proofErr w:type="gramEnd"/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 по поводу, </w:t>
            </w:r>
            <w:r w:rsidR="00AE3897" w:rsidRPr="00567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обучать или нет преподавателей по программе "Б".</w:t>
            </w:r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Согласно п. 53 Постановления Правительства РФ N 2464 специалистов нужно обучать, но согласно п. 54 этого можно не делать. Условия труда допустимые. Достаточно ли проведения в данном случае инструктажей?</w:t>
            </w: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("Сайт "</w:t>
            </w:r>
            <w:proofErr w:type="spellStart"/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Онлайнинспекция.РФ</w:t>
            </w:r>
            <w:proofErr w:type="spellEnd"/>
            <w:r w:rsidR="00AE3897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", 2024)</w:t>
            </w: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77A3E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-  Вопрос: 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По каким программам по охране труда должны быть обучены учителя общеобразовательной школы, если по СОУТ на рабочих местах класс опасности 3.1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? ("Сайт "</w:t>
            </w:r>
            <w:proofErr w:type="spellStart"/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Онлайнинспекция.РФ</w:t>
            </w:r>
            <w:proofErr w:type="spellEnd"/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", 2024);</w:t>
            </w:r>
          </w:p>
          <w:p w:rsidR="00677A3E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Вопрос</w:t>
            </w:r>
            <w:proofErr w:type="gramStart"/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677A3E" w:rsidRPr="00567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Правомерно</w:t>
            </w:r>
            <w:proofErr w:type="gramEnd"/>
            <w:r w:rsidR="00677A3E" w:rsidRPr="00567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 будет руководителей структурных подразделений СШОР, проводящих инструктажи по охране труда и обучение требованиям охраны труда по программе "Б", обучать по программе "Б" в учебном центре, а обучение руководителей структурных подразделений по программе "А" проводить у себя в организации самостоятельно</w:t>
            </w:r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("Сайт "</w:t>
            </w:r>
            <w:proofErr w:type="spellStart"/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Онлайнинспекция.РФ</w:t>
            </w:r>
            <w:proofErr w:type="spellEnd"/>
            <w:r w:rsidR="00677A3E"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", 2024)</w:t>
            </w:r>
            <w:r w:rsidR="00E267B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267BC" w:rsidRPr="0056758C" w:rsidRDefault="00E267BC" w:rsidP="00E267B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- Готовое решение</w:t>
            </w:r>
            <w:proofErr w:type="gramStart"/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proofErr w:type="gramEnd"/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работодателю организовать охрану труда в организации</w:t>
            </w: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 (КонсультантПлюс, 2025)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7A3E" w:rsidRPr="0056758C" w:rsidRDefault="00677A3E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A3E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дополнительной информации:</w:t>
            </w:r>
          </w:p>
          <w:p w:rsidR="00DB61D4" w:rsidRDefault="008E62E5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- Готовое решение</w:t>
            </w:r>
            <w:proofErr w:type="gramStart"/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67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</w:t>
            </w:r>
            <w:proofErr w:type="gramEnd"/>
            <w:r w:rsidRPr="00567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организовать обучение требованиям охраны труда работников организации</w:t>
            </w:r>
            <w:r w:rsidR="001862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6758C">
              <w:rPr>
                <w:rFonts w:ascii="Times New Roman" w:hAnsi="Times New Roman" w:cs="Times New Roman"/>
                <w:bCs/>
                <w:sz w:val="24"/>
                <w:szCs w:val="24"/>
              </w:rPr>
              <w:t>(КонсультантПлюс, 2025);</w:t>
            </w:r>
          </w:p>
          <w:p w:rsidR="0018620D" w:rsidRPr="0018620D" w:rsidRDefault="0018620D" w:rsidP="001862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            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>&lt;Письмо&gt; Минобрнауки России от 25.08.2015 N 12-1077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>"</w:t>
            </w:r>
            <w:r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 направлении рекомендаций"</w:t>
            </w:r>
            <w:r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8620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(вместе с "Рекомендациями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>")</w:t>
            </w:r>
            <w:r w:rsidRPr="0018620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DB61D4" w:rsidRPr="0056758C" w:rsidRDefault="008E62E5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B61D4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 о системе управления охраной труда политехнического колледжа</w:t>
            </w:r>
            <w:r w:rsidR="00DB61D4" w:rsidRPr="005675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3758" w:rsidRPr="0056758C" w:rsidRDefault="008E62E5" w:rsidP="0056758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B61D4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вводного инструктажа по охране труда с работниками индустриально-педагогического колледжа</w:t>
            </w:r>
            <w:r w:rsidR="00DB61D4" w:rsidRPr="005675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3758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3758"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выпуск: </w:t>
            </w:r>
            <w:r w:rsidR="005C3758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Сборник инструкций по охране труда для работников образовательных организаций</w:t>
            </w:r>
            <w:r w:rsidR="008E62E5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C3758" w:rsidRPr="0056758C">
              <w:rPr>
                <w:rFonts w:ascii="Times New Roman" w:hAnsi="Times New Roman" w:cs="Times New Roman"/>
                <w:sz w:val="24"/>
                <w:szCs w:val="24"/>
              </w:rPr>
              <w:t>("Электронное приложение к журналу "Охрана труда и пожарная безопасность в образовательных учреждениях", 2023)</w:t>
            </w:r>
            <w:r w:rsidR="008E62E5" w:rsidRPr="005675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3758" w:rsidRPr="0056758C" w:rsidRDefault="00DB61D4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3758" w:rsidRPr="0056758C">
              <w:rPr>
                <w:rFonts w:ascii="Times New Roman" w:hAnsi="Times New Roman" w:cs="Times New Roman"/>
                <w:sz w:val="24"/>
                <w:szCs w:val="24"/>
              </w:rPr>
              <w:t xml:space="preserve">Статья: </w:t>
            </w:r>
            <w:r w:rsidR="005C3758" w:rsidRPr="0056758C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 по охране труда для преподавателей образовательных организаций</w:t>
            </w:r>
          </w:p>
          <w:p w:rsidR="005C3758" w:rsidRPr="0056758C" w:rsidRDefault="005C3758" w:rsidP="0056758C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6758C">
              <w:rPr>
                <w:rFonts w:ascii="Times New Roman" w:hAnsi="Times New Roman" w:cs="Times New Roman"/>
                <w:sz w:val="24"/>
                <w:szCs w:val="24"/>
              </w:rPr>
              <w:t>(Демичев Г.Д.) ("Управление образовательной организацией", 2021, N 6)</w:t>
            </w:r>
            <w:r w:rsidR="008E62E5" w:rsidRPr="00567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758" w:rsidRPr="000E0DAF" w:rsidRDefault="005C3758" w:rsidP="0056758C">
            <w:pPr>
              <w:pStyle w:val="ConsPlusNormal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E15C85" w:rsidRDefault="00242ACA" w:rsidP="00677A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AB7E43" w:rsidRPr="00163CC6" w:rsidRDefault="00AB7E43" w:rsidP="0018620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</w:rPr>
      </w:pPr>
      <w:bookmarkStart w:id="1" w:name="_Hlk181865401"/>
      <w:bookmarkStart w:id="2" w:name="_Hlk179198505"/>
      <w:bookmarkStart w:id="3" w:name="_Hlk151721635"/>
      <w:bookmarkStart w:id="4" w:name="_Hlk140136665"/>
      <w:bookmarkStart w:id="5" w:name="_Hlk133222729"/>
      <w:bookmarkStart w:id="6" w:name="_Hlk118290197"/>
      <w:r w:rsidRPr="00163CC6">
        <w:rPr>
          <w:rFonts w:ascii="Times New Roman" w:eastAsia="Times New Roman" w:hAnsi="Times New Roman" w:cs="Times New Roman"/>
          <w:b/>
        </w:rPr>
        <w:lastRenderedPageBreak/>
        <w:t>Поиск информации осуществлялся</w:t>
      </w:r>
    </w:p>
    <w:p w:rsidR="001174E4" w:rsidRPr="00163CC6" w:rsidRDefault="00AB7E43" w:rsidP="00186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63CC6">
        <w:rPr>
          <w:rFonts w:ascii="Times New Roman" w:eastAsia="Times New Roman" w:hAnsi="Times New Roman" w:cs="Times New Roman"/>
          <w:b/>
        </w:rPr>
        <w:t xml:space="preserve">при помощи </w:t>
      </w:r>
      <w:r w:rsidRPr="00163CC6">
        <w:rPr>
          <w:rFonts w:ascii="Times New Roman" w:eastAsia="Times New Roman" w:hAnsi="Times New Roman" w:cs="Times New Roman"/>
          <w:b/>
          <w:color w:val="0000FF"/>
        </w:rPr>
        <w:t>«</w:t>
      </w:r>
      <w:proofErr w:type="spellStart"/>
      <w:r w:rsidRPr="00163CC6">
        <w:rPr>
          <w:rFonts w:ascii="Times New Roman" w:eastAsia="Times New Roman" w:hAnsi="Times New Roman" w:cs="Times New Roman"/>
          <w:b/>
          <w:color w:val="0000FF"/>
          <w:lang w:val="en-US"/>
        </w:rPr>
        <w:t>i</w:t>
      </w:r>
      <w:bookmarkEnd w:id="1"/>
      <w:proofErr w:type="spellEnd"/>
      <w:r w:rsidRPr="00163CC6">
        <w:rPr>
          <w:rFonts w:ascii="Times New Roman" w:eastAsia="Times New Roman" w:hAnsi="Times New Roman" w:cs="Times New Roman"/>
          <w:b/>
          <w:color w:val="0000FF"/>
        </w:rPr>
        <w:t>»</w:t>
      </w:r>
      <w:bookmarkEnd w:id="2"/>
      <w:r w:rsidRPr="00163CC6">
        <w:rPr>
          <w:rFonts w:ascii="Times New Roman" w:eastAsia="Times New Roman" w:hAnsi="Times New Roman" w:cs="Times New Roman"/>
          <w:b/>
          <w:color w:val="0000FF"/>
        </w:rPr>
        <w:t xml:space="preserve"> </w:t>
      </w:r>
      <w:bookmarkEnd w:id="3"/>
      <w:bookmarkEnd w:id="4"/>
      <w:r w:rsidRPr="00163CC6">
        <w:rPr>
          <w:rFonts w:ascii="Times New Roman" w:eastAsia="Times New Roman" w:hAnsi="Times New Roman" w:cs="Times New Roman"/>
          <w:b/>
        </w:rPr>
        <w:t>к</w:t>
      </w:r>
      <w:bookmarkEnd w:id="5"/>
      <w:r w:rsidR="001174E4" w:rsidRPr="00163CC6">
        <w:rPr>
          <w:rFonts w:ascii="Times New Roman" w:eastAsia="Times New Roman" w:hAnsi="Times New Roman" w:cs="Times New Roman"/>
          <w:b/>
        </w:rPr>
        <w:t xml:space="preserve"> </w:t>
      </w:r>
      <w:r w:rsidR="001174E4" w:rsidRPr="00163CC6">
        <w:rPr>
          <w:rFonts w:ascii="Times New Roman" w:hAnsi="Times New Roman" w:cs="Times New Roman"/>
        </w:rPr>
        <w:t>Федеральный закон от 29.12.2012 N 273-ФЗ</w:t>
      </w:r>
      <w:r w:rsidR="0018620D" w:rsidRPr="00163CC6">
        <w:rPr>
          <w:rFonts w:ascii="Times New Roman" w:hAnsi="Times New Roman" w:cs="Times New Roman"/>
        </w:rPr>
        <w:t xml:space="preserve"> </w:t>
      </w:r>
      <w:r w:rsidR="001174E4" w:rsidRPr="00163CC6">
        <w:rPr>
          <w:rFonts w:ascii="Times New Roman" w:hAnsi="Times New Roman" w:cs="Times New Roman"/>
        </w:rPr>
        <w:t>(ред. от 28.12.2024) "Об образовании в Российской Федерации"</w:t>
      </w:r>
    </w:p>
    <w:p w:rsidR="00535A51" w:rsidRPr="00163CC6" w:rsidRDefault="00535A51" w:rsidP="0018620D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bookmarkStart w:id="7" w:name="_Hlk141353014"/>
      <w:bookmarkStart w:id="8" w:name="_Hlk140843460"/>
      <w:r w:rsidRPr="00163CC6">
        <w:rPr>
          <w:rFonts w:ascii="Times New Roman" w:hAnsi="Times New Roman" w:cs="Times New Roman"/>
          <w:b/>
        </w:rPr>
        <w:t xml:space="preserve">с последующим </w:t>
      </w:r>
      <w:bookmarkStart w:id="9" w:name="_Hlk179984246"/>
      <w:r w:rsidRPr="00163CC6">
        <w:rPr>
          <w:rFonts w:ascii="Times New Roman" w:hAnsi="Times New Roman" w:cs="Times New Roman"/>
          <w:b/>
        </w:rPr>
        <w:t>уточнением</w:t>
      </w:r>
      <w:r w:rsidRPr="00163CC6">
        <w:rPr>
          <w:rFonts w:ascii="Times New Roman" w:hAnsi="Times New Roman" w:cs="Times New Roman"/>
        </w:rPr>
        <w:t xml:space="preserve"> в строке «Поиск в списке» </w:t>
      </w:r>
      <w:bookmarkEnd w:id="7"/>
      <w:r w:rsidRPr="00163CC6">
        <w:rPr>
          <w:rFonts w:ascii="Times New Roman" w:hAnsi="Times New Roman" w:cs="Times New Roman"/>
        </w:rPr>
        <w:t>- «</w:t>
      </w:r>
      <w:r w:rsidRPr="00163CC6">
        <w:rPr>
          <w:rFonts w:ascii="Times New Roman" w:hAnsi="Times New Roman" w:cs="Times New Roman"/>
          <w:b/>
        </w:rPr>
        <w:t>охрана труда</w:t>
      </w:r>
      <w:r w:rsidRPr="00163CC6">
        <w:rPr>
          <w:rFonts w:ascii="Times New Roman" w:hAnsi="Times New Roman" w:cs="Times New Roman"/>
        </w:rPr>
        <w:t>»</w:t>
      </w:r>
    </w:p>
    <w:bookmarkEnd w:id="8"/>
    <w:bookmarkEnd w:id="9"/>
    <w:p w:rsidR="001174E4" w:rsidRPr="00163CC6" w:rsidRDefault="001174E4" w:rsidP="0018620D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FF"/>
        </w:rPr>
      </w:pPr>
    </w:p>
    <w:p w:rsidR="00242ACA" w:rsidRPr="00163CC6" w:rsidRDefault="00163CC6" w:rsidP="0018620D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  <w:r w:rsidRPr="00163CC6">
        <w:rPr>
          <w:rFonts w:ascii="Times New Roman" w:hAnsi="Times New Roman" w:cs="Times New Roman"/>
          <w:b/>
        </w:rPr>
        <w:t xml:space="preserve">и к </w:t>
      </w:r>
      <w:hyperlink r:id="rId43">
        <w:proofErr w:type="spellStart"/>
        <w:r w:rsidR="00AB7E43" w:rsidRPr="00163CC6">
          <w:rPr>
            <w:rFonts w:ascii="Times New Roman" w:hAnsi="Times New Roman" w:cs="Times New Roman"/>
            <w:b/>
          </w:rPr>
          <w:t>пп</w:t>
        </w:r>
        <w:proofErr w:type="spellEnd"/>
        <w:r w:rsidR="00AB7E43" w:rsidRPr="00163CC6">
          <w:rPr>
            <w:rFonts w:ascii="Times New Roman" w:hAnsi="Times New Roman" w:cs="Times New Roman"/>
            <w:b/>
          </w:rPr>
          <w:t>. "б" п. 46</w:t>
        </w:r>
      </w:hyperlink>
      <w:r w:rsidR="00AB7E43" w:rsidRPr="00163CC6">
        <w:rPr>
          <w:rFonts w:ascii="Times New Roman" w:hAnsi="Times New Roman" w:cs="Times New Roman"/>
          <w:b/>
        </w:rPr>
        <w:t xml:space="preserve"> Постановления Правительства РФ от 24.12.2021 N 2464</w:t>
      </w:r>
      <w:r w:rsidR="00AB7E43" w:rsidRPr="00163CC6">
        <w:rPr>
          <w:rFonts w:ascii="Times New Roman" w:hAnsi="Times New Roman" w:cs="Times New Roman"/>
        </w:rPr>
        <w:t xml:space="preserve"> (ред.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</w:r>
    </w:p>
    <w:bookmarkEnd w:id="6"/>
    <w:p w:rsidR="00242ACA" w:rsidRPr="000E0DAF" w:rsidRDefault="00AB7E43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072E5D" w:rsidRDefault="00072E5D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74E4" w:rsidRDefault="00242ACA" w:rsidP="00163CC6">
      <w:pPr>
        <w:shd w:val="clear" w:color="auto" w:fill="FFFFFF"/>
        <w:spacing w:line="240" w:lineRule="auto"/>
      </w:pPr>
      <w:r w:rsidRPr="00E1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CC6">
        <w:rPr>
          <w:rFonts w:ascii="Times New Roman" w:eastAsia="Calibri" w:hAnsi="Times New Roman" w:cs="Times New Roman"/>
          <w:b/>
          <w:sz w:val="24"/>
          <w:szCs w:val="24"/>
        </w:rPr>
        <w:t xml:space="preserve">ПОЛЕЗНЫЕ ДОКУМЕНТЫ: </w:t>
      </w:r>
      <w:r w:rsidR="00163C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i/>
          <w:color w:val="0000FF"/>
          <w:sz w:val="24"/>
          <w:szCs w:val="24"/>
        </w:rPr>
      </w:pPr>
      <w:hyperlink r:id="rId44">
        <w:r w:rsidRPr="00163CC6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 xml:space="preserve"> </w:t>
        </w:r>
        <w:r w:rsidR="00163CC6">
          <w:rPr>
            <w:rFonts w:ascii="Times New Roman" w:hAnsi="Times New Roman" w:cs="Times New Roman"/>
            <w:i/>
            <w:color w:val="0000FF"/>
            <w:sz w:val="24"/>
            <w:szCs w:val="24"/>
          </w:rPr>
          <w:t xml:space="preserve">              </w:t>
        </w:r>
        <w:r w:rsidRPr="00163CC6">
          <w:rPr>
            <w:rFonts w:ascii="Times New Roman" w:hAnsi="Times New Roman" w:cs="Times New Roman"/>
            <w:i/>
            <w:color w:val="0000FF"/>
            <w:sz w:val="24"/>
            <w:szCs w:val="24"/>
          </w:rPr>
          <w:t>ТК РФ {КонсультантПлюс}</w:t>
        </w:r>
      </w:hyperlink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br/>
      </w:r>
      <w:r w:rsidR="00163CC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163CC6">
        <w:rPr>
          <w:rFonts w:ascii="Times New Roman" w:hAnsi="Times New Roman" w:cs="Times New Roman"/>
          <w:b/>
          <w:sz w:val="24"/>
          <w:szCs w:val="24"/>
        </w:rPr>
        <w:t>Статья 219. Обучение по охране труда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t>Обучение по охране труда - процесс получения работниками, в том числе руководителями организаций</w:t>
      </w:r>
      <w:r w:rsidRPr="00163CC6">
        <w:rPr>
          <w:rFonts w:ascii="Times New Roman" w:hAnsi="Times New Roman" w:cs="Times New Roman"/>
          <w:sz w:val="24"/>
          <w:szCs w:val="24"/>
        </w:rPr>
        <w:t xml:space="preserve">, а также работодателями - индивидуальными предпринимателями </w:t>
      </w:r>
      <w:r w:rsidRPr="00163CC6">
        <w:rPr>
          <w:rFonts w:ascii="Times New Roman" w:hAnsi="Times New Roman" w:cs="Times New Roman"/>
          <w:b/>
          <w:sz w:val="24"/>
          <w:szCs w:val="24"/>
        </w:rPr>
        <w:t>знаний, умений, навыков, позволяющих формировать и развивать необходимые компетенции с целью обеспечения безопасности труда, сохранения жизни и здоровья.</w:t>
      </w:r>
      <w:r w:rsidRPr="00163CC6">
        <w:rPr>
          <w:rFonts w:ascii="Times New Roman" w:hAnsi="Times New Roman" w:cs="Times New Roman"/>
          <w:sz w:val="24"/>
          <w:szCs w:val="24"/>
        </w:rPr>
        <w:t xml:space="preserve"> </w:t>
      </w:r>
      <w:r w:rsidRPr="00163CC6">
        <w:rPr>
          <w:rFonts w:ascii="Times New Roman" w:hAnsi="Times New Roman" w:cs="Times New Roman"/>
          <w:b/>
          <w:sz w:val="24"/>
          <w:szCs w:val="24"/>
        </w:rPr>
        <w:t>Работники, в том числе руководители организаций</w:t>
      </w:r>
      <w:r w:rsidRPr="00163CC6">
        <w:rPr>
          <w:rFonts w:ascii="Times New Roman" w:hAnsi="Times New Roman" w:cs="Times New Roman"/>
          <w:sz w:val="24"/>
          <w:szCs w:val="24"/>
        </w:rPr>
        <w:t xml:space="preserve">, и работодатели - индивидуальные предприниматели </w:t>
      </w:r>
      <w:r w:rsidRPr="00163CC6">
        <w:rPr>
          <w:rFonts w:ascii="Times New Roman" w:hAnsi="Times New Roman" w:cs="Times New Roman"/>
          <w:b/>
          <w:sz w:val="24"/>
          <w:szCs w:val="24"/>
        </w:rPr>
        <w:t>обязаны проходить обучение по охране труда и проверку знания требований охраны труда</w:t>
      </w:r>
      <w:r w:rsidRPr="00163CC6">
        <w:rPr>
          <w:rFonts w:ascii="Times New Roman" w:hAnsi="Times New Roman" w:cs="Times New Roman"/>
          <w:sz w:val="24"/>
          <w:szCs w:val="24"/>
        </w:rPr>
        <w:t>.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Обучение по охране труда предусматривает получение знаний, умений и навыков в ходе проведения: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инструктажей по охране труда;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стажировки на рабочем месте (для определенных категорий работников);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обучения по оказанию первой помощи пострадавшим;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обучения по использованию (применению) средств индивидуальной защиты;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обучения по охране труда у работодателя, в том числе обучения безопасным методам и приемам выполнения работ, или в организациях, оказывающих услуги по проведению обучения по охране труда.</w:t>
      </w:r>
    </w:p>
    <w:p w:rsidR="001174E4" w:rsidRDefault="001174E4" w:rsidP="00163CC6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5">
        <w:r w:rsidRPr="00163CC6">
          <w:rPr>
            <w:rFonts w:ascii="Times New Roman" w:hAnsi="Times New Roman" w:cs="Times New Roman"/>
            <w:b/>
            <w:color w:val="0000FF"/>
            <w:sz w:val="24"/>
            <w:szCs w:val="24"/>
          </w:rPr>
          <w:t>Порядок</w:t>
        </w:r>
      </w:hyperlink>
      <w:r w:rsidRPr="00163CC6">
        <w:rPr>
          <w:rFonts w:ascii="Times New Roman" w:hAnsi="Times New Roman" w:cs="Times New Roman"/>
          <w:b/>
          <w:sz w:val="24"/>
          <w:szCs w:val="24"/>
        </w:rPr>
        <w:t xml:space="preserve"> обучения по охране труда и проверки знания требований охраны труда, а также требования к организациям, оказывающим услуги по проведению обучения по охране труда, устанавливаются Правительством Российской Федерации с учетом мнения Российской трехсторонней комиссии по регулированию социально-трудовых отношений</w:t>
      </w:r>
      <w:r w:rsidRPr="00163CC6">
        <w:rPr>
          <w:rFonts w:ascii="Times New Roman" w:hAnsi="Times New Roman" w:cs="Times New Roman"/>
          <w:sz w:val="24"/>
          <w:szCs w:val="24"/>
        </w:rPr>
        <w:t>.</w:t>
      </w:r>
    </w:p>
    <w:p w:rsidR="00163CC6" w:rsidRPr="00163CC6" w:rsidRDefault="00163CC6" w:rsidP="00163CC6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7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46">
        <w:r w:rsidRPr="00163CC6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Постановление Правительства РФ от 24.12.2021 N 2464 (ред.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 {КонсультантПлюс}</w:t>
        </w:r>
      </w:hyperlink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46. Обучение требованиям охраны труда в зависимости от категории работников проводится: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lastRenderedPageBreak/>
        <w:t>а) по программе обучения по общим вопросам охраны труда и функционирования системы управления охраной труда продолжительностью не менее 16 часов;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б)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</w:r>
    </w:p>
    <w:p w:rsidR="001174E4" w:rsidRDefault="001174E4" w:rsidP="00163CC6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в) 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труда.</w:t>
      </w:r>
    </w:p>
    <w:p w:rsidR="00163CC6" w:rsidRPr="00163CC6" w:rsidRDefault="00163CC6" w:rsidP="00163CC6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163CC6">
        <w:rPr>
          <w:rFonts w:ascii="Times New Roman" w:hAnsi="Times New Roman" w:cs="Times New Roman"/>
          <w:sz w:val="24"/>
          <w:szCs w:val="24"/>
        </w:rPr>
        <w:br/>
      </w:r>
    </w:p>
    <w:p w:rsidR="001174E4" w:rsidRPr="00163CC6" w:rsidRDefault="001174E4" w:rsidP="00163CC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180"/>
        <w:gridCol w:w="113"/>
      </w:tblGrid>
      <w:tr w:rsidR="001174E4" w:rsidRPr="00163C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КонсультантПлюс | Готовое решение | </w:t>
            </w:r>
            <w:r w:rsidRPr="00163CC6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15.01.2025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163CC6">
        <w:rPr>
          <w:rFonts w:ascii="Times New Roman" w:hAnsi="Times New Roman" w:cs="Times New Roman"/>
          <w:b/>
          <w:sz w:val="32"/>
          <w:szCs w:val="32"/>
        </w:rPr>
        <w:t>Как организовать охрану труда в образовательном учреждении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10046"/>
        <w:gridCol w:w="180"/>
      </w:tblGrid>
      <w:tr w:rsidR="001174E4" w:rsidRPr="00163C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sz w:val="24"/>
                <w:szCs w:val="24"/>
              </w:rPr>
              <w:t xml:space="preserve">Чтобы организовать охрану труда в образовательной организации, в том числе в частном образовательном учреждении, проведите в целом стандартные мероприятия по охране труда. </w:t>
            </w:r>
          </w:p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sz w:val="24"/>
                <w:szCs w:val="24"/>
              </w:rPr>
              <w:t xml:space="preserve">Также, в частности, назначьте ответственных за охрану труда, обеспечьте наличие необходимых документов по охране труда. </w:t>
            </w:r>
          </w:p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sz w:val="24"/>
                <w:szCs w:val="24"/>
              </w:rPr>
              <w:t>Особенности возможны с учетом специфики вашей деятельности.</w:t>
            </w:r>
          </w:p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sz w:val="24"/>
                <w:szCs w:val="24"/>
              </w:rPr>
              <w:t xml:space="preserve">Так, в дошкольной организации работников, осуществляющих деятельность по присмотру и уходу за детьми, направляйте на медосмотры и психиатрические освидетельствования. </w:t>
            </w:r>
          </w:p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sz w:val="24"/>
                <w:szCs w:val="24"/>
              </w:rPr>
              <w:t>Обеспечьте работникам образовательных организаций, в том числе педагогам, особый режим работы.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t>Оглавление:</w:t>
      </w:r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1. </w:t>
      </w:r>
      <w:hyperlink w:anchor="P1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Какие мероприятия по охране труда нужно проводить в образовательной организации</w:t>
        </w:r>
      </w:hyperlink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2. </w:t>
      </w:r>
      <w:hyperlink w:anchor="P4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 назначить ответственных за охрану труда в образовательной организации</w:t>
        </w:r>
      </w:hyperlink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3. </w:t>
      </w:r>
      <w:hyperlink w:anchor="P4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Какие документы по охране труда должны быть в образовательной организации</w:t>
        </w:r>
      </w:hyperlink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5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 организовать охрану труда в дошкольном образовательном учреждении</w:t>
        </w:r>
      </w:hyperlink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5. </w:t>
      </w:r>
      <w:hyperlink w:anchor="P6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 организовать охрану труда в школе</w:t>
        </w:r>
      </w:hyperlink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6. </w:t>
      </w:r>
      <w:hyperlink w:anchor="P7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Какие возможны риски в связи с организацией охраны труда в образовательной организации</w:t>
        </w:r>
      </w:hyperlink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P17"/>
      <w:bookmarkEnd w:id="10"/>
      <w:r w:rsidRPr="00163CC6">
        <w:rPr>
          <w:rFonts w:ascii="Times New Roman" w:hAnsi="Times New Roman" w:cs="Times New Roman"/>
          <w:b/>
          <w:sz w:val="24"/>
          <w:szCs w:val="24"/>
        </w:rPr>
        <w:t>1. Какие мероприятия по охране труда нужно проводить в образовательной организации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Нужно проводить в целом такие же </w:t>
      </w:r>
      <w:hyperlink r:id="rId4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мероприятия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как в других организациях, но при этом учитывать специфику деятельности вашей </w:t>
      </w:r>
      <w:hyperlink r:id="rId4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образовательной организации</w:t>
        </w:r>
      </w:hyperlink>
      <w:r w:rsidRPr="00163CC6">
        <w:rPr>
          <w:rFonts w:ascii="Times New Roman" w:hAnsi="Times New Roman" w:cs="Times New Roman"/>
          <w:sz w:val="24"/>
          <w:szCs w:val="24"/>
        </w:rPr>
        <w:t>. Возможны особенности.</w:t>
      </w:r>
    </w:p>
    <w:p w:rsidR="001174E4" w:rsidRPr="00163CC6" w:rsidRDefault="001174E4" w:rsidP="00163C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180"/>
        <w:gridCol w:w="113"/>
      </w:tblGrid>
      <w:tr w:rsidR="001174E4" w:rsidRPr="00163CC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Для учреждений:</w:t>
            </w:r>
          </w:p>
          <w:p w:rsidR="001174E4" w:rsidRPr="00163CC6" w:rsidRDefault="001174E4" w:rsidP="00163C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CC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Для вашего учреждения могут быть предусмотрены особенности в специальном нормативном правовом акте. Например, есть </w:t>
            </w:r>
            <w:hyperlink r:id="rId50">
              <w:r w:rsidRPr="00163CC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Положение</w:t>
              </w:r>
            </w:hyperlink>
            <w:r w:rsidRPr="00163CC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об организации обучения и проверки знаний правил по электробезопасности работников образовательных учреждений системы Минобразования России, утвержденное Приказом Минобразования РФ от 06.10.1998 N 2535. Тогда учтите их.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74E4" w:rsidRPr="00163CC6" w:rsidRDefault="001174E4" w:rsidP="00163CC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Также для вас могут быть, в частности, разработаны специальные типовые </w:t>
      </w:r>
      <w:hyperlink r:id="rId5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нормы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выдачи средств индивидуальной защиты. Например, есть нормы для </w:t>
      </w:r>
      <w:hyperlink r:id="rId52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высших учебных заведений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(</w:t>
      </w:r>
      <w:hyperlink r:id="rId53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214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54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1 ст. 216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55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56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3 ст. 221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Для организации охраны труда назначьте ответственных за охрану труда (об этом расскажем далее), обеспечьте наличие необходимых </w:t>
      </w:r>
      <w:hyperlink w:anchor="P4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документов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по охране труда.</w:t>
      </w: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1" w:name="P41"/>
      <w:bookmarkEnd w:id="11"/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lastRenderedPageBreak/>
        <w:t>2. Как назначить ответственных за охрану труда в образовательной организации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Порядок такой же, как в других организациях, и зависит от </w:t>
      </w:r>
      <w:hyperlink r:id="rId5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численности работников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вашей организации. В некоторых случаях необходимо, в частности, создать службу охраны труда.</w:t>
      </w: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2" w:name="P49"/>
      <w:bookmarkEnd w:id="12"/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t>3. Какие документы по охране труда должны быть в образовательной организации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У вас должны быть, в частности, следующие документы по охране труда:</w:t>
      </w:r>
    </w:p>
    <w:p w:rsidR="001174E4" w:rsidRPr="00163CC6" w:rsidRDefault="001174E4" w:rsidP="00163CC6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локальный нормативный акт, устанавливающий структуру и порядок функционирования СУОТ. Обычно утверждают </w:t>
      </w:r>
      <w:hyperlink r:id="rId5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положение о СУОТ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. Если при его подготовке вы используете Примерные положения о системе управления охраной труда из </w:t>
      </w:r>
      <w:hyperlink r:id="rId5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Письма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3CC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63CC6">
        <w:rPr>
          <w:rFonts w:ascii="Times New Roman" w:hAnsi="Times New Roman" w:cs="Times New Roman"/>
          <w:sz w:val="24"/>
          <w:szCs w:val="24"/>
        </w:rPr>
        <w:t xml:space="preserve"> России от 27.11.2019 N 12-688, убедитесь, что они не противоречат Примерному </w:t>
      </w:r>
      <w:hyperlink r:id="rId60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положению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о СУОТ, которое утверждено позднее Приказом Минтруда России от 29.10.2021 N 776н (</w:t>
      </w:r>
      <w:hyperlink r:id="rId6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214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2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2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3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3 ст. 217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1174E4" w:rsidRPr="00163CC6" w:rsidRDefault="001174E4" w:rsidP="00163CC6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документ о режиме труда и отдыха работников. Обычно это ПВТР. Индивидуальный режим работника указывают в трудовом договоре. Учтите </w:t>
      </w:r>
      <w:hyperlink r:id="rId64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Особенности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режима рабочего времени и времени отдыха работников организаций, осуществляющих образовательную деятельность, утвержденные Приказом Минобрнауки России от 11.05.2016 N 536. В частности, у педагогов </w:t>
      </w:r>
      <w:hyperlink r:id="rId65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сокращенная рабочая неделя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. Продолжительность их рабочего времени определяется в соответствии с </w:t>
      </w:r>
      <w:hyperlink r:id="rId66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к Приказу Минобрнауки России от 22.12.2014 N 1601 (</w:t>
      </w:r>
      <w:proofErr w:type="spellStart"/>
      <w:r w:rsidRPr="00163CC6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163CC6">
        <w:rPr>
          <w:rFonts w:ascii="Times New Roman" w:hAnsi="Times New Roman" w:cs="Times New Roman"/>
          <w:color w:val="0000FF"/>
          <w:sz w:val="24"/>
          <w:szCs w:val="24"/>
        </w:rPr>
        <w:instrText xml:space="preserve"> HYPERLINK "https://login.consultant.ru/link/?req=doc&amp;base=LAW&amp;n=493279&amp;dst=350" \h </w:instrText>
      </w:r>
      <w:r w:rsidRPr="00163CC6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Pr="00163CC6">
        <w:rPr>
          <w:rFonts w:ascii="Times New Roman" w:hAnsi="Times New Roman" w:cs="Times New Roman"/>
          <w:color w:val="0000FF"/>
          <w:sz w:val="24"/>
          <w:szCs w:val="24"/>
        </w:rPr>
        <w:t>абз</w:t>
      </w:r>
      <w:proofErr w:type="spellEnd"/>
      <w:r w:rsidRPr="00163CC6">
        <w:rPr>
          <w:rFonts w:ascii="Times New Roman" w:hAnsi="Times New Roman" w:cs="Times New Roman"/>
          <w:color w:val="0000FF"/>
          <w:sz w:val="24"/>
          <w:szCs w:val="24"/>
        </w:rPr>
        <w:t>. 6 ч. 2 ст. 57</w:t>
      </w:r>
      <w:r w:rsidRPr="00163CC6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ст. 100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4 ст. 189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214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0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3 ст. 333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72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7 ст. 47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Закона об образовании).</w:t>
      </w: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3" w:name="P59"/>
      <w:bookmarkEnd w:id="13"/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t>4. Как организовать охрану труда в дошкольном образовательном учреждении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В </w:t>
      </w:r>
      <w:hyperlink r:id="rId73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дошкольной образовательной организации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например созданной как </w:t>
      </w:r>
      <w:hyperlink r:id="rId74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частное учреждение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организуйте охрану труда в целом так же, как и в других образовательных организациях. О том, какие мероприятия по охране труда нужно проводить, рассказывали </w:t>
      </w:r>
      <w:hyperlink w:anchor="P1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выше</w:t>
        </w:r>
      </w:hyperlink>
      <w:r w:rsidRPr="00163CC6">
        <w:rPr>
          <w:rFonts w:ascii="Times New Roman" w:hAnsi="Times New Roman" w:cs="Times New Roman"/>
          <w:sz w:val="24"/>
          <w:szCs w:val="24"/>
        </w:rPr>
        <w:t>. Дополнительно учтите особенности, касающиеся, в частности, медосмотров работников.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Так, вам нужно направлять на предварительный и периодические медосмотры всех ваших работников, так как деятельность организации связана с воспитанием и обучением детей. Особенность состоит, в частности, в том, что работников, осуществляющих деятельность по </w:t>
      </w:r>
      <w:hyperlink r:id="rId75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присмотру и уходу за детьми</w:t>
        </w:r>
      </w:hyperlink>
      <w:r w:rsidRPr="00163CC6">
        <w:rPr>
          <w:rFonts w:ascii="Times New Roman" w:hAnsi="Times New Roman" w:cs="Times New Roman"/>
          <w:sz w:val="24"/>
          <w:szCs w:val="24"/>
        </w:rPr>
        <w:t>, до поступления на работу и до предварительного медосмотра нужно направить на психиатрическое освидетельствование (</w:t>
      </w:r>
      <w:hyperlink r:id="rId76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214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80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8 ст. 220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8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25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Приложения к Порядку проведения медосмотров работников, </w:t>
      </w:r>
      <w:hyperlink r:id="rId82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9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Видов деятельности, при осуществлении которых проводится психиатрическое освидетельствование, </w:t>
      </w:r>
      <w:hyperlink r:id="rId83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п. 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84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Порядка прохождения обязательного психиатрического освидетельствования).</w:t>
      </w: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4" w:name="P68"/>
      <w:bookmarkEnd w:id="14"/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b/>
          <w:sz w:val="24"/>
          <w:szCs w:val="24"/>
        </w:rPr>
        <w:t>5. Как организовать охрану труда в школе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Охрану труда в школе организуйте в целом так же, как и в других </w:t>
      </w:r>
      <w:hyperlink r:id="rId85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образовательных организациях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. О том, какие мероприятия по охране труда нужно проводить, рассказывали </w:t>
      </w:r>
      <w:hyperlink w:anchor="P1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выше</w:t>
        </w:r>
      </w:hyperlink>
      <w:r w:rsidRPr="00163CC6">
        <w:rPr>
          <w:rFonts w:ascii="Times New Roman" w:hAnsi="Times New Roman" w:cs="Times New Roman"/>
          <w:sz w:val="24"/>
          <w:szCs w:val="24"/>
        </w:rPr>
        <w:t>. Учтите особенности, касающиеся, в частности, медосмотров работников.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Так, вам нужно направлять всех работников на предварительный и периодические медосмотры, поскольку деятельность вашей организации связана с воспитанием и обучением детей. До поступления на работу и до прохождения предварительного медосмотра работники, которые осуществляют </w:t>
      </w:r>
      <w:hyperlink r:id="rId86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педагогическую деятельность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проходят психиатрическое освидетельствование. Эти выводы подтверждаются </w:t>
      </w:r>
      <w:hyperlink r:id="rId8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214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88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89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90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91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8 ст. 220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92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25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Приложения к Порядку проведения медосмотров работников, </w:t>
      </w:r>
      <w:hyperlink r:id="rId93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8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Видов деятельности, при осуществлении которых проводится психиатрическое освидетельствование, </w:t>
      </w:r>
      <w:hyperlink r:id="rId94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п. п. 4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, </w:t>
      </w:r>
      <w:hyperlink r:id="rId95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Порядка прохождения обязательного психиатрического освидетельствования.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4E4" w:rsidRPr="00163CC6" w:rsidRDefault="001174E4" w:rsidP="00163CC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P77"/>
      <w:bookmarkEnd w:id="15"/>
      <w:r w:rsidRPr="00163CC6">
        <w:rPr>
          <w:rFonts w:ascii="Times New Roman" w:hAnsi="Times New Roman" w:cs="Times New Roman"/>
          <w:b/>
          <w:sz w:val="24"/>
          <w:szCs w:val="24"/>
        </w:rPr>
        <w:t>6. Какие возможны риски в связи с организацией охраны труда в образовательной организации</w:t>
      </w:r>
    </w:p>
    <w:p w:rsidR="001174E4" w:rsidRPr="00163CC6" w:rsidRDefault="001174E4" w:rsidP="00163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>Для вас возможны, в частности, риски административной ответственности:</w:t>
      </w:r>
    </w:p>
    <w:p w:rsidR="001174E4" w:rsidRPr="00163CC6" w:rsidRDefault="001174E4" w:rsidP="00163CC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96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3 ст. 5.27.1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КоАП РФ - если, например, допустите работника к работе без прохождения обязательного предварительного или периодического медосмотров в случае, когда они необходимы;</w:t>
      </w:r>
    </w:p>
    <w:p w:rsidR="001174E4" w:rsidRPr="00163CC6" w:rsidRDefault="001174E4" w:rsidP="00163CC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CC6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97">
        <w:r w:rsidRPr="00163CC6">
          <w:rPr>
            <w:rFonts w:ascii="Times New Roman" w:hAnsi="Times New Roman" w:cs="Times New Roman"/>
            <w:color w:val="0000FF"/>
            <w:sz w:val="24"/>
            <w:szCs w:val="24"/>
          </w:rPr>
          <w:t>ч. 4 ст. 5.27.1</w:t>
        </w:r>
      </w:hyperlink>
      <w:r w:rsidRPr="00163CC6">
        <w:rPr>
          <w:rFonts w:ascii="Times New Roman" w:hAnsi="Times New Roman" w:cs="Times New Roman"/>
          <w:sz w:val="24"/>
          <w:szCs w:val="24"/>
        </w:rPr>
        <w:t xml:space="preserve"> КоАП РФ - если не обеспечите средствами индивидуальной защиты работника, которому они полагаются с учетом результатов специальной оценки условий труда.</w:t>
      </w:r>
    </w:p>
    <w:p w:rsidR="001174E4" w:rsidRDefault="001174E4">
      <w:pPr>
        <w:spacing w:after="1" w:line="220" w:lineRule="auto"/>
        <w:jc w:val="both"/>
      </w:pPr>
    </w:p>
    <w:p w:rsidR="001174E4" w:rsidRDefault="001174E4">
      <w:pPr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3897" w:rsidRPr="00AE3897" w:rsidRDefault="00AE3897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9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</w:p>
    <w:p w:rsidR="00AE3897" w:rsidRPr="00AE3897" w:rsidRDefault="00AE3897" w:rsidP="00AE3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"Сайт "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Онлайнинспекция.РФ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>", 2023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E3897">
        <w:rPr>
          <w:rFonts w:ascii="Times New Roman" w:hAnsi="Times New Roman" w:cs="Times New Roman"/>
          <w:sz w:val="24"/>
          <w:szCs w:val="24"/>
        </w:rPr>
        <w:t xml:space="preserve"> </w:t>
      </w:r>
      <w:r w:rsidRPr="00AE3897">
        <w:rPr>
          <w:rFonts w:ascii="Times New Roman" w:hAnsi="Times New Roman" w:cs="Times New Roman"/>
          <w:b/>
          <w:sz w:val="24"/>
          <w:szCs w:val="24"/>
        </w:rPr>
        <w:t>В Правилах обучения охране труда, утвержденных Постановлением Правительства РФ N 2464 от 24.12.2021, в п. 53, написано, что обучению требованиям охраны труда подлежат "</w:t>
      </w:r>
      <w:hyperlink r:id="rId99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в)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работники организации, отнесенные к категории "специалисты". </w:t>
      </w:r>
    </w:p>
    <w:p w:rsidR="00AE3897" w:rsidRPr="0056758C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58C">
        <w:rPr>
          <w:rFonts w:ascii="Times New Roman" w:hAnsi="Times New Roman" w:cs="Times New Roman"/>
          <w:sz w:val="24"/>
          <w:szCs w:val="24"/>
        </w:rPr>
        <w:t xml:space="preserve">1) В каких нормативно-правовых актах указано, какие должности относить к специалистам? 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2) Нужно ли учителей обучать требованиям охраны труда, или достаточно инструктажей?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Ответ:</w:t>
      </w:r>
      <w:r w:rsidRPr="00AE3897">
        <w:rPr>
          <w:rFonts w:ascii="Times New Roman" w:hAnsi="Times New Roman" w:cs="Times New Roman"/>
          <w:sz w:val="24"/>
          <w:szCs w:val="24"/>
        </w:rPr>
        <w:t xml:space="preserve"> 1. Квалификационный </w:t>
      </w:r>
      <w:hyperlink r:id="rId10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справочник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должностей руководителей, специалистов и других служащих утвержден </w:t>
      </w:r>
      <w:hyperlink r:id="rId10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Минтруда РФ от 21 августа 1998 г. N 37.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Единый квалификационный справочник должностей руководителей, специалистов и служащих, </w:t>
      </w:r>
      <w:hyperlink r:id="rId10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раздел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"Квалификационные характеристики должностей работников образования", утвержден Приказом Минздравсоцразвития России от 26.08.2010 N 761н.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2. Да, требуется обучать. По нашему мнению, обучение специалистов должно быть проведено по программе </w:t>
      </w:r>
      <w:hyperlink r:id="rId103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При соблюдении определенных условий может не проводиться обучение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 и оценки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профрисков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>, в т.ч. для работников организации, которые отнесены к категории "специалисты".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Освобождение допускается при одновременном соблюдении нескольких условий: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деятельность таких работников связана с опасностями, источниками которых являются, например, персональные компьютеры;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отсутствуют другие источники опасности;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условия труда этих работников по результатам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 являются оптимальными или допустимыми.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89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r:id="rId10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труда, утвержденных Постановлением Правительства РФ от 24.12.2021 N 2464 (далее - Правила), обучению требованиям охраны труда подлежат следующие категории работников: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а) работодатель (руководитель организации), заместители руководителя организации, на которых приказом работодателя возложены обязанности по охране труда, руководители филиалов и их заместители, на которых приказом работодателя возложены обязанности по охране труда, - по программе обучения требованиям охраны труда, указанной в </w:t>
      </w:r>
      <w:hyperlink r:id="rId10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"а"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б) руководители структурных подразделений организации и их заместители, руководители структурных подразделений филиала и их заместители - по программам обучения требованиям охраны труда, указанным в </w:t>
      </w:r>
      <w:hyperlink r:id="rId10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в) работники организации, отнесенные к категории "специалисты", - по программе обучения требованиям охраны труда, указанной в </w:t>
      </w:r>
      <w:hyperlink r:id="rId10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г) специалисты по охране труда - по программам обучения требованиям охраны труда, указанным в </w:t>
      </w:r>
      <w:hyperlink r:id="rId10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д) работники рабочих профессий - по программе обучения требованиям охраны труда, указанной в </w:t>
      </w:r>
      <w:hyperlink r:id="rId11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е) члены комиссий по проверке знания требований охраны труда, лица, проводящие инструктажи по охране труда и обучение требованиям охраны труда, - по программе обучения требованиям охраны труда, указанной в </w:t>
      </w:r>
      <w:hyperlink r:id="rId11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а также по программам, обязательным для работников, в отношении которых проводится проверка знания требований охраны труда, и (или) инструктаж по охране труда, и (или) обучение требованиям охраны труда;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ж) члены комитетов (комиссий) по охране труда, уполномоченные (доверенные) лица по охране труда профессиональных союзов и иных уполномоченных работниками представительных органов организаций - по программам обучения требованиям охраны труда, указанным в </w:t>
      </w:r>
      <w:hyperlink r:id="rId11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AE3897" w:rsidRPr="00AE3897" w:rsidRDefault="001174E4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5">
        <w:r w:rsidR="00AE3897" w:rsidRPr="00AE3897">
          <w:rPr>
            <w:rFonts w:ascii="Times New Roman" w:hAnsi="Times New Roman" w:cs="Times New Roman"/>
            <w:color w:val="0000FF"/>
            <w:sz w:val="24"/>
            <w:szCs w:val="24"/>
          </w:rPr>
          <w:t>Пунктом 46</w:t>
        </w:r>
      </w:hyperlink>
      <w:r w:rsidR="00AE3897" w:rsidRPr="00AE3897">
        <w:rPr>
          <w:rFonts w:ascii="Times New Roman" w:hAnsi="Times New Roman" w:cs="Times New Roman"/>
          <w:sz w:val="24"/>
          <w:szCs w:val="24"/>
        </w:rPr>
        <w:t xml:space="preserve"> Правил установлено, что обучение требованиям охраны труда в зависимости от категории работников проводится: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lastRenderedPageBreak/>
        <w:t>а) по программе обучения по общим вопросам охраны труда и функционирования системы управления охраной труда продолжительностью не менее 16 часов;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б)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в) 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1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если трудовая деятельность отдельных категорий работников, указанных в </w:t>
      </w:r>
      <w:hyperlink r:id="rId11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связана с опасностями, источниками которых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специальной оценки условий труда являются оптимальными или допустимыми, обучение по программе обучения требованиям охраны труда, указанной в </w:t>
      </w:r>
      <w:hyperlink r:id="rId11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по решению работодателя может не проводиться. Также может не проводиться обучение по этой программе обучения требованиям охраны труда руководителей (заместителей руководителей) работников, указанных в </w:t>
      </w:r>
      <w:hyperlink r:id="rId11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труда.</w:t>
      </w:r>
    </w:p>
    <w:p w:rsidR="00AE3897" w:rsidRPr="00AE3897" w:rsidRDefault="00AE3897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97" w:rsidRPr="00AE3897" w:rsidRDefault="00AE3897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06.09.2023</w:t>
      </w:r>
    </w:p>
    <w:p w:rsidR="00AE3897" w:rsidRPr="00AE3897" w:rsidRDefault="00AE3897" w:rsidP="00AE3897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97" w:rsidRPr="00AE3897" w:rsidRDefault="00AE3897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12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</w:p>
    <w:p w:rsidR="00677A3E" w:rsidRPr="00AE3897" w:rsidRDefault="00677A3E" w:rsidP="00AE389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"Сайт проекта "Открытая Инспекция Труда" </w:t>
      </w:r>
      <w:hyperlink r:id="rId12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https://онлайнинспекция.рф</w:t>
        </w:r>
      </w:hyperlink>
      <w:r w:rsidRPr="00AE3897">
        <w:rPr>
          <w:rFonts w:ascii="Times New Roman" w:hAnsi="Times New Roman" w:cs="Times New Roman"/>
          <w:sz w:val="24"/>
          <w:szCs w:val="24"/>
        </w:rPr>
        <w:t>", 2024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Вопрос: Возник вопрос по поводу обучать или нет преподавателей по программе </w:t>
      </w:r>
      <w:hyperlink r:id="rId122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"Б"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. Согласно </w:t>
      </w:r>
      <w:hyperlink r:id="rId123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п. 53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Постановления Правительства РФ N 2464 специалистов нужно обучать, но согласно </w:t>
      </w:r>
      <w:hyperlink r:id="rId124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п. 54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этого можно не делать, если нет других опасностей, кроме оргтехники. Условия труда по результатам СОУТ допустимые. Достаточно ли проведения в данном случае инструктажей?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AE3897">
        <w:rPr>
          <w:rFonts w:ascii="Times New Roman" w:hAnsi="Times New Roman" w:cs="Times New Roman"/>
          <w:sz w:val="24"/>
          <w:szCs w:val="24"/>
        </w:rPr>
        <w:t xml:space="preserve">Если трудовая деятельность данных работников связана только с опасностями, источниками которых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то обучение по программе обучения требованиям охраны труда, указанной в </w:t>
      </w:r>
      <w:hyperlink r:id="rId12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по решению работодателя может не проводиться.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897">
        <w:rPr>
          <w:rFonts w:ascii="Times New Roman" w:hAnsi="Times New Roman" w:cs="Times New Roman"/>
          <w:sz w:val="24"/>
          <w:szCs w:val="24"/>
        </w:rPr>
        <w:t xml:space="preserve"> Если трудовая деятельность отдельных категорий работников, указанных в </w:t>
      </w:r>
      <w:hyperlink r:id="rId12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Правил, связана с опасностями, источниками которых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специальной оценки условий труда являются оптимальными или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допустимыми, обучение по программе обучения требованиям охраны труда, указанной в </w:t>
      </w:r>
      <w:hyperlink r:id="rId12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Правил, по решению работодателя может не проводиться. Также может не проводиться обучение по этой программе обучения требованиям охраны труда руководителей (заместителей руководителей) работников, указанных в </w:t>
      </w:r>
      <w:hyperlink r:id="rId12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Правил.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 (</w:t>
      </w:r>
      <w:hyperlink r:id="rId12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 (утв. Постановлением Правительства РФ от 24.12.2021 N 2464).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25.03.2024</w:t>
      </w:r>
    </w:p>
    <w:p w:rsidR="00677A3E" w:rsidRPr="00AE3897" w:rsidRDefault="00677A3E" w:rsidP="00AE3897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7BC" w:rsidRDefault="00E267BC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13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</w:p>
    <w:p w:rsidR="00677A3E" w:rsidRPr="00AE3897" w:rsidRDefault="00677A3E" w:rsidP="00AE389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"Сайт проекта "Открытая Инспекция Труда" </w:t>
      </w:r>
      <w:hyperlink r:id="rId13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https://онлайнинспекция.рф</w:t>
        </w:r>
      </w:hyperlink>
      <w:r w:rsidRPr="00AE3897">
        <w:rPr>
          <w:rFonts w:ascii="Times New Roman" w:hAnsi="Times New Roman" w:cs="Times New Roman"/>
          <w:sz w:val="24"/>
          <w:szCs w:val="24"/>
        </w:rPr>
        <w:t>", 2024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Вопрос: По каким программам по охране труда должны быть обучены учителя общеобразовательной школы, если по СОУТ на рабочих местах класс опасности 3.1?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AE3897">
        <w:rPr>
          <w:rFonts w:ascii="Times New Roman" w:hAnsi="Times New Roman" w:cs="Times New Roman"/>
          <w:sz w:val="24"/>
          <w:szCs w:val="24"/>
        </w:rPr>
        <w:t xml:space="preserve">По нашему мнению, обучение специалистов должно быть проведено по программе </w:t>
      </w:r>
      <w:hyperlink r:id="rId13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89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r:id="rId13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труда, утвержденных Постановлением Правительства РФ от 24.12.2021 N 2464 (далее - Правила), обучению требованиям охраны труда подлежат следующие категории работников: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а) работодатель (руководитель организации), заместители руководителя организации, на которых приказом работодателя возложены обязанности по охране труда, руководители филиалов и их заместители, на которых приказом работодателя возложены обязанности по охране труда, - по программе обучения требованиям охраны труда, указанной в </w:t>
      </w:r>
      <w:hyperlink r:id="rId134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б) руководители структурных подразделений организации и их заместители, руководители структурных подразделений филиала и их заместители - по программам обучения требованиям охраны труда, указанным в </w:t>
      </w:r>
      <w:hyperlink r:id="rId135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в) работники организации, отнесенные к категории специалисты, - по программе обучения требованиям охраны труда, указанной в </w:t>
      </w:r>
      <w:hyperlink r:id="rId137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г) специалисты по охране труда - по программам обучения требованиям охраны труда, указанным в </w:t>
      </w:r>
      <w:hyperlink r:id="rId138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д) работники рабочих профессий - по программе обучения требованиям охраны труда, указанной в </w:t>
      </w:r>
      <w:hyperlink r:id="rId140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е) члены комиссий по проверке знания требований охраны труда, лица, проводящие инструктажи по охране труда и обучение требованиям охраны труда, - по программе обучения требованиям охраны труда, указанной в </w:t>
      </w:r>
      <w:hyperlink r:id="rId141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а также по программам, обязательным для работников, в отношении которых проводится проверка знания требований охраны труда и (или) инструктаж по охране труда, и (или) обучение требованиям охраны труда;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ж) члены комитетов (комиссий) по охране труда, уполномоченные (доверенные) лица по охране труда профессиональных союзов и иных уполномоченных работниками представительных органов организаций - по программам обучения требованиям охраны труда, указанным в </w:t>
      </w:r>
      <w:hyperlink r:id="rId142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77A3E" w:rsidRPr="00AE3897" w:rsidRDefault="001174E4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4">
        <w:r w:rsidR="00677A3E" w:rsidRPr="00AE3897">
          <w:rPr>
            <w:rFonts w:ascii="Times New Roman" w:hAnsi="Times New Roman" w:cs="Times New Roman"/>
            <w:color w:val="0000FF"/>
            <w:sz w:val="24"/>
            <w:szCs w:val="24"/>
          </w:rPr>
          <w:t>Пунктом 46</w:t>
        </w:r>
      </w:hyperlink>
      <w:r w:rsidR="00677A3E" w:rsidRPr="00AE3897">
        <w:rPr>
          <w:rFonts w:ascii="Times New Roman" w:hAnsi="Times New Roman" w:cs="Times New Roman"/>
          <w:sz w:val="24"/>
          <w:szCs w:val="24"/>
        </w:rPr>
        <w:t xml:space="preserve"> Правил установлено, что обучение требованиям охраны труда в зависимости от категории работников проводится: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а) по программе обучения по общим вопросам охраны труда и функционирования системы управления охраной труда продолжительностью не менее 16 часов;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б)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lastRenderedPageBreak/>
        <w:t>в) 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4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если трудовая деятельность отдельных категорий работников, указанных в </w:t>
      </w:r>
      <w:hyperlink r:id="rId146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"в" 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связана с опасностями, источниками которых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специальной оценки условий труда являются оптимальными или допустимыми, обучение по программе обучения требованиям охраны труда, указанной в </w:t>
      </w:r>
      <w:hyperlink r:id="rId147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по решению работодателя может не проводиться. Также может не проводиться обучение по этой программе обучения требованиям охраны труда руководителей (заместителей руководителей) работников, указанных в </w:t>
      </w:r>
      <w:hyperlink r:id="rId148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12.03.2024</w:t>
      </w:r>
    </w:p>
    <w:p w:rsidR="00677A3E" w:rsidRPr="00AE3897" w:rsidRDefault="00677A3E" w:rsidP="00AE3897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97" w:rsidRDefault="00AE3897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AE38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14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</w:p>
    <w:p w:rsidR="00677A3E" w:rsidRPr="00AE3897" w:rsidRDefault="00677A3E" w:rsidP="00AE3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"Сайт "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Онлайнинспекция.РФ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>", 2024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Вопрос: Согласно </w:t>
      </w:r>
      <w:hyperlink r:id="rId150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п. 44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Постановления Правительства РФ от 24 декабря 2021 г. N 2464 в нашем учреждении: работодатель (руководитель организации) (директор), руководители филиалов организации (технический директор) проходят обучение и проверку знаний по программе "А" (обучение по общим вопросам охраны труда и функционирования системы управления охраной труда) в организации или у индивидуального предпринимателя, оказывающих услуги по обучению работодателей и работников вопросам охраны труда (в учебном центре); работники, проводящие инструктаж по охране труда и обучение требованиям охраны труда (начальник отдела спортивных мероприятий, начальник отдела службы безопасности, заведующая кафе, старший администратор, начальник отдела СШОР по шорт-треку, механик по ремонту и обслуживанию автотранспортных средств, инженер по организации эксплуатации и ремонту зданий и сооружений), проходят обучение и проверку знаний по программе "Б" (обучение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рисков) в организации или у индивидуального предпринимателя, оказывающих услуги по обучению работодателей и работников вопросам охраны труда (в учебном центре); согласно </w:t>
      </w:r>
      <w:hyperlink r:id="rId151">
        <w:proofErr w:type="spellStart"/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. "е" п. 53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Постановления Правительства РФ от 24 декабря 2021 г. N 2464 лица, проводящие инструктажи по охране труда и обучение требованиям охраны труда по программе "Б" должны пройти обучение по программе "Б". </w:t>
      </w:r>
    </w:p>
    <w:p w:rsid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Вопрос 1: правомерно ли будет руководителей структурных подразделений (начальника отдела спортивных мероприятий, начальника отдела службы безопасности, заведующую кафе, старшего администратора, начальника отдела СШОР по шорт-треку), проводящих инструктажи по охране труда и обучение требованиям охраны труда по программе "Б", обучать по программе "Б" в учебном центре, а обучение руководителей структурных подразделений по программе "А" проводить у себя в организации самостоятельно при наличии комиссии из 3 человек, обученных в учебном центре по программе "А"? </w:t>
      </w:r>
    </w:p>
    <w:p w:rsid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Вопрос 2: нужно ли механика по ремонту и обслуживанию автотранспортных средств (транспортный отдел), инженера по организации эксплуатации и ремонту зданий и сооружений (мастерская) обучать по программе "А", если они не являются руководителями структурного подразделения, но по приказу директора проводят инструктаж и обучение по программе "Б", а </w:t>
      </w:r>
      <w:r w:rsidRPr="00AE38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также являются ответственными за обеспечение безопасных условий труда в транспортном отделе и мастерской? </w:t>
      </w:r>
    </w:p>
    <w:p w:rsid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Вопрос 3: можно ли освободить главного бухгалтера от обучения по программе "Б", если все подчиненные сотрудники бухгалтерии освобождены от инструктажа по охране труда и обучения требованиям охраны труда по программе "Б" (согласно </w:t>
      </w:r>
      <w:hyperlink r:id="rId152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п. п. 13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53">
        <w:r w:rsidRPr="00AE3897">
          <w:rPr>
            <w:rFonts w:ascii="Times New Roman" w:hAnsi="Times New Roman" w:cs="Times New Roman"/>
            <w:b/>
            <w:color w:val="0000FF"/>
            <w:sz w:val="24"/>
            <w:szCs w:val="24"/>
          </w:rPr>
          <w:t>54</w:t>
        </w:r>
      </w:hyperlink>
      <w:r w:rsidRPr="00AE3897">
        <w:rPr>
          <w:rFonts w:ascii="Times New Roman" w:hAnsi="Times New Roman" w:cs="Times New Roman"/>
          <w:b/>
          <w:sz w:val="24"/>
          <w:szCs w:val="24"/>
        </w:rPr>
        <w:t xml:space="preserve"> Постановления N 2464)? 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Вопрос 4: в случае освобождения главного бухгалтера от прохождения обучения по программе "Б", где он должен проходить обучение по программе "А": в учебном центре или у себя в организации при наличии комиссии из 3 человек, обученных в учебном центре по программе "А"?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AE3897">
        <w:rPr>
          <w:rFonts w:ascii="Times New Roman" w:hAnsi="Times New Roman" w:cs="Times New Roman"/>
          <w:sz w:val="24"/>
          <w:szCs w:val="24"/>
        </w:rPr>
        <w:t>1. Да, правомерно.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2. Нет, так как лица, проводящие инструктажи по охране труда и обучение требованиям охраны труда, проходят обучение по программе обучения требованиям охраны труда, указанной в </w:t>
      </w:r>
      <w:hyperlink r:id="rId154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3. Полагаем, что можно.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4. Возможно в учебном центре или в организации.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Правовое обоснование</w:t>
      </w:r>
      <w:r w:rsidRPr="00AE3897">
        <w:rPr>
          <w:rFonts w:ascii="Times New Roman" w:hAnsi="Times New Roman" w:cs="Times New Roman"/>
          <w:sz w:val="24"/>
          <w:szCs w:val="24"/>
        </w:rPr>
        <w:t xml:space="preserve">: Согласно </w:t>
      </w:r>
      <w:hyperlink r:id="rId15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труда, утвержденных Постановлением Правительства РФ от 24.12.2021 N 2464 (далее - Правила), обучению требованиям охраны труда подлежат следующие категории работников: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а) работодатель (руководитель организации), заместители руководителя организации, на которых приказом работодателя возложены обязанности по охране труда, руководители филиалов и их заместители, на которых приказом работодателя возложены обязанности по охране труда, - по программе обучения требованиям охраны труда, указанной в </w:t>
      </w:r>
      <w:hyperlink r:id="rId156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б) руководители структурных подразделений организации и их заместители, руководители структурных подразделений филиала и их заместители - по программам обучения требованиям охраны труда, указанным в </w:t>
      </w:r>
      <w:hyperlink r:id="rId157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в) работники организации, отнесенные к категории "специалисты", - по программе обучения требованиям охраны труда, указанной в </w:t>
      </w:r>
      <w:hyperlink r:id="rId159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г) специалисты по охране труда - по программам обучения требованиям охраны труда, указанным в </w:t>
      </w:r>
      <w:hyperlink r:id="rId160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д) работники рабочих профессий - по программе обучения требованиям охраны труда, указанной в </w:t>
      </w:r>
      <w:hyperlink r:id="rId162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е) члены комиссий по проверке знания требований охраны труда, лица, проводящие инструктажи по охране труда и обучение требованиям охраны труда, - по программе обучения требованиям охраны труда, указанной в </w:t>
      </w:r>
      <w:hyperlink r:id="rId163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Правил, а также по программам, обязательным для работников, в отношении которых проводится проверка знания требований охраны труда и (или) инструктаж по охране труда, и (или) обучение требованиям охраны труда;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ж) члены комитетов (комиссий) по охране труда, уполномоченные (доверенные) лица по охране труда профессиональных союзов и иных уполномоченных работниками представительных органов организаций - по программам обучения требованиям охраны труда, указанным в </w:t>
      </w:r>
      <w:hyperlink r:id="rId164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77A3E" w:rsidRPr="00AE3897" w:rsidRDefault="001174E4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6">
        <w:r w:rsidR="00677A3E" w:rsidRPr="00AE3897">
          <w:rPr>
            <w:rFonts w:ascii="Times New Roman" w:hAnsi="Times New Roman" w:cs="Times New Roman"/>
            <w:color w:val="0000FF"/>
            <w:sz w:val="24"/>
            <w:szCs w:val="24"/>
          </w:rPr>
          <w:t>Пунктом 46</w:t>
        </w:r>
      </w:hyperlink>
      <w:r w:rsidR="00677A3E" w:rsidRPr="00AE3897">
        <w:rPr>
          <w:rFonts w:ascii="Times New Roman" w:hAnsi="Times New Roman" w:cs="Times New Roman"/>
          <w:sz w:val="24"/>
          <w:szCs w:val="24"/>
        </w:rPr>
        <w:t xml:space="preserve"> Правил установлено, что обучение требованиям охраны труда в зависимости от категории работников проводится: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а) по программе обучения по общим вопросам охраны труда и функционирования системы управления охраной труда продолжительностью не менее 16 часов;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б)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часов;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в) 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6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труда, утв. Постановлением Правительства РФ от 24.12.2021 N 2464, если трудовая деятельность отдельных категорий работников, указанных в </w:t>
      </w:r>
      <w:hyperlink r:id="rId168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"в" 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Правил, связана с опасностями,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 xml:space="preserve">источниками которых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иная офисная организационная 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специальной оценки условий труда являются оптимальными или допустимыми, обучение по программе обучения требованиям охраны труда, указанной в </w:t>
      </w:r>
      <w:hyperlink r:id="rId169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46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Правил, по решению работодателя может не проводиться. Также может не проводиться обучение по этой программе обучения требованиям охраны труда руководителей (заместителей руководителей) работников, указанных в </w:t>
      </w:r>
      <w:hyperlink r:id="rId170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"б" п. 53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настоящих Правил.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труда.</w:t>
      </w:r>
    </w:p>
    <w:p w:rsidR="00677A3E" w:rsidRPr="00AE3897" w:rsidRDefault="00677A3E" w:rsidP="00AE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A3E" w:rsidRPr="00AE3897" w:rsidRDefault="00677A3E" w:rsidP="00E267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15.02.2024</w:t>
      </w:r>
    </w:p>
    <w:p w:rsidR="00677A3E" w:rsidRPr="00AE3897" w:rsidRDefault="00677A3E">
      <w:pPr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6758C" w:rsidRDefault="0056758C" w:rsidP="0056758C">
      <w:pPr>
        <w:spacing w:after="1" w:line="240" w:lineRule="auto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180"/>
        <w:gridCol w:w="113"/>
      </w:tblGrid>
      <w:tr w:rsidR="0056758C" w:rsidRPr="00AE3897" w:rsidTr="007F2D7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758C" w:rsidRPr="00AE3897" w:rsidRDefault="0056758C" w:rsidP="007F2D7B">
            <w:pPr>
              <w:spacing w:after="1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 | Готовое решение | Актуально на 15.01.2025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58C" w:rsidRPr="00163CC6" w:rsidRDefault="0056758C" w:rsidP="0056758C">
      <w:pPr>
        <w:spacing w:before="520" w:after="1" w:line="240" w:lineRule="auto"/>
        <w:rPr>
          <w:rFonts w:ascii="Times New Roman" w:hAnsi="Times New Roman" w:cs="Times New Roman"/>
          <w:sz w:val="32"/>
          <w:szCs w:val="32"/>
        </w:rPr>
      </w:pPr>
      <w:r w:rsidRPr="00163CC6">
        <w:rPr>
          <w:rFonts w:ascii="Times New Roman" w:hAnsi="Times New Roman" w:cs="Times New Roman"/>
          <w:b/>
          <w:sz w:val="32"/>
          <w:szCs w:val="32"/>
        </w:rPr>
        <w:t>Как работодателю обеспечить соблюдение требований охраны труда</w:t>
      </w:r>
    </w:p>
    <w:p w:rsidR="0056758C" w:rsidRPr="00AE3897" w:rsidRDefault="0056758C" w:rsidP="0056758C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10046"/>
        <w:gridCol w:w="180"/>
      </w:tblGrid>
      <w:tr w:rsidR="0056758C" w:rsidRPr="00AE3897" w:rsidTr="007F2D7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56758C" w:rsidRPr="00AE3897" w:rsidRDefault="0056758C" w:rsidP="007F2D7B">
            <w:pPr>
              <w:spacing w:after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 обязаны обеспечить работникам условия труда, соответствующие </w:t>
            </w:r>
            <w:hyperlink r:id="rId171">
              <w:r w:rsidRPr="00AE3897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требованиям</w:t>
              </w:r>
            </w:hyperlink>
            <w:r w:rsidRPr="00AE3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охраны труда. Для этого вам нужно, в частности, соблюдать правила по охране труда, которые утверждает Минтруд России, и ваши локальные нормативные акты в данной области.</w:t>
            </w:r>
          </w:p>
          <w:p w:rsidR="0056758C" w:rsidRPr="00AE3897" w:rsidRDefault="0056758C" w:rsidP="007F2D7B">
            <w:pPr>
              <w:spacing w:after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вами государственных нормативных требований охраны труда могут проверить. В связи с этим примите ряд мер. В частности, обеспечьте обучение работников по охране труда, выдайте им СИЗ </w:t>
            </w:r>
            <w:hyperlink r:id="rId172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(при необходимости)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758C" w:rsidRPr="00AE3897" w:rsidRDefault="0056758C" w:rsidP="0056758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b/>
          <w:sz w:val="24"/>
          <w:szCs w:val="24"/>
        </w:rPr>
        <w:t>Оглавление:</w:t>
      </w:r>
    </w:p>
    <w:p w:rsidR="0056758C" w:rsidRPr="00AE3897" w:rsidRDefault="0056758C" w:rsidP="0056758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1. </w:t>
      </w:r>
      <w:hyperlink w:anchor="P1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Соблюдение каких требований охраны труда проверяют</w:t>
        </w:r>
      </w:hyperlink>
    </w:p>
    <w:p w:rsidR="0056758C" w:rsidRPr="00AE3897" w:rsidRDefault="0056758C" w:rsidP="0056758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2. </w:t>
      </w:r>
      <w:hyperlink w:anchor="P3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Как соблюдать требования охраны труда</w:t>
        </w:r>
      </w:hyperlink>
    </w:p>
    <w:p w:rsidR="0056758C" w:rsidRPr="00AE3897" w:rsidRDefault="0056758C" w:rsidP="0056758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3. </w:t>
      </w:r>
      <w:hyperlink w:anchor="P10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Какие меры по предупреждению производственного травматизма следует осуществлять</w:t>
        </w:r>
      </w:hyperlink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758C" w:rsidRPr="00AE3897" w:rsidRDefault="0056758C" w:rsidP="0056758C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6" w:name="P14"/>
      <w:bookmarkEnd w:id="16"/>
      <w:r w:rsidRPr="00AE3897">
        <w:rPr>
          <w:rFonts w:ascii="Times New Roman" w:hAnsi="Times New Roman" w:cs="Times New Roman"/>
          <w:b/>
          <w:sz w:val="24"/>
          <w:szCs w:val="24"/>
        </w:rPr>
        <w:t>1. Соблюдение каких требований охраны труда проверяют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Вы должны обеспечивать работникам условия труда, соответствующие </w:t>
      </w:r>
      <w:hyperlink r:id="rId17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требованиям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охраны труда. Юрлица и физлица обязаны исполнять государственные нормативные требования (</w:t>
      </w:r>
      <w:hyperlink r:id="rId17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3 ст. 212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 За их нарушение предусмотрена ответственность по соответствующей части </w:t>
      </w:r>
      <w:hyperlink r:id="rId17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5.27.1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КоАП РФ (</w:t>
      </w:r>
      <w:hyperlink r:id="rId17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п. 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7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Постановления Пленума Верховного Суда РФ от 23.12.2021 N 45).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Государственные нормативные требования охраны труда содержатся в федеральных законах, правилах по охране труда, которые утверждает </w:t>
      </w:r>
      <w:hyperlink r:id="rId17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Минтруд России</w:t>
        </w:r>
      </w:hyperlink>
      <w:r w:rsidRPr="00AE3897">
        <w:rPr>
          <w:rFonts w:ascii="Times New Roman" w:hAnsi="Times New Roman" w:cs="Times New Roman"/>
          <w:sz w:val="24"/>
          <w:szCs w:val="24"/>
        </w:rPr>
        <w:t>, и др. Чтобы содействовать соблюдению таких правил, уполномоченный федеральный орган исполнительной власти утверждает национальные стандарты безопасности труда (</w:t>
      </w:r>
      <w:hyperlink r:id="rId17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7 ст. 212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Таким требованиям должны соответствовать, например, производственное оборудование, транспортные средства, СИЗ. Кроме того, они должны иметь обязательное подтверждение соответствия в случаях, установленных законодательством РФ о техническом регулировании (</w:t>
      </w:r>
      <w:hyperlink r:id="rId18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213.1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ГИТ может проверить соблюдение государственных нормативных требований охраны труда работодателем в рамках </w:t>
      </w:r>
      <w:hyperlink r:id="rId18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контрольного (надзорного) мероприятия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. Вы обязаны их соблюдать, чтобы обеспечить безопасные условия и охрану труда работников. В числе основных требований, к примеру, создание и функционирование в организации системы управления охраной труда (СУОТ),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 xml:space="preserve">включающей, в частности, проведение специальной оценки условий труда, выявление и оценку профессиональных рисков, обучение работников по охране труда. А также, например, наличие у вас локальных нормативных актов по охране труда, утвержденных с учетом мнения профсоюза (если он есть), документов, оформляющих расследование несчастных случаев на производстве. Это следует, в частности, из </w:t>
      </w:r>
      <w:hyperlink r:id="rId18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3 ст. 212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6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абз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13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24 ч. 3 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9 ст. 216.1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2 ст. 217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218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372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19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п. 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Положения, утвержденного Постановлением Правительства РФ от 21.07.2021 N 1230, </w:t>
      </w:r>
      <w:hyperlink r:id="rId199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"г" п. 47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Примерного положения о СУОТ.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О других требованиях охраны труда, подлежащих соблюдению работодателем, и, соответственно, проверке ГИТ в ходе контрольных (надзорных) мероприятий, читайте </w:t>
      </w:r>
      <w:hyperlink w:anchor="P3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ниже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Кроме того, возможна </w:t>
      </w:r>
      <w:hyperlink r:id="rId202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госэкспертиза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 xml:space="preserve"> условий труда</w:t>
        </w:r>
      </w:hyperlink>
      <w:r w:rsidRPr="00AE3897">
        <w:rPr>
          <w:rFonts w:ascii="Times New Roman" w:hAnsi="Times New Roman" w:cs="Times New Roman"/>
          <w:sz w:val="24"/>
          <w:szCs w:val="24"/>
        </w:rPr>
        <w:t>. Она проводится для оценки (</w:t>
      </w:r>
      <w:hyperlink r:id="rId20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2 ст. 213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РФ):</w:t>
      </w:r>
    </w:p>
    <w:p w:rsidR="0056758C" w:rsidRPr="00AE3897" w:rsidRDefault="0056758C" w:rsidP="0056758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качества проведения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труда;</w:t>
      </w:r>
    </w:p>
    <w:p w:rsidR="0056758C" w:rsidRPr="00AE3897" w:rsidRDefault="0056758C" w:rsidP="0056758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правильности предоставления работникам гарантий и компенсаций за работу с вредными и (или) опасными условиями труда;</w:t>
      </w:r>
    </w:p>
    <w:p w:rsidR="0056758C" w:rsidRPr="00AE3897" w:rsidRDefault="0056758C" w:rsidP="0056758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фактических условий труда.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Основанием для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госэкспертизы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 может послужить </w:t>
      </w:r>
      <w:hyperlink r:id="rId20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обращение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работодателя, работников, </w:t>
      </w:r>
      <w:hyperlink r:id="rId20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представление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ГИТ в связи с контрольным (надзорным) мероприятием и др. (</w:t>
      </w:r>
      <w:hyperlink r:id="rId20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3 ст. 213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207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"в" п. 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Порядка, утвержденного Приказом Минтруда России от 29.10.2021 N 775н). Типовые </w:t>
      </w:r>
      <w:hyperlink r:id="rId20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формы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проведения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госэкспертизы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труда, утверждены Приказом Минтруда России от 28.10.2021 N 765н.</w:t>
      </w:r>
    </w:p>
    <w:p w:rsidR="0056758C" w:rsidRPr="00AE3897" w:rsidRDefault="0056758C" w:rsidP="0056758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180"/>
        <w:gridCol w:w="113"/>
      </w:tblGrid>
      <w:tr w:rsidR="0056758C" w:rsidRPr="00AE3897" w:rsidTr="007F2D7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758C" w:rsidRPr="00AE3897" w:rsidRDefault="0056758C" w:rsidP="007F2D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Для учреждений:</w:t>
            </w:r>
          </w:p>
          <w:p w:rsidR="0056758C" w:rsidRPr="00AE3897" w:rsidRDefault="0056758C" w:rsidP="007F2D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Требования к охране труда, а также порядок проверки их соблюдения может установить ваш учредитель (ГРБС).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8C" w:rsidRPr="00AE3897" w:rsidRDefault="0056758C" w:rsidP="007F2D7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58C" w:rsidRPr="00AE3897" w:rsidRDefault="0056758C" w:rsidP="0056758C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P38"/>
      <w:bookmarkEnd w:id="17"/>
      <w:r w:rsidRPr="00AE3897">
        <w:rPr>
          <w:rFonts w:ascii="Times New Roman" w:hAnsi="Times New Roman" w:cs="Times New Roman"/>
          <w:b/>
          <w:sz w:val="24"/>
          <w:szCs w:val="24"/>
        </w:rPr>
        <w:t>2. Как соблюдать требования охраны труда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Вы обязаны создать безопасные условия труда и обеспечить охрану труда (</w:t>
      </w:r>
      <w:hyperlink r:id="rId21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1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2 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Обязанности работодателя в области охраны труда условно можно разделить на несколько категорий.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Базовые обязанности:</w:t>
      </w: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1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создание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системы управления охраной труда </w:t>
      </w:r>
      <w:hyperlink r:id="rId21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(СУОТ)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обеспечение ее функционирования. Для этого вы обязаны, в частности, утвердить локальный нормативный акт (например, положение), в котором нужно установить структуру и порядок функционирования СУОТ. Документ принимается с учетом Примерного положения (</w:t>
      </w:r>
      <w:hyperlink r:id="rId21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Примерного положения).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55"/>
      </w:tblGrid>
      <w:tr w:rsidR="0056758C" w:rsidRPr="00AE3897" w:rsidTr="007F2D7B">
        <w:trPr>
          <w:jc w:val="center"/>
        </w:trPr>
        <w:tc>
          <w:tcPr>
            <w:tcW w:w="10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56758C" w:rsidRPr="00AE3897" w:rsidRDefault="0056758C" w:rsidP="007F2D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44"/>
            <w:bookmarkEnd w:id="18"/>
            <w:r w:rsidRPr="00AE38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Кроме того, вы можете использовать (в части, не противоречащей Примерному положению):</w:t>
            </w:r>
          </w:p>
          <w:p w:rsidR="0056758C" w:rsidRPr="00AE3897" w:rsidRDefault="0056758C" w:rsidP="007F2D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hyperlink r:id="rId215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ГОСТ 12.0.230-2007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. Он </w:t>
            </w:r>
            <w:hyperlink r:id="rId216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рекомендован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, в частности, для </w:t>
            </w:r>
            <w:hyperlink r:id="rId217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объединения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СУОТ в организации в качестве части общей политики и системы управления;</w:t>
            </w:r>
          </w:p>
          <w:p w:rsidR="0056758C" w:rsidRPr="00AE3897" w:rsidRDefault="0056758C" w:rsidP="007F2D7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hyperlink r:id="rId218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ГОСТ 12.0.230.3-2016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. Он содержит </w:t>
            </w:r>
            <w:hyperlink r:id="rId219">
              <w:r w:rsidRPr="00AE389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рекомендуемый</w:t>
              </w:r>
            </w:hyperlink>
            <w:r w:rsidRPr="00AE3897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сбора данных, проведения анализа и использования оценки эффективности деятельности по улучшению условий и охраны труда;</w:t>
            </w:r>
          </w:p>
        </w:tc>
      </w:tr>
    </w:tbl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проведение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труда. Федеральным законом от 28.12.2013 N 426-ФЗ регламентирован, в частности, </w:t>
      </w:r>
      <w:hyperlink r:id="rId22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ее проведения;</w:t>
      </w: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систематическое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выявление </w:t>
      </w:r>
      <w:hyperlink r:id="rId22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опасностей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профессиональных рисков, их регулярный анализ и оценка. Примерный </w:t>
      </w:r>
      <w:hyperlink r:id="rId22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опасностей и мер по управлению ими в рамках СУОТ содержится в Приложении N 1 к Примерному положению;</w:t>
      </w: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разработка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мер, направленных на обеспечение безопасных условий и охраны труда, </w:t>
      </w:r>
      <w:hyperlink r:id="rId22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оценку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уровня профессиональных рисков до ввода в эксплуатацию производственных объектов, вновь организованных рабочих мест;</w:t>
      </w: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разработка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утверждение локальных нормативных актов по охране труда. При этом учитывается мнение выборного органа первичной профорганизации или иного уполномоченного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 xml:space="preserve">работниками представительного органа (при его наличии) в порядке, установленном </w:t>
      </w:r>
      <w:hyperlink r:id="rId22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372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 для принятия локальных нормативных актов.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К актам относятся, например, правила и инструкции по охране труда, которые вы разрабатываете сами. Руководствуйтесь Основными </w:t>
      </w:r>
      <w:hyperlink r:id="rId22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требованиями</w:t>
        </w:r>
      </w:hyperlink>
      <w:r w:rsidRPr="00AE3897">
        <w:rPr>
          <w:rFonts w:ascii="Times New Roman" w:hAnsi="Times New Roman" w:cs="Times New Roman"/>
          <w:sz w:val="24"/>
          <w:szCs w:val="24"/>
        </w:rPr>
        <w:t>, утвержденными Приказом Минтруда России от 29.10.2021 N 772н. Перечень правил и инструкций вы определяете сами (</w:t>
      </w:r>
      <w:hyperlink r:id="rId23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Основных требований);</w:t>
      </w:r>
    </w:p>
    <w:p w:rsidR="0056758C" w:rsidRPr="00AE3897" w:rsidRDefault="0056758C" w:rsidP="0056758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реализация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мероприятий по </w:t>
      </w:r>
      <w:hyperlink r:id="rId23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улучшению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условий и охраны труда. Примерный </w:t>
      </w:r>
      <w:hyperlink r:id="rId23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мероприятий утвержден Приказом Минтруда России от 29.10.2021 N 771н.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Обязанности, которые обеспечивают безопасный труд: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обеспечение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безопасности работников при эксплуатации зданий, сооружений, оборудования, при осуществлении технологических процессов и эксплуатации применяемых в производстве инструментов, сырья и материалов;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обеспечение </w:t>
      </w:r>
      <w:hyperlink r:id="rId23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соответствия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каждого рабочего места государственным нормативным требованиям охраны труда. Они содержатся, например, в правилах по охране труда, которые утверждаются на </w:t>
      </w:r>
      <w:hyperlink r:id="rId23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федеральном уровне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>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соблюдение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режима труда и отдыха работников. Он устанавливается правилами внутреннего трудового распорядка, а для работников, чей режим рабочего времени отличается от общих правил, действующих у работодателя, - трудовым договором (</w:t>
      </w:r>
      <w:hyperlink r:id="rId23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100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соблюдение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установленных для отдельных категорий работников ограничений на привлечение их к выполнению работ с вредными и (или) опасными условиями труда. Так, для женщин ограничения предусмотрены </w:t>
      </w:r>
      <w:hyperlink r:id="rId24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AE3897">
        <w:rPr>
          <w:rFonts w:ascii="Times New Roman" w:hAnsi="Times New Roman" w:cs="Times New Roman"/>
          <w:sz w:val="24"/>
          <w:szCs w:val="24"/>
        </w:rPr>
        <w:t>, утвержденным Приказом Минтруда России от 18.07.2019 N 512н;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приобретение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за счет собственных средств и выдача СИЗ и смывающих средств, прошедших подтверждение соответствия в установленном порядке. Они полагаются работникам, которые трудятся во вредных и (или) опасных условиях труда, а также на работах, выполняемых в особых температурных условиях или связанных с загрязнением. СИЗ включают спецодежду, спецобувь, средства защиты от падения с высоты и т.п. (</w:t>
      </w:r>
      <w:hyperlink r:id="rId24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2 ст. 221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 </w:t>
      </w:r>
      <w:hyperlink r:id="rId24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обеспечения работников СИЗ и смывающими средствами утверждены Приказом Минтруда России от 29.10.2021 N 766н. Утверждены также Единые типовые нормы выдачи СИЗ и смывающих средств (</w:t>
      </w:r>
      <w:hyperlink r:id="rId24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Приказа Минтруда России от 29.10.2021 N 767н). Обеспечивать СИЗ на основании Типовых </w:t>
      </w:r>
      <w:hyperlink r:id="rId24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норм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можно только категории работников, указанные в </w:t>
      </w:r>
      <w:hyperlink r:id="rId24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5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(например, сотрудников прокуратуры, МЧС России);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оснащение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средствами </w:t>
      </w:r>
      <w:hyperlink r:id="rId24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коллективной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защиты;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принятие мер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 предотвращению аварийных ситуаций, сохранению жизни и здоровья работников при их возникновении, а также по оказанию первой помощи пострадавшим.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Возможна ситуация, когда ваш персонал выполняет работы или оказывает услуги на территории, которую контролирует другой работодатель (иное лицо). До начала работ (оказания услуг) согласуйте с ним мероприятия по предотвращению случаев повреждения здоровья работников. Примерный </w:t>
      </w:r>
      <w:hyperlink r:id="rId25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мероприятий утвержден Приказом Минтруда России от 22.09.2021 N 656н. В их числе, например, назначение ответственных за безопасную организацию работ, составление плана эвакуации и спасения работников (</w:t>
      </w:r>
      <w:hyperlink r:id="rId25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4 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25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п.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5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названного Перечня);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приостановление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при возникновении угрозы (до ее устранения) жизни и здоровью работников производства работ, а также эксплуатации оборудования, зданий или сооружений, осуществления отдельных видов деятельности;</w:t>
      </w:r>
    </w:p>
    <w:p w:rsidR="0056758C" w:rsidRPr="00AE3897" w:rsidRDefault="0056758C" w:rsidP="0056758C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расследование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учет несчастных случаев на производстве и профзаболеваний, учет и рассмотрение причин и обстоятельств, приведших к </w:t>
      </w:r>
      <w:hyperlink r:id="rId25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микроповреждениям (микротравмам)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в соответствии с Трудовым кодексом РФ, другими федеральными законами и иными нормативными правовыми актами РФ. При расследовании и учете профзаболеваний работников руководствуйтесь </w:t>
      </w:r>
      <w:hyperlink r:id="rId25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утвержденными Постановлением Правительства РФ от 05.07.2022 N 1206. </w:t>
      </w:r>
      <w:hyperlink r:id="rId25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 учету микроповреждений (микротравм) работников утверждены Приказом Минтруда России от 15.09.2021 N 632н.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Обязанности по обучению работников в области охраны труда.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Вы обязаны организовать </w:t>
      </w:r>
      <w:hyperlink r:id="rId25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обучение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по охране труда, включая, например, обучение безопасным методам и приемам выполнения работ, инструктаж по охране труда и проверку знания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>требований охраны труда. Обучать и проверять знания необходимо у всех работников, включая руководителя организации (</w:t>
      </w:r>
      <w:hyperlink r:id="rId26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219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Обратите внимание! Внеплановое обучение работников требованиям охраны труда организуйте в случаях, перечисленных в </w:t>
      </w:r>
      <w:hyperlink r:id="rId261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6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"б"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6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"г" п. 50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труда. Сделать это нужно в течение 60 календарных дней со дня, когда наступили такие случаи (за некоторым исключением). Для обучения по </w:t>
      </w:r>
      <w:hyperlink r:id="rId264">
        <w:proofErr w:type="spellStart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. "а" п. 50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необходимо наличие в соответствующих НПА положений о проведении внепланового обучения работников требованиям охраны труда. Внеплановое обучение проведите в объеме новых требований охраны труда по актуализированным программам обучения (</w:t>
      </w:r>
      <w:hyperlink r:id="rId26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61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названных Правил).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Минтруд России указал, что внеочередную проверку знаний требований охраны труда нужно проводить в отношении работников, если изменения, введенные новым НПА, содержащим требования охраны труда, касаются их трудовых обязанностей. Министерство также пояснило, что вопрос о том, проводить ли проверку в связи со вступлением в силу с 1 сентября 2022 г. новых НПА по охране труда, вы решаете самостоятельно (</w:t>
      </w:r>
      <w:hyperlink r:id="rId26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Письмо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от 02.08.2022 N 15-2/ООГ-1803).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Минтруд России рекомендовал обращать внимание работников на необходимость готовиться к проверке знания требований охраны труда. Работники с неудовлетворительными результатами отстраняются от работы (не допускаются к ней). В течение 30 календарных дней со дня проверки они повторно направляются на проверку знания требований охраны труда (</w:t>
      </w:r>
      <w:hyperlink r:id="rId26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76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РФ, </w:t>
      </w:r>
      <w:hyperlink r:id="rId26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79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Правил обучения по охране труда и проверки знания требований охраны труда, </w:t>
      </w:r>
      <w:hyperlink r:id="rId26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Письма Минтруда России от 22.09.2022 N 15-2/ООГ-2333).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Обязанности по контролю и информированию: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организация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контроля за состоянием условий труда на рабочих местах, соблюдением работниками требований охраны труда, а также за правильностью применения ими средств индивидуальной и коллективной защиты;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недопущение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работников к исполнению ими трудовых обязанностей без прохождения в установленном порядке обучения по охране труда, включая, например, обучение безопасным методам и приемам выполнения работ, инструктаж по охране труда, и проверки знания требований охраны труда, обязательных медосмотров, обязательных психиатрических освидетельствований, а также в случае медицинских противопоказаний;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предоставление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определенным органам (например, </w:t>
      </w:r>
      <w:hyperlink r:id="rId27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федеральной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инспекции труда, органам профсоюзного контроля за соблюдением трудового законодательства и иных актов, содержащих нормы трудового права) информации и документов в соответствии с законодательством в рамках их полномочий с учетом требований законодательства РФ о гостайне;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беспрепятственный </w:t>
      </w:r>
      <w:hyperlink r:id="rId27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допуск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в установленном порядке должностных лиц определенных органов (например, </w:t>
      </w:r>
      <w:hyperlink r:id="rId27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федеральной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инспекции труда, СФР), а также представителей органов профсоюзного контроля за соблюдением трудового законодательства и иных актов, содержащих нормы трудового права, для проверки условий и охраны труда, расследования несчастных случаев на производстве и профзаболеваний работников, проведения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госэкспертизы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условий труда;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выполнение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предписаний должностных лиц </w:t>
      </w:r>
      <w:hyperlink r:id="rId27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федеральной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инспекции труда, других федеральных органов исполнительной власти, осуществляющих госконтроль (надзор) в установленной сфере деятельности, и рассмотрение представлений органов профсоюзного контроля за соблюдением трудового законодательства и иных актов, содержащих нормы трудового права, в установленные сроки, принятие мер по результатам их рассмотрения;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информирование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работников: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а) об условиях и охране труда на рабочих местах;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б) профессиональных рисках и их уровнях;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в) мерах по защите от воздействия вредных и (или) опасных производственных факторов, имеющихся на рабочих местах;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г) предоставляемых гарантиях, полагающихся компенсациях и СИЗ;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д) использовании приборов, устройств, оборудования и (или) их комплексов (систем), обеспечивающих дистанционную видео-, аудио- или иную фиксацию процессов производства работ для контроля за безопасностью производства работ.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Если по результатам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условия труда на рабочем месте отнесены к опасному классу, незамедлительно проинформируйте об этом работника (</w:t>
      </w:r>
      <w:hyperlink r:id="rId27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3 ст. 216.2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 По общему правилу трудиться в таких условиях запрещено. Однако на некоторые виды работ данный запрет не </w:t>
      </w:r>
      <w:r w:rsidRPr="00AE3897">
        <w:rPr>
          <w:rFonts w:ascii="Times New Roman" w:hAnsi="Times New Roman" w:cs="Times New Roman"/>
          <w:sz w:val="24"/>
          <w:szCs w:val="24"/>
        </w:rPr>
        <w:lastRenderedPageBreak/>
        <w:t>распространяется (</w:t>
      </w:r>
      <w:hyperlink r:id="rId28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8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7 ст. 214.1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 Например, это касается полетов на воздушных судах экспериментальной авиации, управления санитарным автомобилем класса "B" и "C" (</w:t>
      </w:r>
      <w:hyperlink r:id="rId28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п. 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8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Перечня, утвержденного Распоряжением Правительства РФ от 04.12.2021 N 3455-р);</w:t>
      </w:r>
    </w:p>
    <w:p w:rsidR="0056758C" w:rsidRPr="00AE3897" w:rsidRDefault="0056758C" w:rsidP="0056758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ведение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реестра (перечня) нормативных правовых актов с требованиями охраны труда, связанными со спецификой деятельности. Его можно вести и в электронном виде. Обеспечьте работникам доступ к актуальным редакциям таких актов.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Обязанности социальной направленности:</w:t>
      </w:r>
    </w:p>
    <w:p w:rsidR="0056758C" w:rsidRPr="00AE3897" w:rsidRDefault="0056758C" w:rsidP="0056758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организация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следующих исследований (в случаях, предусмотренных нормативными правовыми актами):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а) обязательных медосмотров работников, включая предварительные и периодические;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б) обязательных психиатрических освидетельствований работников;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в) внеочередных медосмотров работников по медицинским рекомендациям;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г) химико-токсикологических исследований на наличие в организме наркотических средств, психотропных веществ и их метаболитов.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На время их прохождения за работниками нужно сохранить место работы (должность) и средний заработок. Указанные мероприятия проводятся за ваш счет;</w:t>
      </w:r>
    </w:p>
    <w:p w:rsidR="0056758C" w:rsidRPr="00AE3897" w:rsidRDefault="0056758C" w:rsidP="0056758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санитарно-бытовое </w:t>
      </w:r>
      <w:hyperlink r:id="rId28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обслуживание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и медицинское обеспечение работников в соответствии с требованиями охраны труда, доставка работников, заболевших на рабочем месте, в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медорганизацию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 xml:space="preserve"> для оказания им неотложной медицинской помощи (при необходимости).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В частности, вам нужно оборудовать санитарно-бытовые помещения, организовать посты для оказания первой помощи (</w:t>
      </w:r>
      <w:hyperlink r:id="rId28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ч. 1 ст. 216.3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6758C" w:rsidRPr="00AE3897" w:rsidRDefault="0056758C" w:rsidP="0056758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создание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для инвалида (при приеме на работу или в случае признания инвалидом) условий труда, в том числе производственных и санитарно-бытовых, по индивидуальной программе реабилитации или </w:t>
      </w:r>
      <w:proofErr w:type="spellStart"/>
      <w:r w:rsidRPr="00AE3897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AE3897">
        <w:rPr>
          <w:rFonts w:ascii="Times New Roman" w:hAnsi="Times New Roman" w:cs="Times New Roman"/>
          <w:sz w:val="24"/>
          <w:szCs w:val="24"/>
        </w:rPr>
        <w:t>, а также обеспечение охраны труда;</w:t>
      </w:r>
    </w:p>
    <w:p w:rsidR="0056758C" w:rsidRPr="00AE3897" w:rsidRDefault="0056758C" w:rsidP="0056758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обязательное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социальное страхование работников от несчастных случаев на производстве и профзаболеваний.</w:t>
      </w:r>
    </w:p>
    <w:p w:rsidR="0056758C" w:rsidRPr="00AE3897" w:rsidRDefault="0056758C" w:rsidP="0056758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58C" w:rsidRPr="00AE3897" w:rsidRDefault="0056758C" w:rsidP="0056758C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P102"/>
      <w:bookmarkEnd w:id="19"/>
      <w:r w:rsidRPr="00AE3897">
        <w:rPr>
          <w:rFonts w:ascii="Times New Roman" w:hAnsi="Times New Roman" w:cs="Times New Roman"/>
          <w:b/>
          <w:sz w:val="24"/>
          <w:szCs w:val="24"/>
        </w:rPr>
        <w:t>3. Какие меры по предупреждению производственного травматизма следует осуществлять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897">
        <w:rPr>
          <w:rFonts w:ascii="Times New Roman" w:hAnsi="Times New Roman" w:cs="Times New Roman"/>
          <w:sz w:val="24"/>
          <w:szCs w:val="24"/>
        </w:rPr>
        <w:t>Безопасность условий труда требует от работодателя в том числе обеспечения мер по предотвращению производственного травматизма и профессиональных заболеваний (</w:t>
      </w:r>
      <w:proofErr w:type="spellStart"/>
      <w:r w:rsidRPr="00AE3897">
        <w:rPr>
          <w:rFonts w:ascii="Times New Roman" w:hAnsi="Times New Roman" w:cs="Times New Roman"/>
          <w:color w:val="0000FF"/>
          <w:sz w:val="24"/>
          <w:szCs w:val="24"/>
        </w:rPr>
        <w:fldChar w:fldCharType="begin"/>
      </w:r>
      <w:r w:rsidRPr="00AE3897">
        <w:rPr>
          <w:rFonts w:ascii="Times New Roman" w:hAnsi="Times New Roman" w:cs="Times New Roman"/>
          <w:color w:val="0000FF"/>
          <w:sz w:val="24"/>
          <w:szCs w:val="24"/>
        </w:rPr>
        <w:instrText xml:space="preserve"> HYPERLINK "https://login.consultant.ru/link/?req=doc&amp;base=LAW&amp;n=477396&amp;dst=100192" \h </w:instrText>
      </w:r>
      <w:r w:rsidRPr="00AE3897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Pr="00AE3897">
        <w:rPr>
          <w:rFonts w:ascii="Times New Roman" w:hAnsi="Times New Roman" w:cs="Times New Roman"/>
          <w:color w:val="0000FF"/>
          <w:sz w:val="24"/>
          <w:szCs w:val="24"/>
        </w:rPr>
        <w:t>пп</w:t>
      </w:r>
      <w:proofErr w:type="spellEnd"/>
      <w:r w:rsidRPr="00AE3897">
        <w:rPr>
          <w:rFonts w:ascii="Times New Roman" w:hAnsi="Times New Roman" w:cs="Times New Roman"/>
          <w:color w:val="0000FF"/>
          <w:sz w:val="24"/>
          <w:szCs w:val="24"/>
        </w:rPr>
        <w:t>. 4 п. 2 ст. 17</w:t>
      </w:r>
      <w:r w:rsidRPr="00AE3897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Pr="00AE3897">
        <w:rPr>
          <w:rFonts w:ascii="Times New Roman" w:hAnsi="Times New Roman" w:cs="Times New Roman"/>
          <w:sz w:val="24"/>
          <w:szCs w:val="24"/>
        </w:rPr>
        <w:t xml:space="preserve"> Закона N 125-ФЗ). Например, в числе таких предупредительных мер могут быть:</w:t>
      </w:r>
    </w:p>
    <w:p w:rsidR="0056758C" w:rsidRPr="00AE3897" w:rsidRDefault="0056758C" w:rsidP="0056758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0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обеспечение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работников, занятых на работах с вредными и (или) опасными условиями труда, средствами индивидуальной защиты (</w:t>
      </w:r>
      <w:hyperlink r:id="rId291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6758C" w:rsidRPr="00AE3897" w:rsidRDefault="0056758C" w:rsidP="0056758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2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проведение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медицинских осмотров работников (</w:t>
      </w:r>
      <w:hyperlink r:id="rId293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 Такие медосмотры обязательны для определенных категорий трудящихся, например для занятых на работах с </w:t>
      </w:r>
      <w:hyperlink r:id="rId294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вредными и (или) опасными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условиями труда (</w:t>
      </w:r>
      <w:hyperlink r:id="rId295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220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РФ);</w:t>
      </w:r>
    </w:p>
    <w:p w:rsidR="0056758C" w:rsidRPr="00AE3897" w:rsidRDefault="0056758C" w:rsidP="0056758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6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проведение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специальной оценки условий труда (</w:t>
      </w:r>
      <w:hyperlink r:id="rId297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ст. 214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56758C" w:rsidRPr="00AE3897" w:rsidRDefault="0056758C" w:rsidP="00567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8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финансового обеспечения предупредительных мер утверждены Приказом Минтруда России от 11.07.2024 N 347н. Эти меры страхователь финансирует за счет собственных средств с последующим возмещением за счет средств СФР (</w:t>
      </w:r>
      <w:hyperlink r:id="rId299">
        <w:r w:rsidRPr="00AE3897">
          <w:rPr>
            <w:rFonts w:ascii="Times New Roman" w:hAnsi="Times New Roman" w:cs="Times New Roman"/>
            <w:color w:val="0000FF"/>
            <w:sz w:val="24"/>
            <w:szCs w:val="24"/>
          </w:rPr>
          <w:t>п. 1</w:t>
        </w:r>
      </w:hyperlink>
      <w:r w:rsidRPr="00AE3897">
        <w:rPr>
          <w:rFonts w:ascii="Times New Roman" w:hAnsi="Times New Roman" w:cs="Times New Roman"/>
          <w:sz w:val="24"/>
          <w:szCs w:val="24"/>
        </w:rPr>
        <w:t xml:space="preserve"> указанных Правил). Сумма возмещения ограничена.</w:t>
      </w:r>
    </w:p>
    <w:p w:rsidR="0056758C" w:rsidRPr="00AE3897" w:rsidRDefault="0056758C" w:rsidP="0056758C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58C" w:rsidRPr="00AE3897" w:rsidRDefault="0056758C" w:rsidP="0056758C">
      <w:pPr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D5DA2" w:rsidRPr="00AE3897" w:rsidRDefault="008D5DA2" w:rsidP="00242ACA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8D5DA2" w:rsidRPr="00AE3897" w:rsidSect="00347E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36A4"/>
    <w:multiLevelType w:val="multilevel"/>
    <w:tmpl w:val="FBC8E48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607D61"/>
    <w:multiLevelType w:val="hybridMultilevel"/>
    <w:tmpl w:val="194A9672"/>
    <w:lvl w:ilvl="0" w:tplc="D33886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6D0A0A"/>
    <w:multiLevelType w:val="multilevel"/>
    <w:tmpl w:val="C23027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85261"/>
    <w:multiLevelType w:val="multilevel"/>
    <w:tmpl w:val="1E8C639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92A5E"/>
    <w:multiLevelType w:val="multilevel"/>
    <w:tmpl w:val="24F41B9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3B4C33"/>
    <w:multiLevelType w:val="multilevel"/>
    <w:tmpl w:val="2BC2393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3D7E7B"/>
    <w:multiLevelType w:val="multilevel"/>
    <w:tmpl w:val="27EE49EE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9004CA"/>
    <w:multiLevelType w:val="multilevel"/>
    <w:tmpl w:val="F5D0EEC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0462DF"/>
    <w:multiLevelType w:val="multilevel"/>
    <w:tmpl w:val="995AA09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17776C"/>
    <w:multiLevelType w:val="multilevel"/>
    <w:tmpl w:val="812294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8D2F62"/>
    <w:multiLevelType w:val="multilevel"/>
    <w:tmpl w:val="EF785D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8501E2"/>
    <w:multiLevelType w:val="multilevel"/>
    <w:tmpl w:val="D75CA61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C67F4B"/>
    <w:multiLevelType w:val="multilevel"/>
    <w:tmpl w:val="723611B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BD05F6"/>
    <w:multiLevelType w:val="multilevel"/>
    <w:tmpl w:val="CDBC219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C052E4"/>
    <w:multiLevelType w:val="multilevel"/>
    <w:tmpl w:val="827EB15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CB7F88"/>
    <w:multiLevelType w:val="multilevel"/>
    <w:tmpl w:val="ACEC455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2E3E3A"/>
    <w:multiLevelType w:val="multilevel"/>
    <w:tmpl w:val="1430DE0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927835"/>
    <w:multiLevelType w:val="multilevel"/>
    <w:tmpl w:val="BA1AF76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CAA0C3D"/>
    <w:multiLevelType w:val="multilevel"/>
    <w:tmpl w:val="4D6455E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F86888"/>
    <w:multiLevelType w:val="multilevel"/>
    <w:tmpl w:val="0E264CA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0430C8"/>
    <w:multiLevelType w:val="multilevel"/>
    <w:tmpl w:val="4C1ADC0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FA47F8"/>
    <w:multiLevelType w:val="multilevel"/>
    <w:tmpl w:val="8EEA244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184F0F"/>
    <w:multiLevelType w:val="multilevel"/>
    <w:tmpl w:val="62A8542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D10C6D"/>
    <w:multiLevelType w:val="multilevel"/>
    <w:tmpl w:val="E3FE33A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9D10F4"/>
    <w:multiLevelType w:val="multilevel"/>
    <w:tmpl w:val="17902E4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</w:num>
  <w:num w:numId="2">
    <w:abstractNumId w:val="18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2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2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AF4"/>
    <w:rsid w:val="00072E5D"/>
    <w:rsid w:val="000D23A7"/>
    <w:rsid w:val="000E0DAF"/>
    <w:rsid w:val="00101940"/>
    <w:rsid w:val="00105BFE"/>
    <w:rsid w:val="001174E4"/>
    <w:rsid w:val="00150BD6"/>
    <w:rsid w:val="00163CC6"/>
    <w:rsid w:val="0018620D"/>
    <w:rsid w:val="00232D55"/>
    <w:rsid w:val="00242ACA"/>
    <w:rsid w:val="00243034"/>
    <w:rsid w:val="00255E4E"/>
    <w:rsid w:val="002F41ED"/>
    <w:rsid w:val="003269FA"/>
    <w:rsid w:val="00347EC7"/>
    <w:rsid w:val="003A0F66"/>
    <w:rsid w:val="003D259A"/>
    <w:rsid w:val="003D6E3F"/>
    <w:rsid w:val="00535A51"/>
    <w:rsid w:val="0056758C"/>
    <w:rsid w:val="005B3C58"/>
    <w:rsid w:val="005C3758"/>
    <w:rsid w:val="005D123F"/>
    <w:rsid w:val="006770F2"/>
    <w:rsid w:val="00677A3E"/>
    <w:rsid w:val="00695EF3"/>
    <w:rsid w:val="007A0AF4"/>
    <w:rsid w:val="007D3B15"/>
    <w:rsid w:val="00895F8F"/>
    <w:rsid w:val="008D275F"/>
    <w:rsid w:val="008D5DA2"/>
    <w:rsid w:val="008E62E5"/>
    <w:rsid w:val="00936B5F"/>
    <w:rsid w:val="009E5114"/>
    <w:rsid w:val="00A24F3F"/>
    <w:rsid w:val="00A419D3"/>
    <w:rsid w:val="00AB7E43"/>
    <w:rsid w:val="00AD7490"/>
    <w:rsid w:val="00AE3897"/>
    <w:rsid w:val="00CB6274"/>
    <w:rsid w:val="00D41839"/>
    <w:rsid w:val="00D653B0"/>
    <w:rsid w:val="00DB61D4"/>
    <w:rsid w:val="00E267BC"/>
    <w:rsid w:val="00E51351"/>
    <w:rsid w:val="00ED5D23"/>
    <w:rsid w:val="00F25916"/>
    <w:rsid w:val="00F8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AB40C"/>
  <w15:docId w15:val="{4B7C2675-1A02-4CF1-8E5F-46A1389B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2ACA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B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72E5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25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39764&amp;dst=100126" TargetMode="External"/><Relationship Id="rId299" Type="http://schemas.openxmlformats.org/officeDocument/2006/relationships/hyperlink" Target="https://login.consultant.ru/link/?req=doc&amp;base=LAW&amp;n=491006&amp;dst=100018" TargetMode="External"/><Relationship Id="rId21" Type="http://schemas.openxmlformats.org/officeDocument/2006/relationships/hyperlink" Target="https://login.consultant.ru/link/?req=doc&amp;base=LAW&amp;n=493279&amp;dst=2653" TargetMode="External"/><Relationship Id="rId63" Type="http://schemas.openxmlformats.org/officeDocument/2006/relationships/hyperlink" Target="https://login.consultant.ru/link/?req=doc&amp;base=LAW&amp;n=493279&amp;dst=2736" TargetMode="External"/><Relationship Id="rId159" Type="http://schemas.openxmlformats.org/officeDocument/2006/relationships/hyperlink" Target="https://login.consultant.ru/link/?req=doc&amp;base=LAW&amp;n=439764&amp;dst=100107" TargetMode="External"/><Relationship Id="rId170" Type="http://schemas.openxmlformats.org/officeDocument/2006/relationships/hyperlink" Target="https://login.consultant.ru/link/?req=doc&amp;base=LAW&amp;n=439764&amp;dst=100125" TargetMode="External"/><Relationship Id="rId226" Type="http://schemas.openxmlformats.org/officeDocument/2006/relationships/hyperlink" Target="https://login.consultant.ru/link/?req=doc&amp;base=PKBO&amp;n=53930&amp;dst=100056" TargetMode="External"/><Relationship Id="rId268" Type="http://schemas.openxmlformats.org/officeDocument/2006/relationships/hyperlink" Target="https://login.consultant.ru/link/?req=doc&amp;base=LAW&amp;n=478737&amp;dst=100157" TargetMode="External"/><Relationship Id="rId32" Type="http://schemas.openxmlformats.org/officeDocument/2006/relationships/hyperlink" Target="https://login.consultant.ru/link/?req=doc&amp;base=LAW&amp;n=493279&amp;dst=2736" TargetMode="External"/><Relationship Id="rId74" Type="http://schemas.openxmlformats.org/officeDocument/2006/relationships/hyperlink" Target="https://login.consultant.ru/link/?req=doc&amp;base=LAW&amp;n=487023&amp;dst=104" TargetMode="External"/><Relationship Id="rId128" Type="http://schemas.openxmlformats.org/officeDocument/2006/relationships/hyperlink" Target="https://login.consultant.ru/link/?req=doc&amp;base=LAW&amp;n=439764&amp;dst=100125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login.consultant.ru/link/?req=doc&amp;base=LAW&amp;n=493279&amp;dst=2616" TargetMode="External"/><Relationship Id="rId237" Type="http://schemas.openxmlformats.org/officeDocument/2006/relationships/hyperlink" Target="https://login.consultant.ru/link/?req=doc&amp;base=LAW&amp;n=493279&amp;dst=2650" TargetMode="External"/><Relationship Id="rId279" Type="http://schemas.openxmlformats.org/officeDocument/2006/relationships/hyperlink" Target="https://login.consultant.ru/link/?req=doc&amp;base=LAW&amp;n=493279&amp;dst=2727" TargetMode="External"/><Relationship Id="rId43" Type="http://schemas.openxmlformats.org/officeDocument/2006/relationships/hyperlink" Target="https://login.consultant.ru/link/?req=doc&amp;base=LAW&amp;n=439764&amp;dst=100107" TargetMode="External"/><Relationship Id="rId139" Type="http://schemas.openxmlformats.org/officeDocument/2006/relationships/hyperlink" Target="https://login.consultant.ru/link/?req=doc&amp;base=LAW&amp;n=439764&amp;dst=100107" TargetMode="External"/><Relationship Id="rId290" Type="http://schemas.openxmlformats.org/officeDocument/2006/relationships/hyperlink" Target="https://login.consultant.ru/link/?req=doc&amp;base=LAW&amp;n=405210&amp;dst=100017" TargetMode="External"/><Relationship Id="rId85" Type="http://schemas.openxmlformats.org/officeDocument/2006/relationships/hyperlink" Target="https://login.consultant.ru/link/?req=doc&amp;base=LAW&amp;n=494980&amp;dst=100031" TargetMode="External"/><Relationship Id="rId150" Type="http://schemas.openxmlformats.org/officeDocument/2006/relationships/hyperlink" Target="https://login.consultant.ru/link/?req=doc&amp;base=LAW&amp;n=439764&amp;dst=100103" TargetMode="External"/><Relationship Id="rId192" Type="http://schemas.openxmlformats.org/officeDocument/2006/relationships/hyperlink" Target="https://login.consultant.ru/link/?req=doc&amp;base=LAW&amp;n=493279&amp;dst=2722" TargetMode="External"/><Relationship Id="rId206" Type="http://schemas.openxmlformats.org/officeDocument/2006/relationships/hyperlink" Target="https://login.consultant.ru/link/?req=doc&amp;base=LAW&amp;n=493279&amp;dst=2623" TargetMode="External"/><Relationship Id="rId248" Type="http://schemas.openxmlformats.org/officeDocument/2006/relationships/hyperlink" Target="https://login.consultant.ru/link/?req=doc&amp;base=LAW&amp;n=493279&amp;dst=2534" TargetMode="External"/><Relationship Id="rId12" Type="http://schemas.openxmlformats.org/officeDocument/2006/relationships/hyperlink" Target="https://login.consultant.ru/link/?req=doc&amp;base=LAW&amp;n=440020&amp;dst=100681" TargetMode="External"/><Relationship Id="rId108" Type="http://schemas.openxmlformats.org/officeDocument/2006/relationships/hyperlink" Target="https://login.consultant.ru/link/?req=doc&amp;base=LAW&amp;n=439764&amp;dst=100107" TargetMode="External"/><Relationship Id="rId54" Type="http://schemas.openxmlformats.org/officeDocument/2006/relationships/hyperlink" Target="https://login.consultant.ru/link/?req=doc&amp;base=LAW&amp;n=493279&amp;dst=2702" TargetMode="External"/><Relationship Id="rId96" Type="http://schemas.openxmlformats.org/officeDocument/2006/relationships/hyperlink" Target="https://login.consultant.ru/link/?req=doc&amp;base=LAW&amp;n=480520&amp;dst=5661" TargetMode="External"/><Relationship Id="rId161" Type="http://schemas.openxmlformats.org/officeDocument/2006/relationships/hyperlink" Target="https://login.consultant.ru/link/?req=doc&amp;base=LAW&amp;n=439764&amp;dst=100107" TargetMode="External"/><Relationship Id="rId217" Type="http://schemas.openxmlformats.org/officeDocument/2006/relationships/hyperlink" Target="https://login.consultant.ru/link/?req=doc&amp;base=LAW&amp;n=161411&amp;dst=100420" TargetMode="External"/><Relationship Id="rId6" Type="http://schemas.openxmlformats.org/officeDocument/2006/relationships/hyperlink" Target="http://consultantugra.ru/klientam/goryachaya-liniya/reglament-linii-konsultacij/" TargetMode="External"/><Relationship Id="rId238" Type="http://schemas.openxmlformats.org/officeDocument/2006/relationships/hyperlink" Target="https://login.consultant.ru/link/?req=doc&amp;base=LAW&amp;n=493279&amp;dst=581" TargetMode="External"/><Relationship Id="rId259" Type="http://schemas.openxmlformats.org/officeDocument/2006/relationships/hyperlink" Target="https://login.consultant.ru/link/?req=doc&amp;base=LAW&amp;n=493279&amp;dst=2653" TargetMode="External"/><Relationship Id="rId23" Type="http://schemas.openxmlformats.org/officeDocument/2006/relationships/hyperlink" Target="https://login.consultant.ru/link/?req=doc&amp;base=PKBO&amp;n=53931&amp;dst=100051" TargetMode="External"/><Relationship Id="rId119" Type="http://schemas.openxmlformats.org/officeDocument/2006/relationships/hyperlink" Target="https://login.consultant.ru/link/?req=doc&amp;base=LAW&amp;n=439764&amp;dst=100125" TargetMode="External"/><Relationship Id="rId270" Type="http://schemas.openxmlformats.org/officeDocument/2006/relationships/hyperlink" Target="https://login.consultant.ru/link/?req=doc&amp;base=LAW&amp;n=493279&amp;dst=2654" TargetMode="External"/><Relationship Id="rId291" Type="http://schemas.openxmlformats.org/officeDocument/2006/relationships/hyperlink" Target="https://login.consultant.ru/link/?req=doc&amp;base=LAW&amp;n=493279&amp;dst=2651" TargetMode="External"/><Relationship Id="rId44" Type="http://schemas.openxmlformats.org/officeDocument/2006/relationships/hyperlink" Target="https://login.consultant.ru/link/?req=doc&amp;base=LAW&amp;n=493279&amp;dst=2745" TargetMode="External"/><Relationship Id="rId65" Type="http://schemas.openxmlformats.org/officeDocument/2006/relationships/hyperlink" Target="https://login.consultant.ru/link/?req=doc&amp;base=PKBO&amp;n=45549&amp;dst=100011" TargetMode="External"/><Relationship Id="rId86" Type="http://schemas.openxmlformats.org/officeDocument/2006/relationships/hyperlink" Target="https://login.consultant.ru/link/?req=doc&amp;base=PKBO&amp;n=31738&amp;dst=100006" TargetMode="External"/><Relationship Id="rId130" Type="http://schemas.openxmlformats.org/officeDocument/2006/relationships/hyperlink" Target="https://www.consultant.ru" TargetMode="External"/><Relationship Id="rId151" Type="http://schemas.openxmlformats.org/officeDocument/2006/relationships/hyperlink" Target="https://login.consultant.ru/link/?req=doc&amp;base=LAW&amp;n=439764&amp;dst=100129" TargetMode="External"/><Relationship Id="rId172" Type="http://schemas.openxmlformats.org/officeDocument/2006/relationships/hyperlink" Target="https://login.consultant.ru/link/?req=doc&amp;base=LAW&amp;n=493279&amp;dst=2765" TargetMode="External"/><Relationship Id="rId193" Type="http://schemas.openxmlformats.org/officeDocument/2006/relationships/hyperlink" Target="https://login.consultant.ru/link/?req=doc&amp;base=LAW&amp;n=493279&amp;dst=2734" TargetMode="External"/><Relationship Id="rId207" Type="http://schemas.openxmlformats.org/officeDocument/2006/relationships/hyperlink" Target="https://login.consultant.ru/link/?req=doc&amp;base=LAW&amp;n=403901&amp;dst=100019" TargetMode="External"/><Relationship Id="rId228" Type="http://schemas.openxmlformats.org/officeDocument/2006/relationships/hyperlink" Target="https://login.consultant.ru/link/?req=doc&amp;base=LAW&amp;n=493279&amp;dst=1292" TargetMode="External"/><Relationship Id="rId249" Type="http://schemas.openxmlformats.org/officeDocument/2006/relationships/hyperlink" Target="https://login.consultant.ru/link/?req=doc&amp;base=LAW&amp;n=493279&amp;dst=2659" TargetMode="External"/><Relationship Id="rId13" Type="http://schemas.openxmlformats.org/officeDocument/2006/relationships/hyperlink" Target="https://login.consultant.ru/link/?req=doc&amp;base=PKBO&amp;n=59693&amp;dst=100004" TargetMode="External"/><Relationship Id="rId109" Type="http://schemas.openxmlformats.org/officeDocument/2006/relationships/hyperlink" Target="https://login.consultant.ru/link/?req=doc&amp;base=LAW&amp;n=439764&amp;dst=100106" TargetMode="External"/><Relationship Id="rId260" Type="http://schemas.openxmlformats.org/officeDocument/2006/relationships/hyperlink" Target="https://login.consultant.ru/link/?req=doc&amp;base=LAW&amp;n=493279&amp;dst=2746" TargetMode="External"/><Relationship Id="rId281" Type="http://schemas.openxmlformats.org/officeDocument/2006/relationships/hyperlink" Target="https://login.consultant.ru/link/?req=doc&amp;base=LAW&amp;n=493279&amp;dst=2679" TargetMode="External"/><Relationship Id="rId34" Type="http://schemas.openxmlformats.org/officeDocument/2006/relationships/hyperlink" Target="https://login.consultant.ru/link/?req=doc&amp;base=PKBO&amp;n=45549&amp;dst=100011" TargetMode="External"/><Relationship Id="rId55" Type="http://schemas.openxmlformats.org/officeDocument/2006/relationships/hyperlink" Target="https://login.consultant.ru/link/?req=doc&amp;base=LAW&amp;n=493279&amp;dst=2765" TargetMode="External"/><Relationship Id="rId76" Type="http://schemas.openxmlformats.org/officeDocument/2006/relationships/hyperlink" Target="https://login.consultant.ru/link/?req=doc&amp;base=LAW&amp;n=493279&amp;dst=2656" TargetMode="External"/><Relationship Id="rId97" Type="http://schemas.openxmlformats.org/officeDocument/2006/relationships/hyperlink" Target="https://login.consultant.ru/link/?req=doc&amp;base=LAW&amp;n=480520&amp;dst=5663" TargetMode="External"/><Relationship Id="rId120" Type="http://schemas.openxmlformats.org/officeDocument/2006/relationships/hyperlink" Target="https://www.consultant.ru" TargetMode="External"/><Relationship Id="rId141" Type="http://schemas.openxmlformats.org/officeDocument/2006/relationships/hyperlink" Target="https://login.consultant.ru/link/?req=doc&amp;base=LAW&amp;n=439764&amp;dst=100107" TargetMode="External"/><Relationship Id="rId7" Type="http://schemas.openxmlformats.org/officeDocument/2006/relationships/hyperlink" Target="https://login.consultant.ru/link/?req=doc&amp;base=LAW&amp;n=494972&amp;dst=100365" TargetMode="External"/><Relationship Id="rId162" Type="http://schemas.openxmlformats.org/officeDocument/2006/relationships/hyperlink" Target="https://login.consultant.ru/link/?req=doc&amp;base=LAW&amp;n=439764&amp;dst=100107" TargetMode="External"/><Relationship Id="rId183" Type="http://schemas.openxmlformats.org/officeDocument/2006/relationships/hyperlink" Target="https://login.consultant.ru/link/?req=doc&amp;base=LAW&amp;n=478941&amp;dst=100108" TargetMode="External"/><Relationship Id="rId218" Type="http://schemas.openxmlformats.org/officeDocument/2006/relationships/hyperlink" Target="https://login.consultant.ru/link/?req=doc&amp;base=LAW&amp;n=294354" TargetMode="External"/><Relationship Id="rId239" Type="http://schemas.openxmlformats.org/officeDocument/2006/relationships/hyperlink" Target="https://login.consultant.ru/link/?req=doc&amp;base=LAW&amp;n=493279&amp;dst=2668" TargetMode="External"/><Relationship Id="rId250" Type="http://schemas.openxmlformats.org/officeDocument/2006/relationships/hyperlink" Target="https://login.consultant.ru/link/?req=doc&amp;base=LAW&amp;n=402317&amp;dst=100010" TargetMode="External"/><Relationship Id="rId271" Type="http://schemas.openxmlformats.org/officeDocument/2006/relationships/hyperlink" Target="https://login.consultant.ru/link/?req=doc&amp;base=LAW&amp;n=493279&amp;dst=2657" TargetMode="External"/><Relationship Id="rId292" Type="http://schemas.openxmlformats.org/officeDocument/2006/relationships/hyperlink" Target="https://login.consultant.ru/link/?req=doc&amp;base=LAW&amp;n=409057" TargetMode="External"/><Relationship Id="rId24" Type="http://schemas.openxmlformats.org/officeDocument/2006/relationships/hyperlink" Target="https://login.consultant.ru/link/?req=doc&amp;base=PKBO&amp;n=53930&amp;dst=100064" TargetMode="External"/><Relationship Id="rId45" Type="http://schemas.openxmlformats.org/officeDocument/2006/relationships/hyperlink" Target="https://login.consultant.ru/link/?req=doc&amp;base=LAW&amp;n=478737&amp;dst=100019" TargetMode="External"/><Relationship Id="rId66" Type="http://schemas.openxmlformats.org/officeDocument/2006/relationships/hyperlink" Target="https://login.consultant.ru/link/?req=doc&amp;base=LAW&amp;n=325102&amp;dst=100011" TargetMode="External"/><Relationship Id="rId87" Type="http://schemas.openxmlformats.org/officeDocument/2006/relationships/hyperlink" Target="https://login.consultant.ru/link/?req=doc&amp;base=LAW&amp;n=493279&amp;dst=2656" TargetMode="External"/><Relationship Id="rId110" Type="http://schemas.openxmlformats.org/officeDocument/2006/relationships/hyperlink" Target="https://login.consultant.ru/link/?req=doc&amp;base=LAW&amp;n=439764&amp;dst=100107" TargetMode="External"/><Relationship Id="rId131" Type="http://schemas.openxmlformats.org/officeDocument/2006/relationships/hyperlink" Target="https://&#1086;&#1085;&#1083;&#1072;&#1081;&#1085;&#1080;&#1085;&#1089;&#1087;&#1077;&#1082;&#1094;&#1080;&#1103;.&#1088;&#1092;" TargetMode="External"/><Relationship Id="rId152" Type="http://schemas.openxmlformats.org/officeDocument/2006/relationships/hyperlink" Target="https://login.consultant.ru/link/?req=doc&amp;base=LAW&amp;n=439764&amp;dst=100046" TargetMode="External"/><Relationship Id="rId173" Type="http://schemas.openxmlformats.org/officeDocument/2006/relationships/hyperlink" Target="https://login.consultant.ru/link/?req=doc&amp;base=LAW&amp;n=493279&amp;dst=2536" TargetMode="External"/><Relationship Id="rId194" Type="http://schemas.openxmlformats.org/officeDocument/2006/relationships/hyperlink" Target="https://login.consultant.ru/link/?req=doc&amp;base=LAW&amp;n=493279&amp;dst=2735" TargetMode="External"/><Relationship Id="rId208" Type="http://schemas.openxmlformats.org/officeDocument/2006/relationships/hyperlink" Target="https://login.consultant.ru/link/?req=doc&amp;base=LAW&amp;n=403901&amp;dst=100021" TargetMode="External"/><Relationship Id="rId229" Type="http://schemas.openxmlformats.org/officeDocument/2006/relationships/hyperlink" Target="https://login.consultant.ru/link/?req=doc&amp;base=LAW&amp;n=401350&amp;dst=100010" TargetMode="External"/><Relationship Id="rId240" Type="http://schemas.openxmlformats.org/officeDocument/2006/relationships/hyperlink" Target="https://login.consultant.ru/link/?req=doc&amp;base=LAW&amp;n=392096&amp;dst=100010" TargetMode="External"/><Relationship Id="rId261" Type="http://schemas.openxmlformats.org/officeDocument/2006/relationships/hyperlink" Target="https://login.consultant.ru/link/?req=doc&amp;base=LAW&amp;n=478737&amp;dst=100114" TargetMode="External"/><Relationship Id="rId14" Type="http://schemas.openxmlformats.org/officeDocument/2006/relationships/hyperlink" Target="https://login.consultant.ru/link/?req=doc&amp;base=LAW&amp;n=439764&amp;dst=100107" TargetMode="External"/><Relationship Id="rId35" Type="http://schemas.openxmlformats.org/officeDocument/2006/relationships/hyperlink" Target="https://login.consultant.ru/link/?req=doc&amp;base=LAW&amp;n=325102&amp;dst=100011" TargetMode="External"/><Relationship Id="rId56" Type="http://schemas.openxmlformats.org/officeDocument/2006/relationships/hyperlink" Target="https://login.consultant.ru/link/?req=doc&amp;base=LAW&amp;n=493279&amp;dst=2767" TargetMode="External"/><Relationship Id="rId77" Type="http://schemas.openxmlformats.org/officeDocument/2006/relationships/hyperlink" Target="https://login.consultant.ru/link/?req=doc&amp;base=LAW&amp;n=493279&amp;dst=2755" TargetMode="External"/><Relationship Id="rId100" Type="http://schemas.openxmlformats.org/officeDocument/2006/relationships/hyperlink" Target="https://login.consultant.ru/link/?req=doc&amp;base=LAW&amp;n=294402" TargetMode="External"/><Relationship Id="rId282" Type="http://schemas.openxmlformats.org/officeDocument/2006/relationships/hyperlink" Target="https://login.consultant.ru/link/?req=doc&amp;base=LAW&amp;n=402787&amp;dst=100046" TargetMode="External"/><Relationship Id="rId8" Type="http://schemas.openxmlformats.org/officeDocument/2006/relationships/hyperlink" Target="https://login.consultant.ru/link/?req=doc&amp;base=LAW&amp;n=478737&amp;dst=100019" TargetMode="External"/><Relationship Id="rId98" Type="http://schemas.openxmlformats.org/officeDocument/2006/relationships/hyperlink" Target="https://www.consultant.ru" TargetMode="External"/><Relationship Id="rId121" Type="http://schemas.openxmlformats.org/officeDocument/2006/relationships/hyperlink" Target="https://&#1086;&#1085;&#1083;&#1072;&#1081;&#1085;&#1080;&#1085;&#1089;&#1087;&#1077;&#1082;&#1094;&#1080;&#1103;.&#1088;&#1092;" TargetMode="External"/><Relationship Id="rId142" Type="http://schemas.openxmlformats.org/officeDocument/2006/relationships/hyperlink" Target="https://login.consultant.ru/link/?req=doc&amp;base=LAW&amp;n=439764&amp;dst=100106" TargetMode="External"/><Relationship Id="rId163" Type="http://schemas.openxmlformats.org/officeDocument/2006/relationships/hyperlink" Target="https://login.consultant.ru/link/?req=doc&amp;base=LAW&amp;n=439764&amp;dst=100107" TargetMode="External"/><Relationship Id="rId184" Type="http://schemas.openxmlformats.org/officeDocument/2006/relationships/hyperlink" Target="https://login.consultant.ru/link/?req=doc&amp;base=LAW&amp;n=493279&amp;dst=2610" TargetMode="External"/><Relationship Id="rId219" Type="http://schemas.openxmlformats.org/officeDocument/2006/relationships/hyperlink" Target="https://login.consultant.ru/link/?req=doc&amp;base=LAW&amp;n=294354&amp;dst=100065" TargetMode="External"/><Relationship Id="rId230" Type="http://schemas.openxmlformats.org/officeDocument/2006/relationships/hyperlink" Target="https://login.consultant.ru/link/?req=doc&amp;base=LAW&amp;n=401350&amp;dst=100015" TargetMode="External"/><Relationship Id="rId251" Type="http://schemas.openxmlformats.org/officeDocument/2006/relationships/hyperlink" Target="https://login.consultant.ru/link/?req=doc&amp;base=LAW&amp;n=493279&amp;dst=2671" TargetMode="External"/><Relationship Id="rId25" Type="http://schemas.openxmlformats.org/officeDocument/2006/relationships/hyperlink" Target="https://login.consultant.ru/link/?req=doc&amp;base=LAW&amp;n=494980&amp;dst=100031" TargetMode="External"/><Relationship Id="rId46" Type="http://schemas.openxmlformats.org/officeDocument/2006/relationships/hyperlink" Target="https://login.consultant.ru/link/?req=doc&amp;base=LAW&amp;n=478737&amp;dst=100105" TargetMode="External"/><Relationship Id="rId67" Type="http://schemas.openxmlformats.org/officeDocument/2006/relationships/hyperlink" Target="https://login.consultant.ru/link/?req=doc&amp;base=LAW&amp;n=493279&amp;dst=100731" TargetMode="External"/><Relationship Id="rId272" Type="http://schemas.openxmlformats.org/officeDocument/2006/relationships/hyperlink" Target="https://login.consultant.ru/link/?req=doc&amp;base=LAW&amp;n=493279&amp;dst=2658" TargetMode="External"/><Relationship Id="rId293" Type="http://schemas.openxmlformats.org/officeDocument/2006/relationships/hyperlink" Target="https://login.consultant.ru/link/?req=doc&amp;base=LAW&amp;n=493279&amp;dst=2656" TargetMode="External"/><Relationship Id="rId88" Type="http://schemas.openxmlformats.org/officeDocument/2006/relationships/hyperlink" Target="https://login.consultant.ru/link/?req=doc&amp;base=LAW&amp;n=493279&amp;dst=2755" TargetMode="External"/><Relationship Id="rId111" Type="http://schemas.openxmlformats.org/officeDocument/2006/relationships/hyperlink" Target="https://login.consultant.ru/link/?req=doc&amp;base=LAW&amp;n=439764&amp;dst=100107" TargetMode="External"/><Relationship Id="rId132" Type="http://schemas.openxmlformats.org/officeDocument/2006/relationships/hyperlink" Target="https://login.consultant.ru/link/?req=doc&amp;base=LAW&amp;n=439764&amp;dst=100107" TargetMode="External"/><Relationship Id="rId153" Type="http://schemas.openxmlformats.org/officeDocument/2006/relationships/hyperlink" Target="https://login.consultant.ru/link/?req=doc&amp;base=LAW&amp;n=439764&amp;dst=100131" TargetMode="External"/><Relationship Id="rId174" Type="http://schemas.openxmlformats.org/officeDocument/2006/relationships/hyperlink" Target="https://login.consultant.ru/link/?req=doc&amp;base=LAW&amp;n=493279&amp;dst=2610" TargetMode="External"/><Relationship Id="rId195" Type="http://schemas.openxmlformats.org/officeDocument/2006/relationships/hyperlink" Target="https://login.consultant.ru/link/?req=doc&amp;base=LAW&amp;n=493279&amp;dst=2738" TargetMode="External"/><Relationship Id="rId209" Type="http://schemas.openxmlformats.org/officeDocument/2006/relationships/hyperlink" Target="https://login.consultant.ru/link/?req=doc&amp;base=LAW&amp;n=403903&amp;dst=100006" TargetMode="External"/><Relationship Id="rId220" Type="http://schemas.openxmlformats.org/officeDocument/2006/relationships/hyperlink" Target="https://login.consultant.ru/link/?req=doc&amp;base=LAW&amp;n=493279&amp;dst=2655" TargetMode="External"/><Relationship Id="rId241" Type="http://schemas.openxmlformats.org/officeDocument/2006/relationships/hyperlink" Target="https://login.consultant.ru/link/?req=doc&amp;base=LAW&amp;n=493279&amp;dst=2651" TargetMode="External"/><Relationship Id="rId15" Type="http://schemas.openxmlformats.org/officeDocument/2006/relationships/hyperlink" Target="https://login.consultant.ru/link/?req=doc&amp;base=PKBO&amp;n=60339&amp;dst=100002" TargetMode="External"/><Relationship Id="rId36" Type="http://schemas.openxmlformats.org/officeDocument/2006/relationships/hyperlink" Target="https://login.consultant.ru/link/?req=doc&amp;base=LAW&amp;n=493279&amp;dst=100731" TargetMode="External"/><Relationship Id="rId57" Type="http://schemas.openxmlformats.org/officeDocument/2006/relationships/hyperlink" Target="https://login.consultant.ru/link/?req=doc&amp;base=PKBO&amp;n=54012&amp;dst=100006" TargetMode="External"/><Relationship Id="rId262" Type="http://schemas.openxmlformats.org/officeDocument/2006/relationships/hyperlink" Target="https://login.consultant.ru/link/?req=doc&amp;base=LAW&amp;n=478737&amp;dst=100115" TargetMode="External"/><Relationship Id="rId283" Type="http://schemas.openxmlformats.org/officeDocument/2006/relationships/hyperlink" Target="https://login.consultant.ru/link/?req=doc&amp;base=LAW&amp;n=402787&amp;dst=100051" TargetMode="External"/><Relationship Id="rId78" Type="http://schemas.openxmlformats.org/officeDocument/2006/relationships/hyperlink" Target="https://login.consultant.ru/link/?req=doc&amp;base=LAW&amp;n=493279&amp;dst=2756" TargetMode="External"/><Relationship Id="rId99" Type="http://schemas.openxmlformats.org/officeDocument/2006/relationships/hyperlink" Target="https://login.consultant.ru/link/?req=doc&amp;base=LAW&amp;n=439764&amp;dst=100126" TargetMode="External"/><Relationship Id="rId101" Type="http://schemas.openxmlformats.org/officeDocument/2006/relationships/hyperlink" Target="https://login.consultant.ru/link/?req=doc&amp;base=LAW&amp;n=58053&amp;dst=100005" TargetMode="External"/><Relationship Id="rId122" Type="http://schemas.openxmlformats.org/officeDocument/2006/relationships/hyperlink" Target="https://login.consultant.ru/link/?req=doc&amp;base=LAW&amp;n=439764&amp;dst=100107" TargetMode="External"/><Relationship Id="rId143" Type="http://schemas.openxmlformats.org/officeDocument/2006/relationships/hyperlink" Target="https://login.consultant.ru/link/?req=doc&amp;base=LAW&amp;n=439764&amp;dst=100107" TargetMode="External"/><Relationship Id="rId164" Type="http://schemas.openxmlformats.org/officeDocument/2006/relationships/hyperlink" Target="https://login.consultant.ru/link/?req=doc&amp;base=LAW&amp;n=439764&amp;dst=100106" TargetMode="External"/><Relationship Id="rId185" Type="http://schemas.openxmlformats.org/officeDocument/2006/relationships/hyperlink" Target="https://login.consultant.ru/link/?req=doc&amp;base=LAW&amp;n=493279&amp;dst=2641" TargetMode="External"/><Relationship Id="rId9" Type="http://schemas.openxmlformats.org/officeDocument/2006/relationships/hyperlink" Target="https://login.consultant.ru/link/?req=doc&amp;base=LAW&amp;n=494980&amp;dst=100691" TargetMode="External"/><Relationship Id="rId210" Type="http://schemas.openxmlformats.org/officeDocument/2006/relationships/hyperlink" Target="https://login.consultant.ru/link/?req=doc&amp;base=LAW&amp;n=493279&amp;dst=2641" TargetMode="External"/><Relationship Id="rId26" Type="http://schemas.openxmlformats.org/officeDocument/2006/relationships/hyperlink" Target="https://login.consultant.ru/link/?req=doc&amp;base=EXP&amp;n=269562&amp;dst=100013" TargetMode="External"/><Relationship Id="rId231" Type="http://schemas.openxmlformats.org/officeDocument/2006/relationships/hyperlink" Target="https://login.consultant.ru/link/?req=doc&amp;base=LAW&amp;n=493279&amp;dst=2648" TargetMode="External"/><Relationship Id="rId252" Type="http://schemas.openxmlformats.org/officeDocument/2006/relationships/hyperlink" Target="https://login.consultant.ru/link/?req=doc&amp;base=LAW&amp;n=402317&amp;dst=100012" TargetMode="External"/><Relationship Id="rId273" Type="http://schemas.openxmlformats.org/officeDocument/2006/relationships/hyperlink" Target="https://login.consultant.ru/link/?req=doc&amp;base=LAW&amp;n=493279&amp;dst=102662" TargetMode="External"/><Relationship Id="rId294" Type="http://schemas.openxmlformats.org/officeDocument/2006/relationships/hyperlink" Target="https://login.consultant.ru/link/?req=doc&amp;base=LAW&amp;n=375352&amp;dst=100020" TargetMode="External"/><Relationship Id="rId47" Type="http://schemas.openxmlformats.org/officeDocument/2006/relationships/hyperlink" Target="https://www.consultant.ru" TargetMode="External"/><Relationship Id="rId68" Type="http://schemas.openxmlformats.org/officeDocument/2006/relationships/hyperlink" Target="https://login.consultant.ru/link/?req=doc&amp;base=LAW&amp;n=493279&amp;dst=797" TargetMode="External"/><Relationship Id="rId89" Type="http://schemas.openxmlformats.org/officeDocument/2006/relationships/hyperlink" Target="https://login.consultant.ru/link/?req=doc&amp;base=LAW&amp;n=493279&amp;dst=2756" TargetMode="External"/><Relationship Id="rId112" Type="http://schemas.openxmlformats.org/officeDocument/2006/relationships/hyperlink" Target="https://login.consultant.ru/link/?req=doc&amp;base=LAW&amp;n=439764&amp;dst=100107" TargetMode="External"/><Relationship Id="rId133" Type="http://schemas.openxmlformats.org/officeDocument/2006/relationships/hyperlink" Target="https://login.consultant.ru/link/?req=doc&amp;base=LAW&amp;n=439764&amp;dst=100123" TargetMode="External"/><Relationship Id="rId154" Type="http://schemas.openxmlformats.org/officeDocument/2006/relationships/hyperlink" Target="https://login.consultant.ru/link/?req=doc&amp;base=LAW&amp;n=439764&amp;dst=100107" TargetMode="External"/><Relationship Id="rId175" Type="http://schemas.openxmlformats.org/officeDocument/2006/relationships/hyperlink" Target="https://login.consultant.ru/link/?req=doc&amp;base=LAW&amp;n=480520&amp;dst=5656" TargetMode="External"/><Relationship Id="rId196" Type="http://schemas.openxmlformats.org/officeDocument/2006/relationships/hyperlink" Target="https://login.consultant.ru/link/?req=doc&amp;base=LAW&amp;n=493279&amp;dst=1292" TargetMode="External"/><Relationship Id="rId200" Type="http://schemas.openxmlformats.org/officeDocument/2006/relationships/hyperlink" Target="https://login.consultant.ru/link/?req=doc&amp;base=LAW&amp;n=403335&amp;dst=100146" TargetMode="External"/><Relationship Id="rId16" Type="http://schemas.openxmlformats.org/officeDocument/2006/relationships/hyperlink" Target="https://login.consultant.ru/link/?req=doc&amp;base=LAW&amp;n=475693&amp;dst=100023" TargetMode="External"/><Relationship Id="rId221" Type="http://schemas.openxmlformats.org/officeDocument/2006/relationships/hyperlink" Target="https://login.consultant.ru/link/?req=doc&amp;base=LAW&amp;n=452984&amp;dst=100070" TargetMode="External"/><Relationship Id="rId242" Type="http://schemas.openxmlformats.org/officeDocument/2006/relationships/hyperlink" Target="https://login.consultant.ru/link/?req=doc&amp;base=LAW&amp;n=493279&amp;dst=2766" TargetMode="External"/><Relationship Id="rId263" Type="http://schemas.openxmlformats.org/officeDocument/2006/relationships/hyperlink" Target="https://login.consultant.ru/link/?req=doc&amp;base=LAW&amp;n=478737&amp;dst=100117" TargetMode="External"/><Relationship Id="rId284" Type="http://schemas.openxmlformats.org/officeDocument/2006/relationships/hyperlink" Target="https://login.consultant.ru/link/?req=doc&amp;base=LAW&amp;n=493279&amp;dst=2667" TargetMode="External"/><Relationship Id="rId37" Type="http://schemas.openxmlformats.org/officeDocument/2006/relationships/hyperlink" Target="https://login.consultant.ru/link/?req=doc&amp;base=LAW&amp;n=493279&amp;dst=797" TargetMode="External"/><Relationship Id="rId58" Type="http://schemas.openxmlformats.org/officeDocument/2006/relationships/hyperlink" Target="https://login.consultant.ru/link/?req=doc&amp;base=PKBO&amp;n=52897" TargetMode="External"/><Relationship Id="rId79" Type="http://schemas.openxmlformats.org/officeDocument/2006/relationships/hyperlink" Target="https://login.consultant.ru/link/?req=doc&amp;base=LAW&amp;n=493279&amp;dst=2759" TargetMode="External"/><Relationship Id="rId102" Type="http://schemas.openxmlformats.org/officeDocument/2006/relationships/hyperlink" Target="https://login.consultant.ru/link/?req=doc&amp;base=LAW&amp;n=116278&amp;dst=100010" TargetMode="External"/><Relationship Id="rId123" Type="http://schemas.openxmlformats.org/officeDocument/2006/relationships/hyperlink" Target="https://login.consultant.ru/link/?req=doc&amp;base=LAW&amp;n=439764&amp;dst=100126" TargetMode="External"/><Relationship Id="rId144" Type="http://schemas.openxmlformats.org/officeDocument/2006/relationships/hyperlink" Target="https://login.consultant.ru/link/?req=doc&amp;base=LAW&amp;n=439764&amp;dst=100105" TargetMode="External"/><Relationship Id="rId90" Type="http://schemas.openxmlformats.org/officeDocument/2006/relationships/hyperlink" Target="https://login.consultant.ru/link/?req=doc&amp;base=LAW&amp;n=493279&amp;dst=2759" TargetMode="External"/><Relationship Id="rId165" Type="http://schemas.openxmlformats.org/officeDocument/2006/relationships/hyperlink" Target="https://login.consultant.ru/link/?req=doc&amp;base=LAW&amp;n=439764&amp;dst=100107" TargetMode="External"/><Relationship Id="rId186" Type="http://schemas.openxmlformats.org/officeDocument/2006/relationships/hyperlink" Target="https://login.consultant.ru/link/?req=doc&amp;base=LAW&amp;n=493279&amp;dst=2645" TargetMode="External"/><Relationship Id="rId211" Type="http://schemas.openxmlformats.org/officeDocument/2006/relationships/hyperlink" Target="https://login.consultant.ru/link/?req=doc&amp;base=LAW&amp;n=493279&amp;dst=2642" TargetMode="External"/><Relationship Id="rId232" Type="http://schemas.openxmlformats.org/officeDocument/2006/relationships/hyperlink" Target="https://login.consultant.ru/link/?req=doc&amp;base=PKBO&amp;n=53930&amp;dst=100027" TargetMode="External"/><Relationship Id="rId253" Type="http://schemas.openxmlformats.org/officeDocument/2006/relationships/hyperlink" Target="https://login.consultant.ru/link/?req=doc&amp;base=LAW&amp;n=402317&amp;dst=100017" TargetMode="External"/><Relationship Id="rId274" Type="http://schemas.openxmlformats.org/officeDocument/2006/relationships/hyperlink" Target="https://login.consultant.ru/link/?req=doc&amp;base=LAW&amp;n=493279&amp;dst=2662" TargetMode="External"/><Relationship Id="rId295" Type="http://schemas.openxmlformats.org/officeDocument/2006/relationships/hyperlink" Target="https://login.consultant.ru/link/?req=doc&amp;base=LAW&amp;n=493279&amp;dst=2755" TargetMode="External"/><Relationship Id="rId27" Type="http://schemas.openxmlformats.org/officeDocument/2006/relationships/hyperlink" Target="https://login.consultant.ru/link/?req=doc&amp;base=PKBO&amp;n=52897" TargetMode="External"/><Relationship Id="rId48" Type="http://schemas.openxmlformats.org/officeDocument/2006/relationships/hyperlink" Target="https://login.consultant.ru/link/?req=doc&amp;base=PKBO&amp;n=53930&amp;dst=100064" TargetMode="External"/><Relationship Id="rId69" Type="http://schemas.openxmlformats.org/officeDocument/2006/relationships/hyperlink" Target="https://login.consultant.ru/link/?req=doc&amp;base=LAW&amp;n=493279&amp;dst=2650" TargetMode="External"/><Relationship Id="rId113" Type="http://schemas.openxmlformats.org/officeDocument/2006/relationships/hyperlink" Target="https://login.consultant.ru/link/?req=doc&amp;base=LAW&amp;n=439764&amp;dst=100106" TargetMode="External"/><Relationship Id="rId134" Type="http://schemas.openxmlformats.org/officeDocument/2006/relationships/hyperlink" Target="https://login.consultant.ru/link/?req=doc&amp;base=LAW&amp;n=439764&amp;dst=100106" TargetMode="External"/><Relationship Id="rId80" Type="http://schemas.openxmlformats.org/officeDocument/2006/relationships/hyperlink" Target="https://login.consultant.ru/link/?req=doc&amp;base=LAW&amp;n=493279&amp;dst=2762" TargetMode="External"/><Relationship Id="rId155" Type="http://schemas.openxmlformats.org/officeDocument/2006/relationships/hyperlink" Target="https://login.consultant.ru/link/?req=doc&amp;base=LAW&amp;n=439764&amp;dst=100123" TargetMode="External"/><Relationship Id="rId176" Type="http://schemas.openxmlformats.org/officeDocument/2006/relationships/hyperlink" Target="https://login.consultant.ru/link/?req=doc&amp;base=LAW&amp;n=404665&amp;dst=100011" TargetMode="External"/><Relationship Id="rId197" Type="http://schemas.openxmlformats.org/officeDocument/2006/relationships/hyperlink" Target="https://login.consultant.ru/link/?req=doc&amp;base=LAW&amp;n=478941&amp;dst=100024" TargetMode="External"/><Relationship Id="rId201" Type="http://schemas.openxmlformats.org/officeDocument/2006/relationships/hyperlink" Target="https://login.consultant.ru/link/?req=doc&amp;base=LAW&amp;n=403335&amp;dst=100148" TargetMode="External"/><Relationship Id="rId222" Type="http://schemas.openxmlformats.org/officeDocument/2006/relationships/hyperlink" Target="https://login.consultant.ru/link/?req=doc&amp;base=LAW&amp;n=493279&amp;dst=2647" TargetMode="External"/><Relationship Id="rId243" Type="http://schemas.openxmlformats.org/officeDocument/2006/relationships/hyperlink" Target="https://login.consultant.ru/link/?req=doc&amp;base=LAW&amp;n=405210&amp;dst=100017" TargetMode="External"/><Relationship Id="rId264" Type="http://schemas.openxmlformats.org/officeDocument/2006/relationships/hyperlink" Target="https://login.consultant.ru/link/?req=doc&amp;base=LAW&amp;n=478737&amp;dst=100114" TargetMode="External"/><Relationship Id="rId285" Type="http://schemas.openxmlformats.org/officeDocument/2006/relationships/hyperlink" Target="https://login.consultant.ru/link/?req=doc&amp;base=LAW&amp;n=493279&amp;dst=2656" TargetMode="External"/><Relationship Id="rId17" Type="http://schemas.openxmlformats.org/officeDocument/2006/relationships/hyperlink" Target="https://login.consultant.ru/link/?req=doc&amp;base=LAW&amp;n=475693&amp;dst=100055" TargetMode="External"/><Relationship Id="rId38" Type="http://schemas.openxmlformats.org/officeDocument/2006/relationships/hyperlink" Target="https://login.consultant.ru/link/?req=doc&amp;base=LAW&amp;n=493279&amp;dst=2650" TargetMode="External"/><Relationship Id="rId59" Type="http://schemas.openxmlformats.org/officeDocument/2006/relationships/hyperlink" Target="https://login.consultant.ru/link/?req=doc&amp;base=LAW&amp;n=343864" TargetMode="External"/><Relationship Id="rId103" Type="http://schemas.openxmlformats.org/officeDocument/2006/relationships/hyperlink" Target="https://login.consultant.ru/link/?req=doc&amp;base=LAW&amp;n=439764&amp;dst=100107" TargetMode="External"/><Relationship Id="rId124" Type="http://schemas.openxmlformats.org/officeDocument/2006/relationships/hyperlink" Target="https://login.consultant.ru/link/?req=doc&amp;base=LAW&amp;n=439764&amp;dst=100131" TargetMode="External"/><Relationship Id="rId70" Type="http://schemas.openxmlformats.org/officeDocument/2006/relationships/hyperlink" Target="https://login.consultant.ru/link/?req=doc&amp;base=LAW&amp;n=493279&amp;dst=1190" TargetMode="External"/><Relationship Id="rId91" Type="http://schemas.openxmlformats.org/officeDocument/2006/relationships/hyperlink" Target="https://login.consultant.ru/link/?req=doc&amp;base=LAW&amp;n=493279&amp;dst=2762" TargetMode="External"/><Relationship Id="rId145" Type="http://schemas.openxmlformats.org/officeDocument/2006/relationships/hyperlink" Target="https://login.consultant.ru/link/?req=doc&amp;base=LAW&amp;n=439764&amp;dst=100131" TargetMode="External"/><Relationship Id="rId166" Type="http://schemas.openxmlformats.org/officeDocument/2006/relationships/hyperlink" Target="https://login.consultant.ru/link/?req=doc&amp;base=LAW&amp;n=439764&amp;dst=100105" TargetMode="External"/><Relationship Id="rId187" Type="http://schemas.openxmlformats.org/officeDocument/2006/relationships/hyperlink" Target="https://login.consultant.ru/link/?req=doc&amp;base=LAW&amp;n=493279&amp;dst=2647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LAW&amp;n=493279&amp;dst=2645" TargetMode="External"/><Relationship Id="rId233" Type="http://schemas.openxmlformats.org/officeDocument/2006/relationships/hyperlink" Target="https://login.consultant.ru/link/?req=doc&amp;base=LAW&amp;n=402380&amp;dst=100014" TargetMode="External"/><Relationship Id="rId254" Type="http://schemas.openxmlformats.org/officeDocument/2006/relationships/hyperlink" Target="https://login.consultant.ru/link/?req=doc&amp;base=LAW&amp;n=493279&amp;dst=2669" TargetMode="External"/><Relationship Id="rId28" Type="http://schemas.openxmlformats.org/officeDocument/2006/relationships/hyperlink" Target="https://login.consultant.ru/link/?req=doc&amp;base=LAW&amp;n=343864" TargetMode="External"/><Relationship Id="rId49" Type="http://schemas.openxmlformats.org/officeDocument/2006/relationships/hyperlink" Target="https://login.consultant.ru/link/?req=doc&amp;base=LAW&amp;n=494980&amp;dst=100031" TargetMode="External"/><Relationship Id="rId114" Type="http://schemas.openxmlformats.org/officeDocument/2006/relationships/hyperlink" Target="https://login.consultant.ru/link/?req=doc&amp;base=LAW&amp;n=439764&amp;dst=100107" TargetMode="External"/><Relationship Id="rId275" Type="http://schemas.openxmlformats.org/officeDocument/2006/relationships/hyperlink" Target="https://login.consultant.ru/link/?req=doc&amp;base=LAW&amp;n=493279&amp;dst=102662" TargetMode="External"/><Relationship Id="rId296" Type="http://schemas.openxmlformats.org/officeDocument/2006/relationships/hyperlink" Target="https://login.consultant.ru/link/?req=doc&amp;base=LAW&amp;n=452984&amp;dst=100070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login.consultant.ru/link/?req=doc&amp;base=LAW&amp;n=403335&amp;dst=100011" TargetMode="External"/><Relationship Id="rId81" Type="http://schemas.openxmlformats.org/officeDocument/2006/relationships/hyperlink" Target="https://login.consultant.ru/link/?req=doc&amp;base=LAW&amp;n=409057&amp;dst=101120" TargetMode="External"/><Relationship Id="rId135" Type="http://schemas.openxmlformats.org/officeDocument/2006/relationships/hyperlink" Target="https://login.consultant.ru/link/?req=doc&amp;base=LAW&amp;n=439764&amp;dst=100106" TargetMode="External"/><Relationship Id="rId156" Type="http://schemas.openxmlformats.org/officeDocument/2006/relationships/hyperlink" Target="https://login.consultant.ru/link/?req=doc&amp;base=LAW&amp;n=439764&amp;dst=100106" TargetMode="External"/><Relationship Id="rId177" Type="http://schemas.openxmlformats.org/officeDocument/2006/relationships/hyperlink" Target="https://login.consultant.ru/link/?req=doc&amp;base=LAW&amp;n=404665&amp;dst=100055" TargetMode="External"/><Relationship Id="rId198" Type="http://schemas.openxmlformats.org/officeDocument/2006/relationships/hyperlink" Target="https://login.consultant.ru/link/?req=doc&amp;base=LAW&amp;n=478941&amp;dst=100025" TargetMode="External"/><Relationship Id="rId202" Type="http://schemas.openxmlformats.org/officeDocument/2006/relationships/hyperlink" Target="https://login.consultant.ru/link/?req=doc&amp;base=LAW&amp;n=493279&amp;dst=2617" TargetMode="External"/><Relationship Id="rId223" Type="http://schemas.openxmlformats.org/officeDocument/2006/relationships/hyperlink" Target="https://login.consultant.ru/link/?req=doc&amp;base=PKBO&amp;n=53930&amp;dst=100047" TargetMode="External"/><Relationship Id="rId244" Type="http://schemas.openxmlformats.org/officeDocument/2006/relationships/hyperlink" Target="https://login.consultant.ru/link/?req=doc&amp;base=LAW&amp;n=405226&amp;dst=100006" TargetMode="External"/><Relationship Id="rId18" Type="http://schemas.openxmlformats.org/officeDocument/2006/relationships/hyperlink" Target="https://login.consultant.ru/link/?req=doc&amp;base=QUEST&amp;n=185807" TargetMode="External"/><Relationship Id="rId39" Type="http://schemas.openxmlformats.org/officeDocument/2006/relationships/hyperlink" Target="https://login.consultant.ru/link/?req=doc&amp;base=LAW&amp;n=493279&amp;dst=1190" TargetMode="External"/><Relationship Id="rId265" Type="http://schemas.openxmlformats.org/officeDocument/2006/relationships/hyperlink" Target="https://login.consultant.ru/link/?req=doc&amp;base=LAW&amp;n=478737&amp;dst=100138" TargetMode="External"/><Relationship Id="rId286" Type="http://schemas.openxmlformats.org/officeDocument/2006/relationships/hyperlink" Target="https://login.consultant.ru/link/?req=doc&amp;base=LAW&amp;n=493279&amp;dst=2661" TargetMode="External"/><Relationship Id="rId50" Type="http://schemas.openxmlformats.org/officeDocument/2006/relationships/hyperlink" Target="https://login.consultant.ru/link/?req=doc&amp;base=EXP&amp;n=269562&amp;dst=100013" TargetMode="External"/><Relationship Id="rId104" Type="http://schemas.openxmlformats.org/officeDocument/2006/relationships/hyperlink" Target="https://login.consultant.ru/link/?req=doc&amp;base=LAW&amp;n=439764&amp;dst=100123" TargetMode="External"/><Relationship Id="rId125" Type="http://schemas.openxmlformats.org/officeDocument/2006/relationships/hyperlink" Target="https://login.consultant.ru/link/?req=doc&amp;base=LAW&amp;n=439764&amp;dst=100107" TargetMode="External"/><Relationship Id="rId146" Type="http://schemas.openxmlformats.org/officeDocument/2006/relationships/hyperlink" Target="https://login.consultant.ru/link/?req=doc&amp;base=LAW&amp;n=439764&amp;dst=100126" TargetMode="External"/><Relationship Id="rId167" Type="http://schemas.openxmlformats.org/officeDocument/2006/relationships/hyperlink" Target="https://login.consultant.ru/link/?req=doc&amp;base=LAW&amp;n=439764&amp;dst=100131" TargetMode="External"/><Relationship Id="rId188" Type="http://schemas.openxmlformats.org/officeDocument/2006/relationships/hyperlink" Target="https://login.consultant.ru/link/?req=doc&amp;base=LAW&amp;n=493279&amp;dst=2653" TargetMode="External"/><Relationship Id="rId71" Type="http://schemas.openxmlformats.org/officeDocument/2006/relationships/hyperlink" Target="https://login.consultant.ru/link/?req=doc&amp;base=LAW&amp;n=493279&amp;dst=2332" TargetMode="External"/><Relationship Id="rId92" Type="http://schemas.openxmlformats.org/officeDocument/2006/relationships/hyperlink" Target="https://login.consultant.ru/link/?req=doc&amp;base=LAW&amp;n=409057&amp;dst=101120" TargetMode="External"/><Relationship Id="rId213" Type="http://schemas.openxmlformats.org/officeDocument/2006/relationships/hyperlink" Target="https://login.consultant.ru/link/?req=doc&amp;base=LAW&amp;n=493279&amp;dst=2734" TargetMode="External"/><Relationship Id="rId234" Type="http://schemas.openxmlformats.org/officeDocument/2006/relationships/hyperlink" Target="https://login.consultant.ru/link/?req=doc&amp;base=LAW&amp;n=493279&amp;dst=264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LAW&amp;n=403335&amp;dst=100011" TargetMode="External"/><Relationship Id="rId255" Type="http://schemas.openxmlformats.org/officeDocument/2006/relationships/hyperlink" Target="https://login.consultant.ru/link/?req=doc&amp;base=LAW&amp;n=493279&amp;dst=2660" TargetMode="External"/><Relationship Id="rId276" Type="http://schemas.openxmlformats.org/officeDocument/2006/relationships/hyperlink" Target="https://login.consultant.ru/link/?req=doc&amp;base=LAW&amp;n=493279&amp;dst=2663" TargetMode="External"/><Relationship Id="rId297" Type="http://schemas.openxmlformats.org/officeDocument/2006/relationships/hyperlink" Target="https://login.consultant.ru/link/?req=doc&amp;base=LAW&amp;n=493279&amp;dst=2655" TargetMode="External"/><Relationship Id="rId40" Type="http://schemas.openxmlformats.org/officeDocument/2006/relationships/hyperlink" Target="https://login.consultant.ru/link/?req=doc&amp;base=LAW&amp;n=493279&amp;dst=2332" TargetMode="External"/><Relationship Id="rId115" Type="http://schemas.openxmlformats.org/officeDocument/2006/relationships/hyperlink" Target="https://login.consultant.ru/link/?req=doc&amp;base=LAW&amp;n=439764&amp;dst=100105" TargetMode="External"/><Relationship Id="rId136" Type="http://schemas.openxmlformats.org/officeDocument/2006/relationships/hyperlink" Target="https://login.consultant.ru/link/?req=doc&amp;base=LAW&amp;n=439764&amp;dst=100107" TargetMode="External"/><Relationship Id="rId157" Type="http://schemas.openxmlformats.org/officeDocument/2006/relationships/hyperlink" Target="https://login.consultant.ru/link/?req=doc&amp;base=LAW&amp;n=439764&amp;dst=100106" TargetMode="External"/><Relationship Id="rId178" Type="http://schemas.openxmlformats.org/officeDocument/2006/relationships/hyperlink" Target="https://login.consultant.ru/link/?req=doc&amp;base=LAW&amp;n=481415&amp;dst=81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login.consultant.ru/link/?req=doc&amp;base=LAW&amp;n=493279&amp;dst=2645" TargetMode="External"/><Relationship Id="rId82" Type="http://schemas.openxmlformats.org/officeDocument/2006/relationships/hyperlink" Target="https://login.consultant.ru/link/?req=doc&amp;base=LAW&amp;n=417970&amp;dst=100081" TargetMode="External"/><Relationship Id="rId199" Type="http://schemas.openxmlformats.org/officeDocument/2006/relationships/hyperlink" Target="https://login.consultant.ru/link/?req=doc&amp;base=LAW&amp;n=403335&amp;dst=100145" TargetMode="External"/><Relationship Id="rId203" Type="http://schemas.openxmlformats.org/officeDocument/2006/relationships/hyperlink" Target="https://login.consultant.ru/link/?req=doc&amp;base=LAW&amp;n=493279&amp;dst=2619" TargetMode="External"/><Relationship Id="rId19" Type="http://schemas.openxmlformats.org/officeDocument/2006/relationships/hyperlink" Target="https://login.consultant.ru/link/?req=doc&amp;base=PISH&amp;n=33&amp;dst=100022" TargetMode="External"/><Relationship Id="rId224" Type="http://schemas.openxmlformats.org/officeDocument/2006/relationships/hyperlink" Target="https://login.consultant.ru/link/?req=doc&amp;base=LAW&amp;n=403335&amp;dst=100240" TargetMode="External"/><Relationship Id="rId245" Type="http://schemas.openxmlformats.org/officeDocument/2006/relationships/hyperlink" Target="https://login.consultant.ru/link/?req=doc&amp;base=LAW&amp;n=85894" TargetMode="External"/><Relationship Id="rId266" Type="http://schemas.openxmlformats.org/officeDocument/2006/relationships/hyperlink" Target="https://login.consultant.ru/link/?req=doc&amp;base=QUEST&amp;n=212745&amp;dst=100013" TargetMode="External"/><Relationship Id="rId287" Type="http://schemas.openxmlformats.org/officeDocument/2006/relationships/hyperlink" Target="https://login.consultant.ru/link/?req=doc&amp;base=LAW&amp;n=493279&amp;dst=2730" TargetMode="External"/><Relationship Id="rId30" Type="http://schemas.openxmlformats.org/officeDocument/2006/relationships/hyperlink" Target="https://login.consultant.ru/link/?req=doc&amp;base=LAW&amp;n=493279&amp;dst=2645" TargetMode="External"/><Relationship Id="rId105" Type="http://schemas.openxmlformats.org/officeDocument/2006/relationships/hyperlink" Target="https://login.consultant.ru/link/?req=doc&amp;base=LAW&amp;n=439764&amp;dst=100106" TargetMode="External"/><Relationship Id="rId126" Type="http://schemas.openxmlformats.org/officeDocument/2006/relationships/hyperlink" Target="https://login.consultant.ru/link/?req=doc&amp;base=LAW&amp;n=439764&amp;dst=100126" TargetMode="External"/><Relationship Id="rId147" Type="http://schemas.openxmlformats.org/officeDocument/2006/relationships/hyperlink" Target="https://login.consultant.ru/link/?req=doc&amp;base=LAW&amp;n=439764&amp;dst=100107" TargetMode="External"/><Relationship Id="rId168" Type="http://schemas.openxmlformats.org/officeDocument/2006/relationships/hyperlink" Target="https://login.consultant.ru/link/?req=doc&amp;base=LAW&amp;n=439764&amp;dst=100126" TargetMode="External"/><Relationship Id="rId51" Type="http://schemas.openxmlformats.org/officeDocument/2006/relationships/hyperlink" Target="https://login.consultant.ru/link/?req=doc&amp;base=LAW&amp;n=85894" TargetMode="External"/><Relationship Id="rId72" Type="http://schemas.openxmlformats.org/officeDocument/2006/relationships/hyperlink" Target="https://login.consultant.ru/link/?req=doc&amp;base=LAW&amp;n=494980&amp;dst=241" TargetMode="External"/><Relationship Id="rId93" Type="http://schemas.openxmlformats.org/officeDocument/2006/relationships/hyperlink" Target="https://login.consultant.ru/link/?req=doc&amp;base=LAW&amp;n=417970&amp;dst=100080" TargetMode="External"/><Relationship Id="rId189" Type="http://schemas.openxmlformats.org/officeDocument/2006/relationships/hyperlink" Target="https://login.consultant.ru/link/?req=doc&amp;base=LAW&amp;n=493279&amp;dst=2655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ogin.consultant.ru/link/?req=doc&amp;base=LAW&amp;n=403335&amp;dst=100013" TargetMode="External"/><Relationship Id="rId235" Type="http://schemas.openxmlformats.org/officeDocument/2006/relationships/hyperlink" Target="https://login.consultant.ru/link/?req=doc&amp;base=LAW&amp;n=493279&amp;dst=2646" TargetMode="External"/><Relationship Id="rId256" Type="http://schemas.openxmlformats.org/officeDocument/2006/relationships/hyperlink" Target="https://login.consultant.ru/link/?req=doc&amp;base=LAW&amp;n=493279&amp;dst=2801" TargetMode="External"/><Relationship Id="rId277" Type="http://schemas.openxmlformats.org/officeDocument/2006/relationships/hyperlink" Target="https://login.consultant.ru/link/?req=doc&amp;base=LAW&amp;n=493279&amp;dst=102662" TargetMode="External"/><Relationship Id="rId298" Type="http://schemas.openxmlformats.org/officeDocument/2006/relationships/hyperlink" Target="https://login.consultant.ru/link/?req=doc&amp;base=LAW&amp;n=491006&amp;dst=100017" TargetMode="External"/><Relationship Id="rId116" Type="http://schemas.openxmlformats.org/officeDocument/2006/relationships/hyperlink" Target="https://login.consultant.ru/link/?req=doc&amp;base=LAW&amp;n=439764&amp;dst=100131" TargetMode="External"/><Relationship Id="rId137" Type="http://schemas.openxmlformats.org/officeDocument/2006/relationships/hyperlink" Target="https://login.consultant.ru/link/?req=doc&amp;base=LAW&amp;n=439764&amp;dst=100107" TargetMode="External"/><Relationship Id="rId158" Type="http://schemas.openxmlformats.org/officeDocument/2006/relationships/hyperlink" Target="https://login.consultant.ru/link/?req=doc&amp;base=LAW&amp;n=439764&amp;dst=100107" TargetMode="External"/><Relationship Id="rId20" Type="http://schemas.openxmlformats.org/officeDocument/2006/relationships/hyperlink" Target="https://login.consultant.ru/link/?req=doc&amp;base=LAW&amp;n=185219&amp;dst=100012" TargetMode="External"/><Relationship Id="rId41" Type="http://schemas.openxmlformats.org/officeDocument/2006/relationships/hyperlink" Target="https://login.consultant.ru/link/?req=doc&amp;base=LAW&amp;n=494980&amp;dst=241" TargetMode="External"/><Relationship Id="rId62" Type="http://schemas.openxmlformats.org/officeDocument/2006/relationships/hyperlink" Target="https://login.consultant.ru/link/?req=doc&amp;base=LAW&amp;n=493279&amp;dst=2735" TargetMode="External"/><Relationship Id="rId83" Type="http://schemas.openxmlformats.org/officeDocument/2006/relationships/hyperlink" Target="https://login.consultant.ru/link/?req=doc&amp;base=LAW&amp;n=417970&amp;dst=100020" TargetMode="External"/><Relationship Id="rId179" Type="http://schemas.openxmlformats.org/officeDocument/2006/relationships/hyperlink" Target="https://login.consultant.ru/link/?req=doc&amp;base=LAW&amp;n=493279&amp;dst=2609" TargetMode="External"/><Relationship Id="rId190" Type="http://schemas.openxmlformats.org/officeDocument/2006/relationships/hyperlink" Target="https://login.consultant.ru/link/?req=doc&amp;base=LAW&amp;n=493279&amp;dst=2660" TargetMode="External"/><Relationship Id="rId204" Type="http://schemas.openxmlformats.org/officeDocument/2006/relationships/hyperlink" Target="https://login.consultant.ru/link/?req=doc&amp;base=LAW&amp;n=403903&amp;dst=100031" TargetMode="External"/><Relationship Id="rId225" Type="http://schemas.openxmlformats.org/officeDocument/2006/relationships/hyperlink" Target="https://login.consultant.ru/link/?req=doc&amp;base=LAW&amp;n=493279&amp;dst=2649" TargetMode="External"/><Relationship Id="rId246" Type="http://schemas.openxmlformats.org/officeDocument/2006/relationships/hyperlink" Target="https://login.consultant.ru/link/?req=doc&amp;base=LAW&amp;n=405210&amp;dst=100028" TargetMode="External"/><Relationship Id="rId267" Type="http://schemas.openxmlformats.org/officeDocument/2006/relationships/hyperlink" Target="https://login.consultant.ru/link/?req=doc&amp;base=LAW&amp;n=493279&amp;dst=469" TargetMode="External"/><Relationship Id="rId288" Type="http://schemas.openxmlformats.org/officeDocument/2006/relationships/hyperlink" Target="https://login.consultant.ru/link/?req=doc&amp;base=LAW&amp;n=493279&amp;dst=2670" TargetMode="External"/><Relationship Id="rId106" Type="http://schemas.openxmlformats.org/officeDocument/2006/relationships/hyperlink" Target="https://login.consultant.ru/link/?req=doc&amp;base=LAW&amp;n=439764&amp;dst=100106" TargetMode="External"/><Relationship Id="rId127" Type="http://schemas.openxmlformats.org/officeDocument/2006/relationships/hyperlink" Target="https://login.consultant.ru/link/?req=doc&amp;base=LAW&amp;n=439764&amp;dst=100107" TargetMode="External"/><Relationship Id="rId10" Type="http://schemas.openxmlformats.org/officeDocument/2006/relationships/hyperlink" Target="https://login.consultant.ru/link/?req=doc&amp;base=LAW&amp;n=440020&amp;dst=100681" TargetMode="External"/><Relationship Id="rId31" Type="http://schemas.openxmlformats.org/officeDocument/2006/relationships/hyperlink" Target="https://login.consultant.ru/link/?req=doc&amp;base=LAW&amp;n=493279&amp;dst=2735" TargetMode="External"/><Relationship Id="rId52" Type="http://schemas.openxmlformats.org/officeDocument/2006/relationships/hyperlink" Target="https://login.consultant.ru/link/?req=doc&amp;base=LAW&amp;n=204526&amp;dst=120060" TargetMode="External"/><Relationship Id="rId73" Type="http://schemas.openxmlformats.org/officeDocument/2006/relationships/hyperlink" Target="https://login.consultant.ru/link/?req=doc&amp;base=LAW&amp;n=494980&amp;dst=100325" TargetMode="External"/><Relationship Id="rId94" Type="http://schemas.openxmlformats.org/officeDocument/2006/relationships/hyperlink" Target="https://login.consultant.ru/link/?req=doc&amp;base=LAW&amp;n=417970&amp;dst=100020" TargetMode="External"/><Relationship Id="rId148" Type="http://schemas.openxmlformats.org/officeDocument/2006/relationships/hyperlink" Target="https://login.consultant.ru/link/?req=doc&amp;base=LAW&amp;n=439764&amp;dst=100125" TargetMode="External"/><Relationship Id="rId169" Type="http://schemas.openxmlformats.org/officeDocument/2006/relationships/hyperlink" Target="https://login.consultant.ru/link/?req=doc&amp;base=LAW&amp;n=439764&amp;dst=100107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login.consultant.ru/link/?req=doc&amp;base=LAW&amp;n=493279&amp;dst=2611" TargetMode="External"/><Relationship Id="rId215" Type="http://schemas.openxmlformats.org/officeDocument/2006/relationships/hyperlink" Target="https://login.consultant.ru/link/?req=doc&amp;base=LAW&amp;n=161411" TargetMode="External"/><Relationship Id="rId236" Type="http://schemas.openxmlformats.org/officeDocument/2006/relationships/hyperlink" Target="https://login.consultant.ru/link/?req=doc&amp;base=LAW&amp;n=493279&amp;dst=2611" TargetMode="External"/><Relationship Id="rId257" Type="http://schemas.openxmlformats.org/officeDocument/2006/relationships/hyperlink" Target="https://login.consultant.ru/link/?req=doc&amp;base=LAW&amp;n=421320&amp;dst=100015" TargetMode="External"/><Relationship Id="rId278" Type="http://schemas.openxmlformats.org/officeDocument/2006/relationships/hyperlink" Target="https://login.consultant.ru/link/?req=doc&amp;base=LAW&amp;n=493279&amp;dst=2665" TargetMode="External"/><Relationship Id="rId42" Type="http://schemas.openxmlformats.org/officeDocument/2006/relationships/hyperlink" Target="https://login.consultant.ru/link/?req=doc&amp;base=PKBO&amp;n=54941&amp;dst=100033" TargetMode="External"/><Relationship Id="rId84" Type="http://schemas.openxmlformats.org/officeDocument/2006/relationships/hyperlink" Target="https://login.consultant.ru/link/?req=doc&amp;base=LAW&amp;n=417970&amp;dst=100024" TargetMode="External"/><Relationship Id="rId138" Type="http://schemas.openxmlformats.org/officeDocument/2006/relationships/hyperlink" Target="https://login.consultant.ru/link/?req=doc&amp;base=LAW&amp;n=439764&amp;dst=100106" TargetMode="External"/><Relationship Id="rId191" Type="http://schemas.openxmlformats.org/officeDocument/2006/relationships/hyperlink" Target="https://login.consultant.ru/link/?req=doc&amp;base=LAW&amp;n=493279&amp;dst=2666" TargetMode="External"/><Relationship Id="rId205" Type="http://schemas.openxmlformats.org/officeDocument/2006/relationships/hyperlink" Target="https://login.consultant.ru/link/?req=doc&amp;base=LAW&amp;n=403903&amp;dst=100074" TargetMode="External"/><Relationship Id="rId247" Type="http://schemas.openxmlformats.org/officeDocument/2006/relationships/hyperlink" Target="https://login.consultant.ru/link/?req=doc&amp;base=LAW&amp;n=493279&amp;dst=2652" TargetMode="External"/><Relationship Id="rId107" Type="http://schemas.openxmlformats.org/officeDocument/2006/relationships/hyperlink" Target="https://login.consultant.ru/link/?req=doc&amp;base=LAW&amp;n=439764&amp;dst=100107" TargetMode="External"/><Relationship Id="rId289" Type="http://schemas.openxmlformats.org/officeDocument/2006/relationships/hyperlink" Target="https://login.consultant.ru/link/?req=doc&amp;base=LAW&amp;n=493279&amp;dst=2664" TargetMode="External"/><Relationship Id="rId11" Type="http://schemas.openxmlformats.org/officeDocument/2006/relationships/hyperlink" Target="https://login.consultant.ru/link/?req=doc&amp;base=LAW&amp;n=440020&amp;dst=100681" TargetMode="External"/><Relationship Id="rId53" Type="http://schemas.openxmlformats.org/officeDocument/2006/relationships/hyperlink" Target="https://login.consultant.ru/link/?req=doc&amp;base=LAW&amp;n=493279&amp;dst=2651" TargetMode="External"/><Relationship Id="rId149" Type="http://schemas.openxmlformats.org/officeDocument/2006/relationships/hyperlink" Target="https://www.consultant.ru" TargetMode="External"/><Relationship Id="rId95" Type="http://schemas.openxmlformats.org/officeDocument/2006/relationships/hyperlink" Target="https://login.consultant.ru/link/?req=doc&amp;base=LAW&amp;n=417970&amp;dst=100024" TargetMode="External"/><Relationship Id="rId160" Type="http://schemas.openxmlformats.org/officeDocument/2006/relationships/hyperlink" Target="https://login.consultant.ru/link/?req=doc&amp;base=LAW&amp;n=439764&amp;dst=100106" TargetMode="External"/><Relationship Id="rId216" Type="http://schemas.openxmlformats.org/officeDocument/2006/relationships/hyperlink" Target="https://login.consultant.ru/link/?req=doc&amp;base=LAW&amp;n=161411&amp;dst=100410" TargetMode="External"/><Relationship Id="rId258" Type="http://schemas.openxmlformats.org/officeDocument/2006/relationships/hyperlink" Target="https://login.consultant.ru/link/?req=doc&amp;base=LAW&amp;n=407362&amp;dst=100010" TargetMode="External"/><Relationship Id="rId22" Type="http://schemas.openxmlformats.org/officeDocument/2006/relationships/hyperlink" Target="https://login.consultant.ru/link/?req=doc&amp;base=LAW&amp;n=493279&amp;dst=2746" TargetMode="External"/><Relationship Id="rId64" Type="http://schemas.openxmlformats.org/officeDocument/2006/relationships/hyperlink" Target="https://login.consultant.ru/link/?req=doc&amp;base=LAW&amp;n=198999&amp;dst=100011" TargetMode="External"/><Relationship Id="rId118" Type="http://schemas.openxmlformats.org/officeDocument/2006/relationships/hyperlink" Target="https://login.consultant.ru/link/?req=doc&amp;base=LAW&amp;n=439764&amp;dst=100107" TargetMode="External"/><Relationship Id="rId171" Type="http://schemas.openxmlformats.org/officeDocument/2006/relationships/hyperlink" Target="https://login.consultant.ru/link/?req=doc&amp;base=LAW&amp;n=493279&amp;dst=2536" TargetMode="External"/><Relationship Id="rId227" Type="http://schemas.openxmlformats.org/officeDocument/2006/relationships/hyperlink" Target="https://login.consultant.ru/link/?req=doc&amp;base=LAW&amp;n=493279&amp;dst=2666" TargetMode="External"/><Relationship Id="rId269" Type="http://schemas.openxmlformats.org/officeDocument/2006/relationships/hyperlink" Target="https://login.consultant.ru/link/?req=doc&amp;base=QUEST&amp;n=213741&amp;dst=100041" TargetMode="External"/><Relationship Id="rId33" Type="http://schemas.openxmlformats.org/officeDocument/2006/relationships/hyperlink" Target="https://login.consultant.ru/link/?req=doc&amp;base=LAW&amp;n=198999&amp;dst=100011" TargetMode="External"/><Relationship Id="rId129" Type="http://schemas.openxmlformats.org/officeDocument/2006/relationships/hyperlink" Target="https://login.consultant.ru/link/?req=doc&amp;base=LAW&amp;n=439764&amp;dst=100131" TargetMode="External"/><Relationship Id="rId280" Type="http://schemas.openxmlformats.org/officeDocument/2006/relationships/hyperlink" Target="https://login.consultant.ru/link/?req=doc&amp;base=LAW&amp;n=493279&amp;dst=2673" TargetMode="External"/><Relationship Id="rId75" Type="http://schemas.openxmlformats.org/officeDocument/2006/relationships/hyperlink" Target="https://login.consultant.ru/link/?req=doc&amp;base=LAW&amp;n=494980&amp;dst=100047" TargetMode="External"/><Relationship Id="rId140" Type="http://schemas.openxmlformats.org/officeDocument/2006/relationships/hyperlink" Target="https://login.consultant.ru/link/?req=doc&amp;base=LAW&amp;n=439764&amp;dst=100107" TargetMode="External"/><Relationship Id="rId182" Type="http://schemas.openxmlformats.org/officeDocument/2006/relationships/hyperlink" Target="https://login.consultant.ru/link/?req=doc&amp;base=LAW&amp;n=493279&amp;dst=26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D921-19F6-4319-96F7-78013E23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16</Pages>
  <Words>12793</Words>
  <Characters>72921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31</cp:revision>
  <dcterms:created xsi:type="dcterms:W3CDTF">2023-03-29T11:24:00Z</dcterms:created>
  <dcterms:modified xsi:type="dcterms:W3CDTF">2025-01-16T09:31:00Z</dcterms:modified>
</cp:coreProperties>
</file>