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03F43" w14:textId="77777777" w:rsidR="005236C6" w:rsidRDefault="005236C6" w:rsidP="00F52E55">
      <w:pPr>
        <w:pStyle w:val="ConsPlusNormal"/>
        <w:jc w:val="both"/>
      </w:pPr>
      <w:r>
        <w:t>Материал</w:t>
      </w:r>
      <w:r w:rsidRPr="00C8433D">
        <w:t xml:space="preserve"> предоставлен ООО «КонсультантПлюс Югра»</w:t>
      </w:r>
      <w:r>
        <w:t>.</w:t>
      </w:r>
    </w:p>
    <w:p w14:paraId="0CB7B44D" w14:textId="77777777" w:rsidR="005236C6" w:rsidRDefault="005236C6" w:rsidP="00F52E55">
      <w:pPr>
        <w:pStyle w:val="ConsPlusNormal"/>
        <w:jc w:val="both"/>
      </w:pPr>
      <w:r w:rsidRPr="00C8433D">
        <w:t>Услуга оказывается в соответствии с регламентом Линии консультаций:</w:t>
      </w:r>
      <w:r w:rsidRPr="00523A24">
        <w:rPr>
          <w:b/>
        </w:rPr>
        <w:t xml:space="preserve"> </w:t>
      </w:r>
      <w:r w:rsidRPr="00B60375">
        <w:rPr>
          <w:i/>
          <w:iCs/>
          <w:color w:val="00B0F0"/>
          <w:u w:val="single"/>
        </w:rPr>
        <w:t>https://consultantugra.ru/goryachaya-liniya/reglament-linii-konsultacij/</w:t>
      </w:r>
      <w:r>
        <w:br/>
      </w:r>
    </w:p>
    <w:p w14:paraId="7E8CA1F8" w14:textId="77777777" w:rsidR="005236C6" w:rsidRDefault="005236C6" w:rsidP="00F52E55">
      <w:pPr>
        <w:pStyle w:val="ConsPlusNormal"/>
        <w:jc w:val="both"/>
        <w:outlineLvl w:val="0"/>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firstRow="0" w:lastRow="0" w:firstColumn="0" w:lastColumn="0" w:noHBand="0" w:noVBand="0"/>
      </w:tblPr>
      <w:tblGrid>
        <w:gridCol w:w="9354"/>
      </w:tblGrid>
      <w:tr w:rsidR="005236C6" w14:paraId="3D2B1C7A" w14:textId="77777777" w:rsidTr="00066505">
        <w:trPr>
          <w:jc w:val="center"/>
        </w:trPr>
        <w:tc>
          <w:tcPr>
            <w:tcW w:w="9294" w:type="dxa"/>
            <w:tcBorders>
              <w:top w:val="nil"/>
              <w:bottom w:val="nil"/>
            </w:tcBorders>
            <w:shd w:val="clear" w:color="auto" w:fill="F4F3F8"/>
          </w:tcPr>
          <w:p w14:paraId="742EA98B" w14:textId="61236225" w:rsidR="005236C6" w:rsidRDefault="005236C6" w:rsidP="00F52E55">
            <w:pPr>
              <w:pStyle w:val="ConsPlusNormal"/>
              <w:jc w:val="right"/>
            </w:pPr>
            <w:r>
              <w:rPr>
                <w:color w:val="392C69"/>
              </w:rPr>
              <w:t>Актуально на 13.10.2023</w:t>
            </w:r>
          </w:p>
        </w:tc>
      </w:tr>
    </w:tbl>
    <w:p w14:paraId="39F04C36" w14:textId="77777777" w:rsidR="005236C6" w:rsidRPr="006A3EFC" w:rsidRDefault="005236C6" w:rsidP="00F52E55">
      <w:pPr>
        <w:pStyle w:val="ConsPlusNormal"/>
        <w:rPr>
          <w:lang w:val="en-US"/>
        </w:rPr>
      </w:pPr>
      <w:r>
        <w:rPr>
          <w:b/>
          <w:sz w:val="38"/>
        </w:rPr>
        <w:t>По вопросу</w:t>
      </w:r>
      <w:r>
        <w:rPr>
          <w:b/>
          <w:sz w:val="38"/>
          <w:lang w:val="en-US"/>
        </w:rPr>
        <w:t>:</w:t>
      </w:r>
    </w:p>
    <w:p w14:paraId="4BC99E2E" w14:textId="13A3C4B2" w:rsidR="005236C6" w:rsidRDefault="005236C6" w:rsidP="00F52E55">
      <w:pPr>
        <w:pStyle w:val="ConsPlusNormal"/>
        <w:jc w:val="both"/>
      </w:pPr>
      <w:r w:rsidRPr="005236C6">
        <w:t>Согласно п</w:t>
      </w:r>
      <w:r w:rsidR="00C37AD5">
        <w:t>.</w:t>
      </w:r>
      <w:r w:rsidRPr="005236C6">
        <w:t xml:space="preserve"> 4 ст</w:t>
      </w:r>
      <w:r w:rsidR="00C37AD5">
        <w:t>.</w:t>
      </w:r>
      <w:r w:rsidRPr="005236C6">
        <w:t xml:space="preserve"> 44-ФЗ заказчик вправе осуществлять закупки у единственного поставщика на сумму, не превышающую шестисот тысяч рублей. При этом </w:t>
      </w:r>
      <w:r w:rsidR="00C37AD5">
        <w:t xml:space="preserve">ГОЗ </w:t>
      </w:r>
      <w:r w:rsidRPr="005236C6">
        <w:t xml:space="preserve">не должен превышать два миллиона рублей или не должен превышать десять процентов </w:t>
      </w:r>
      <w:r w:rsidR="00C37AD5">
        <w:t>СГОЗ</w:t>
      </w:r>
      <w:r w:rsidRPr="005236C6">
        <w:t xml:space="preserve"> заказчика и не должен составлять более чем пятьдесят миллионов рублей.</w:t>
      </w:r>
      <w:r>
        <w:t xml:space="preserve"> </w:t>
      </w:r>
      <w:r w:rsidRPr="005236C6">
        <w:t xml:space="preserve">Указанные ограничения </w:t>
      </w:r>
      <w:r w:rsidR="00C37AD5">
        <w:t xml:space="preserve">ГОЗ </w:t>
      </w:r>
      <w:r w:rsidRPr="005236C6">
        <w:t>не применяются в отношении закупок, осуществляемых заказчиками для обеспечения муниципальных нужд сельских поселений.</w:t>
      </w:r>
      <w:r w:rsidR="00C37AD5">
        <w:t xml:space="preserve"> </w:t>
      </w:r>
      <w:r w:rsidRPr="005236C6">
        <w:t xml:space="preserve">Вправе ли подведомственные учреждения администрации сельских поселений заключать контракты без ограничений по </w:t>
      </w:r>
      <w:r w:rsidR="00C37AD5">
        <w:t>ГОЗ?</w:t>
      </w:r>
    </w:p>
    <w:p w14:paraId="0CBD9F15" w14:textId="77777777" w:rsidR="00C37AD5" w:rsidRPr="005236C6" w:rsidRDefault="00C37AD5" w:rsidP="00F52E55">
      <w:pPr>
        <w:pStyle w:val="ConsPlusNormal"/>
        <w:jc w:val="both"/>
      </w:pPr>
    </w:p>
    <w:p w14:paraId="27A66EE9" w14:textId="2C98CDA4" w:rsidR="005236C6" w:rsidRPr="006A3EFC" w:rsidRDefault="005236C6" w:rsidP="00F52E55">
      <w:pPr>
        <w:pStyle w:val="ConsPlusNormal"/>
        <w:jc w:val="both"/>
        <w:rPr>
          <w:lang w:val="en-US"/>
        </w:rPr>
      </w:pPr>
      <w:r>
        <w:rPr>
          <w:b/>
          <w:sz w:val="38"/>
        </w:rPr>
        <w:t>Сообщаем</w:t>
      </w:r>
      <w:r>
        <w:rPr>
          <w:b/>
          <w:sz w:val="38"/>
          <w:lang w:val="en-US"/>
        </w:rPr>
        <w:t>:</w:t>
      </w:r>
    </w:p>
    <w:tbl>
      <w:tblPr>
        <w:tblW w:w="10563" w:type="dxa"/>
        <w:tblInd w:w="180" w:type="dxa"/>
        <w:tblBorders>
          <w:left w:val="single" w:sz="24" w:space="0" w:color="FE9500"/>
        </w:tblBorders>
        <w:tblCellMar>
          <w:top w:w="180" w:type="dxa"/>
          <w:left w:w="180" w:type="dxa"/>
          <w:bottom w:w="180" w:type="dxa"/>
          <w:right w:w="180" w:type="dxa"/>
        </w:tblCellMar>
        <w:tblLook w:val="0000" w:firstRow="0" w:lastRow="0" w:firstColumn="0" w:lastColumn="0" w:noHBand="0" w:noVBand="0"/>
      </w:tblPr>
      <w:tblGrid>
        <w:gridCol w:w="10563"/>
      </w:tblGrid>
      <w:tr w:rsidR="005236C6" w:rsidRPr="00012663" w14:paraId="28B5A165" w14:textId="77777777" w:rsidTr="00F52E55">
        <w:tc>
          <w:tcPr>
            <w:tcW w:w="10563" w:type="dxa"/>
            <w:tcBorders>
              <w:top w:val="nil"/>
              <w:bottom w:val="nil"/>
              <w:right w:val="nil"/>
            </w:tcBorders>
            <w:shd w:val="clear" w:color="auto" w:fill="F2F4E6"/>
          </w:tcPr>
          <w:p w14:paraId="47EDF90B" w14:textId="77777777" w:rsidR="005236C6" w:rsidRDefault="005236C6" w:rsidP="00F52E55">
            <w:pPr>
              <w:spacing w:after="0" w:line="240" w:lineRule="auto"/>
              <w:ind w:firstLine="540"/>
              <w:jc w:val="both"/>
            </w:pPr>
            <w:r>
              <w:rPr>
                <w:rFonts w:ascii="Calibri" w:hAnsi="Calibri" w:cs="Calibri"/>
              </w:rPr>
              <w:t xml:space="preserve">В соответствии с </w:t>
            </w:r>
            <w:hyperlink r:id="rId5">
              <w:r>
                <w:rPr>
                  <w:rFonts w:ascii="Calibri" w:hAnsi="Calibri" w:cs="Calibri"/>
                  <w:color w:val="0000FF"/>
                </w:rPr>
                <w:t>пунктом 4 части 1 статьи 93</w:t>
              </w:r>
            </w:hyperlink>
            <w:r>
              <w:rPr>
                <w:rFonts w:ascii="Calibri" w:hAnsi="Calibri" w:cs="Calibri"/>
              </w:rPr>
              <w:t xml:space="preserve"> Закона N 44-ФЗ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шестисот тысяч рублей. При этом годовой объем таких закупок не должен превышать одно из следующих значений:</w:t>
            </w:r>
          </w:p>
          <w:p w14:paraId="0F77F3CA" w14:textId="77777777" w:rsidR="005236C6" w:rsidRDefault="005236C6" w:rsidP="00F52E55">
            <w:pPr>
              <w:spacing w:after="0" w:line="240" w:lineRule="auto"/>
              <w:ind w:firstLine="540"/>
              <w:jc w:val="both"/>
            </w:pPr>
            <w:r>
              <w:rPr>
                <w:rFonts w:ascii="Calibri" w:hAnsi="Calibri" w:cs="Calibri"/>
              </w:rPr>
              <w:t>- два миллиона рублей;</w:t>
            </w:r>
          </w:p>
          <w:p w14:paraId="07D0493A" w14:textId="77777777" w:rsidR="005236C6" w:rsidRDefault="005236C6" w:rsidP="00F52E55">
            <w:pPr>
              <w:spacing w:after="0" w:line="240" w:lineRule="auto"/>
              <w:ind w:firstLine="540"/>
              <w:jc w:val="both"/>
            </w:pPr>
            <w:r>
              <w:rPr>
                <w:rFonts w:ascii="Calibri" w:hAnsi="Calibri" w:cs="Calibri"/>
              </w:rPr>
              <w:t>- десять процентов совокупного годового объема закупок заказчика и не составлять более чем пятьдесят миллионов рублей.</w:t>
            </w:r>
          </w:p>
          <w:p w14:paraId="5C95FC6D" w14:textId="77777777" w:rsidR="005236C6" w:rsidRPr="005236C6" w:rsidRDefault="005236C6" w:rsidP="00F52E55">
            <w:pPr>
              <w:spacing w:after="0" w:line="240" w:lineRule="auto"/>
              <w:ind w:firstLine="540"/>
              <w:jc w:val="both"/>
              <w:rPr>
                <w:b/>
                <w:bCs/>
              </w:rPr>
            </w:pPr>
            <w:r w:rsidRPr="005236C6">
              <w:rPr>
                <w:rFonts w:ascii="Calibri" w:hAnsi="Calibri" w:cs="Calibri"/>
                <w:b/>
                <w:bCs/>
              </w:rPr>
              <w:t>Указанные ограничения годового объема закупок не применяются в отношении закупок, осуществляемых заказчиками для обеспечения муниципальных нужд сельских поселений.</w:t>
            </w:r>
          </w:p>
          <w:p w14:paraId="0101D0F2" w14:textId="664CAB9F" w:rsidR="005236C6" w:rsidRDefault="005236C6" w:rsidP="00F52E55">
            <w:pPr>
              <w:spacing w:after="0" w:line="240" w:lineRule="auto"/>
            </w:pPr>
            <w:r>
              <w:t xml:space="preserve">(Источник: </w:t>
            </w:r>
            <w:hyperlink r:id="rId6">
              <w:r>
                <w:rPr>
                  <w:rFonts w:ascii="Calibri" w:hAnsi="Calibri" w:cs="Calibri"/>
                  <w:i/>
                  <w:color w:val="0000FF"/>
                </w:rPr>
                <w:t xml:space="preserve"> (Письмо Минфина России от 07.07.2020 N 24-05-07/58641) {КонсультантПлюс}</w:t>
              </w:r>
            </w:hyperlink>
            <w:r>
              <w:rPr>
                <w:rFonts w:ascii="Calibri" w:hAnsi="Calibri" w:cs="Calibri"/>
                <w:iCs/>
              </w:rPr>
              <w:t>).</w:t>
            </w:r>
          </w:p>
          <w:p w14:paraId="4E686158" w14:textId="77777777" w:rsidR="005236C6" w:rsidRDefault="005236C6" w:rsidP="00F52E55">
            <w:pPr>
              <w:autoSpaceDE w:val="0"/>
              <w:autoSpaceDN w:val="0"/>
              <w:adjustRightInd w:val="0"/>
              <w:spacing w:after="0" w:line="240" w:lineRule="auto"/>
              <w:ind w:firstLine="540"/>
              <w:jc w:val="both"/>
              <w:rPr>
                <w:rFonts w:ascii="Calibri" w:hAnsi="Calibri" w:cs="Calibri"/>
              </w:rPr>
            </w:pPr>
          </w:p>
          <w:p w14:paraId="43BE3003" w14:textId="70FA53A9" w:rsidR="005236C6" w:rsidRDefault="005236C6" w:rsidP="00F52E55">
            <w:pPr>
              <w:autoSpaceDE w:val="0"/>
              <w:autoSpaceDN w:val="0"/>
              <w:adjustRightInd w:val="0"/>
              <w:spacing w:after="0" w:line="240" w:lineRule="auto"/>
              <w:ind w:firstLine="540"/>
              <w:jc w:val="both"/>
              <w:rPr>
                <w:rFonts w:ascii="Calibri" w:hAnsi="Calibri" w:cs="Calibri"/>
              </w:rPr>
            </w:pPr>
            <w:r w:rsidRPr="005236C6">
              <w:rPr>
                <w:rFonts w:ascii="Calibri" w:hAnsi="Calibri" w:cs="Calibri"/>
                <w:b/>
                <w:bCs/>
                <w:u w:val="single"/>
              </w:rPr>
              <w:t>При этом под нуждами сельских поселений следует понимать закупки</w:t>
            </w:r>
            <w:r>
              <w:rPr>
                <w:rFonts w:ascii="Calibri" w:hAnsi="Calibri" w:cs="Calibri"/>
              </w:rPr>
              <w:t xml:space="preserve"> администраций сельских поселений и (или) закупки их </w:t>
            </w:r>
            <w:r w:rsidRPr="005236C6">
              <w:rPr>
                <w:rFonts w:ascii="Calibri" w:hAnsi="Calibri" w:cs="Calibri"/>
                <w:b/>
                <w:bCs/>
                <w:u w:val="single"/>
              </w:rPr>
              <w:t>подведомственных учреждений для нужд сельских поселений</w:t>
            </w:r>
            <w:r>
              <w:rPr>
                <w:rFonts w:ascii="Calibri" w:hAnsi="Calibri" w:cs="Calibri"/>
              </w:rPr>
              <w:t xml:space="preserve">, которые должны соответствовать целям закупок, которые указаны в </w:t>
            </w:r>
            <w:hyperlink r:id="rId7" w:history="1">
              <w:r>
                <w:rPr>
                  <w:rFonts w:ascii="Calibri" w:hAnsi="Calibri" w:cs="Calibri"/>
                  <w:color w:val="0000FF"/>
                </w:rPr>
                <w:t>статье 13</w:t>
              </w:r>
            </w:hyperlink>
            <w:r>
              <w:rPr>
                <w:rFonts w:ascii="Calibri" w:hAnsi="Calibri" w:cs="Calibri"/>
              </w:rPr>
              <w:t xml:space="preserve"> Закона N 44-ФЗ.</w:t>
            </w:r>
          </w:p>
          <w:p w14:paraId="36C37BC0" w14:textId="77777777" w:rsidR="005236C6" w:rsidRPr="005236C6" w:rsidRDefault="005236C6" w:rsidP="00F52E55">
            <w:pPr>
              <w:spacing w:after="0" w:line="240" w:lineRule="auto"/>
              <w:ind w:firstLine="540"/>
              <w:jc w:val="both"/>
              <w:rPr>
                <w:b/>
                <w:bCs/>
                <w:u w:val="single"/>
              </w:rPr>
            </w:pPr>
            <w:r>
              <w:rPr>
                <w:rFonts w:ascii="Calibri" w:hAnsi="Calibri" w:cs="Calibri"/>
              </w:rPr>
              <w:t xml:space="preserve">Таким образом, </w:t>
            </w:r>
            <w:r w:rsidRPr="005236C6">
              <w:rPr>
                <w:rFonts w:ascii="Calibri" w:hAnsi="Calibri" w:cs="Calibri"/>
                <w:b/>
                <w:bCs/>
                <w:u w:val="single"/>
              </w:rPr>
              <w:t>МКУ сельского поселения вправе осуществлять закупки</w:t>
            </w:r>
            <w:r>
              <w:rPr>
                <w:rFonts w:ascii="Calibri" w:hAnsi="Calibri" w:cs="Calibri"/>
              </w:rPr>
              <w:t xml:space="preserve"> у единственного поставщика (подрядчика, исполнителя) для нужд сельских поселений на сумму, не превышающую ста тысяч рублей по одному контракту, </w:t>
            </w:r>
            <w:r w:rsidRPr="005236C6">
              <w:rPr>
                <w:rFonts w:ascii="Calibri" w:hAnsi="Calibri" w:cs="Calibri"/>
                <w:b/>
                <w:bCs/>
                <w:u w:val="single"/>
              </w:rPr>
              <w:t xml:space="preserve">без ограничений, касающихся годового объема таких закупок, в соответствии с </w:t>
            </w:r>
            <w:hyperlink r:id="rId8">
              <w:r w:rsidRPr="005236C6">
                <w:rPr>
                  <w:rFonts w:ascii="Calibri" w:hAnsi="Calibri" w:cs="Calibri"/>
                  <w:b/>
                  <w:bCs/>
                  <w:color w:val="0000FF"/>
                  <w:u w:val="single"/>
                </w:rPr>
                <w:t>пунктом 4 части 1 статьи 93</w:t>
              </w:r>
            </w:hyperlink>
            <w:r w:rsidRPr="005236C6">
              <w:rPr>
                <w:rFonts w:ascii="Calibri" w:hAnsi="Calibri" w:cs="Calibri"/>
                <w:b/>
                <w:bCs/>
                <w:u w:val="single"/>
              </w:rPr>
              <w:t xml:space="preserve"> Закона N 44-ФЗ.</w:t>
            </w:r>
          </w:p>
          <w:p w14:paraId="046F3E8F" w14:textId="4A8A8721" w:rsidR="005236C6" w:rsidRDefault="005236C6" w:rsidP="00F52E55">
            <w:pPr>
              <w:spacing w:after="0" w:line="240" w:lineRule="auto"/>
            </w:pPr>
            <w:r>
              <w:t xml:space="preserve">(Источник: </w:t>
            </w:r>
            <w:hyperlink r:id="rId9">
              <w:r>
                <w:rPr>
                  <w:rFonts w:ascii="Calibri" w:hAnsi="Calibri" w:cs="Calibri"/>
                  <w:i/>
                  <w:color w:val="0000FF"/>
                </w:rPr>
                <w:t>(Письмо Минэкономразвития России от 27.02.2017 N Д28и-888) {КонсультантПлюс}</w:t>
              </w:r>
            </w:hyperlink>
            <w:r>
              <w:rPr>
                <w:rFonts w:ascii="Calibri" w:hAnsi="Calibri" w:cs="Calibri"/>
                <w:iCs/>
              </w:rPr>
              <w:t>).</w:t>
            </w:r>
            <w:r>
              <w:rPr>
                <w:rFonts w:ascii="Calibri" w:hAnsi="Calibri" w:cs="Calibri"/>
              </w:rPr>
              <w:br/>
            </w:r>
          </w:p>
          <w:p w14:paraId="07DA9B6C" w14:textId="77777777" w:rsidR="005236C6" w:rsidRPr="005236C6" w:rsidRDefault="005236C6" w:rsidP="00F52E55">
            <w:pPr>
              <w:spacing w:after="0" w:line="240" w:lineRule="auto"/>
              <w:ind w:firstLine="540"/>
              <w:jc w:val="both"/>
              <w:rPr>
                <w:b/>
                <w:bCs/>
                <w:u w:val="single"/>
              </w:rPr>
            </w:pPr>
            <w:r>
              <w:rPr>
                <w:rFonts w:ascii="Calibri" w:hAnsi="Calibri" w:cs="Calibri"/>
              </w:rPr>
              <w:t xml:space="preserve">Учитывая, что учредителем </w:t>
            </w:r>
            <w:r w:rsidRPr="005236C6">
              <w:rPr>
                <w:rFonts w:ascii="Calibri" w:hAnsi="Calibri" w:cs="Calibri"/>
                <w:b/>
                <w:bCs/>
                <w:u w:val="single"/>
              </w:rPr>
              <w:t>МБУ</w:t>
            </w:r>
            <w:r>
              <w:rPr>
                <w:rFonts w:ascii="Calibri" w:hAnsi="Calibri" w:cs="Calibri"/>
              </w:rPr>
              <w:t xml:space="preserve"> является муниципальное образование - сельское поселение, </w:t>
            </w:r>
            <w:r w:rsidRPr="005236C6">
              <w:rPr>
                <w:rFonts w:ascii="Calibri" w:hAnsi="Calibri" w:cs="Calibri"/>
                <w:b/>
                <w:bCs/>
                <w:u w:val="single"/>
              </w:rPr>
              <w:t>указанное учреждение вправе осуществлять закупки у единственного поставщика</w:t>
            </w:r>
            <w:r>
              <w:rPr>
                <w:rFonts w:ascii="Calibri" w:hAnsi="Calibri" w:cs="Calibri"/>
              </w:rPr>
              <w:t xml:space="preserve"> (подрядчика, исполнителя) для нужд сельских поселений на сумму, не превышающую ста тысяч рублей по одному контракту, </w:t>
            </w:r>
            <w:r w:rsidRPr="005236C6">
              <w:rPr>
                <w:rFonts w:ascii="Calibri" w:hAnsi="Calibri" w:cs="Calibri"/>
                <w:b/>
                <w:bCs/>
                <w:u w:val="single"/>
              </w:rPr>
              <w:t xml:space="preserve">без ограничений, касающихся годового объема таких закупок, в соответствии с </w:t>
            </w:r>
            <w:hyperlink r:id="rId10">
              <w:r w:rsidRPr="005236C6">
                <w:rPr>
                  <w:rFonts w:ascii="Calibri" w:hAnsi="Calibri" w:cs="Calibri"/>
                  <w:b/>
                  <w:bCs/>
                  <w:color w:val="0000FF"/>
                  <w:u w:val="single"/>
                </w:rPr>
                <w:t>пунктом 4 части 1 статьи 93</w:t>
              </w:r>
            </w:hyperlink>
            <w:r w:rsidRPr="005236C6">
              <w:rPr>
                <w:rFonts w:ascii="Calibri" w:hAnsi="Calibri" w:cs="Calibri"/>
                <w:b/>
                <w:bCs/>
                <w:u w:val="single"/>
              </w:rPr>
              <w:t xml:space="preserve"> Закона N 44-ФЗ.</w:t>
            </w:r>
          </w:p>
          <w:p w14:paraId="2240BD94" w14:textId="39D6E085" w:rsidR="005236C6" w:rsidRDefault="005236C6" w:rsidP="00F52E55">
            <w:pPr>
              <w:spacing w:after="0" w:line="240" w:lineRule="auto"/>
            </w:pPr>
            <w:r>
              <w:t xml:space="preserve">(Источник: </w:t>
            </w:r>
            <w:hyperlink r:id="rId11">
              <w:r>
                <w:rPr>
                  <w:rFonts w:ascii="Calibri" w:hAnsi="Calibri" w:cs="Calibri"/>
                  <w:i/>
                  <w:color w:val="0000FF"/>
                </w:rPr>
                <w:t xml:space="preserve"> (Письмо Минэкономразвития России от 29.12.2015 N Д28и-3778) {КонсультантПлюс}</w:t>
              </w:r>
            </w:hyperlink>
            <w:r>
              <w:rPr>
                <w:rFonts w:ascii="Calibri" w:hAnsi="Calibri" w:cs="Calibri"/>
                <w:iCs/>
              </w:rPr>
              <w:t>).</w:t>
            </w:r>
          </w:p>
        </w:tc>
      </w:tr>
    </w:tbl>
    <w:p w14:paraId="0DFB5177" w14:textId="50755C24" w:rsidR="005236C6" w:rsidRDefault="005236C6" w:rsidP="00F52E55">
      <w:pPr>
        <w:pBdr>
          <w:bottom w:val="double" w:sz="6" w:space="1" w:color="auto"/>
        </w:pBdr>
        <w:tabs>
          <w:tab w:val="left" w:pos="5255"/>
        </w:tabs>
        <w:spacing w:after="0" w:line="240" w:lineRule="auto"/>
        <w:ind w:right="-28" w:firstLine="540"/>
        <w:jc w:val="center"/>
        <w:rPr>
          <w:color w:val="FF0000"/>
        </w:rPr>
      </w:pPr>
      <w:r w:rsidRPr="00C8433D">
        <w:rPr>
          <w:rFonts w:ascii="Calibri" w:hAnsi="Calibri"/>
          <w:b/>
        </w:rPr>
        <w:t xml:space="preserve">Поиск информации </w:t>
      </w:r>
      <w:proofErr w:type="gramStart"/>
      <w:r w:rsidRPr="00C8433D">
        <w:rPr>
          <w:rFonts w:ascii="Calibri" w:hAnsi="Calibri"/>
          <w:b/>
        </w:rPr>
        <w:t>осуществлялся  при</w:t>
      </w:r>
      <w:proofErr w:type="gramEnd"/>
      <w:r w:rsidRPr="00C8433D">
        <w:rPr>
          <w:rFonts w:ascii="Calibri" w:hAnsi="Calibri"/>
          <w:b/>
        </w:rPr>
        <w:t xml:space="preserve">  помощи  «i» к </w:t>
      </w:r>
      <w:r w:rsidR="00AF1714">
        <w:rPr>
          <w:rFonts w:ascii="Calibri" w:hAnsi="Calibri"/>
          <w:b/>
        </w:rPr>
        <w:t>п. 4</w:t>
      </w:r>
      <w:r w:rsidR="00F52E55">
        <w:rPr>
          <w:rFonts w:ascii="Calibri" w:hAnsi="Calibri"/>
          <w:b/>
        </w:rPr>
        <w:t xml:space="preserve"> ч. 1</w:t>
      </w:r>
      <w:r w:rsidR="00AF1714">
        <w:rPr>
          <w:rFonts w:ascii="Calibri" w:hAnsi="Calibri"/>
          <w:b/>
        </w:rPr>
        <w:t xml:space="preserve"> </w:t>
      </w:r>
      <w:r>
        <w:rPr>
          <w:rFonts w:ascii="Calibri" w:hAnsi="Calibri"/>
          <w:b/>
        </w:rPr>
        <w:t>44-ФЗ</w:t>
      </w:r>
      <w:r w:rsidRPr="00C8433D">
        <w:rPr>
          <w:rFonts w:ascii="Calibri" w:hAnsi="Calibri"/>
          <w:b/>
        </w:rPr>
        <w:t xml:space="preserve"> с последующим уточнением</w:t>
      </w:r>
      <w:r>
        <w:rPr>
          <w:rFonts w:ascii="Calibri" w:hAnsi="Calibri"/>
          <w:b/>
        </w:rPr>
        <w:t xml:space="preserve"> </w:t>
      </w:r>
      <w:r w:rsidRPr="00142AD6">
        <w:rPr>
          <w:color w:val="FF0000"/>
        </w:rPr>
        <w:t>«</w:t>
      </w:r>
      <w:r w:rsidR="00F52E55" w:rsidRPr="00F52E55">
        <w:rPr>
          <w:color w:val="FF0000"/>
        </w:rPr>
        <w:t>подведомственные учреждение сельских поселений</w:t>
      </w:r>
      <w:r w:rsidRPr="00142AD6">
        <w:rPr>
          <w:color w:val="FF0000"/>
        </w:rPr>
        <w:t xml:space="preserve">» </w:t>
      </w:r>
    </w:p>
    <w:p w14:paraId="70753F19" w14:textId="77777777" w:rsidR="005236C6" w:rsidRDefault="005236C6" w:rsidP="00F52E55">
      <w:pPr>
        <w:pStyle w:val="ConsPlusNormal"/>
        <w:jc w:val="both"/>
        <w:rPr>
          <w:sz w:val="2"/>
          <w:szCs w:val="2"/>
        </w:rPr>
      </w:pPr>
      <w:r w:rsidRPr="006A3EFC">
        <w:rPr>
          <w:b/>
          <w:sz w:val="38"/>
        </w:rPr>
        <w:t>Полезные документы:</w:t>
      </w:r>
    </w:p>
    <w:p w14:paraId="5B0AC637" w14:textId="52C81E57" w:rsidR="005236C6" w:rsidRDefault="005236C6" w:rsidP="00F52E55">
      <w:pPr>
        <w:spacing w:after="0" w:line="240" w:lineRule="auto"/>
        <w:jc w:val="right"/>
      </w:pPr>
      <w:r>
        <w:rPr>
          <w:rFonts w:ascii="Tahoma" w:hAnsi="Tahoma" w:cs="Tahoma"/>
          <w:sz w:val="20"/>
        </w:rPr>
        <w:t xml:space="preserve">Документ предоставлен </w:t>
      </w:r>
      <w:hyperlink r:id="rId12">
        <w:r>
          <w:rPr>
            <w:rFonts w:ascii="Tahoma" w:hAnsi="Tahoma" w:cs="Tahoma"/>
            <w:color w:val="0000FF"/>
            <w:sz w:val="20"/>
          </w:rPr>
          <w:t>КонсультантПлюс</w:t>
        </w:r>
      </w:hyperlink>
      <w:r>
        <w:rPr>
          <w:rFonts w:ascii="Tahoma" w:hAnsi="Tahoma" w:cs="Tahoma"/>
          <w:sz w:val="20"/>
        </w:rPr>
        <w:br/>
      </w:r>
    </w:p>
    <w:p w14:paraId="4763037F" w14:textId="77777777" w:rsidR="005236C6" w:rsidRDefault="005236C6" w:rsidP="00F52E55">
      <w:pPr>
        <w:spacing w:after="0" w:line="240" w:lineRule="auto"/>
        <w:ind w:firstLine="540"/>
        <w:jc w:val="both"/>
      </w:pPr>
      <w:r>
        <w:rPr>
          <w:rFonts w:ascii="Calibri" w:hAnsi="Calibri" w:cs="Calibri"/>
          <w:b/>
        </w:rPr>
        <w:t>Вопрос</w:t>
      </w:r>
      <w:proofErr w:type="gramStart"/>
      <w:r>
        <w:rPr>
          <w:rFonts w:ascii="Calibri" w:hAnsi="Calibri" w:cs="Calibri"/>
          <w:b/>
        </w:rPr>
        <w:t>:</w:t>
      </w:r>
      <w:r>
        <w:rPr>
          <w:rFonts w:ascii="Calibri" w:hAnsi="Calibri" w:cs="Calibri"/>
        </w:rPr>
        <w:t xml:space="preserve"> О</w:t>
      </w:r>
      <w:proofErr w:type="gramEnd"/>
      <w:r>
        <w:rPr>
          <w:rFonts w:ascii="Calibri" w:hAnsi="Calibri" w:cs="Calibri"/>
        </w:rPr>
        <w:t xml:space="preserve"> закупках сельскими поселениями у единственного поставщика (подрядчика, исполнителя) на сумму до 100 тыс. руб.</w:t>
      </w:r>
    </w:p>
    <w:p w14:paraId="3C89FEF8" w14:textId="77777777" w:rsidR="005236C6" w:rsidRDefault="005236C6" w:rsidP="00F52E55">
      <w:pPr>
        <w:spacing w:after="0" w:line="240" w:lineRule="auto"/>
        <w:jc w:val="both"/>
      </w:pPr>
    </w:p>
    <w:p w14:paraId="15075626" w14:textId="77777777" w:rsidR="005236C6" w:rsidRDefault="005236C6" w:rsidP="00F52E55">
      <w:pPr>
        <w:spacing w:after="0" w:line="240" w:lineRule="auto"/>
        <w:ind w:firstLine="540"/>
        <w:jc w:val="both"/>
      </w:pPr>
      <w:r>
        <w:rPr>
          <w:rFonts w:ascii="Calibri" w:hAnsi="Calibri" w:cs="Calibri"/>
          <w:b/>
        </w:rPr>
        <w:t>Ответ:</w:t>
      </w:r>
    </w:p>
    <w:p w14:paraId="5580B26A" w14:textId="77777777" w:rsidR="005236C6" w:rsidRDefault="005236C6" w:rsidP="00F52E55">
      <w:pPr>
        <w:spacing w:after="0" w:line="240" w:lineRule="auto"/>
        <w:jc w:val="center"/>
      </w:pPr>
      <w:r>
        <w:rPr>
          <w:rFonts w:ascii="Calibri" w:hAnsi="Calibri" w:cs="Calibri"/>
          <w:b/>
        </w:rPr>
        <w:t>МИНИСТЕРСТВО ЭКОНОМИЧЕСКОГО РАЗВИТИЯ РОССИЙСКОЙ ФЕДЕРАЦИИ</w:t>
      </w:r>
    </w:p>
    <w:p w14:paraId="454978B4" w14:textId="77777777" w:rsidR="005236C6" w:rsidRDefault="005236C6" w:rsidP="00F52E55">
      <w:pPr>
        <w:spacing w:after="0" w:line="240" w:lineRule="auto"/>
        <w:jc w:val="center"/>
      </w:pPr>
    </w:p>
    <w:p w14:paraId="2EA87652" w14:textId="77777777" w:rsidR="005236C6" w:rsidRDefault="005236C6" w:rsidP="00F52E55">
      <w:pPr>
        <w:spacing w:after="0" w:line="240" w:lineRule="auto"/>
        <w:jc w:val="center"/>
      </w:pPr>
      <w:r>
        <w:rPr>
          <w:rFonts w:ascii="Calibri" w:hAnsi="Calibri" w:cs="Calibri"/>
          <w:b/>
        </w:rPr>
        <w:t>ПИСЬМО</w:t>
      </w:r>
    </w:p>
    <w:p w14:paraId="0FCFF4F8" w14:textId="77777777" w:rsidR="005236C6" w:rsidRDefault="005236C6" w:rsidP="00F52E55">
      <w:pPr>
        <w:spacing w:after="0" w:line="240" w:lineRule="auto"/>
        <w:jc w:val="center"/>
      </w:pPr>
      <w:r>
        <w:rPr>
          <w:rFonts w:ascii="Calibri" w:hAnsi="Calibri" w:cs="Calibri"/>
          <w:b/>
        </w:rPr>
        <w:lastRenderedPageBreak/>
        <w:t>от 7 апреля 2017 г. N Д28и-1618</w:t>
      </w:r>
    </w:p>
    <w:p w14:paraId="37F58504" w14:textId="77777777" w:rsidR="005236C6" w:rsidRDefault="005236C6" w:rsidP="00F52E55">
      <w:pPr>
        <w:spacing w:after="0" w:line="240" w:lineRule="auto"/>
        <w:jc w:val="both"/>
      </w:pPr>
    </w:p>
    <w:p w14:paraId="60FCC9C3" w14:textId="77777777" w:rsidR="005236C6" w:rsidRDefault="005236C6" w:rsidP="00F52E55">
      <w:pPr>
        <w:spacing w:after="0" w:line="240" w:lineRule="auto"/>
        <w:ind w:firstLine="540"/>
        <w:jc w:val="both"/>
      </w:pPr>
      <w:r>
        <w:rPr>
          <w:rFonts w:ascii="Calibri" w:hAnsi="Calibri" w:cs="Calibri"/>
        </w:rPr>
        <w:t xml:space="preserve">Департамент развития контрактной системы Минэкономразвития России рассмотрел обращение по вопросу о применении положений Федерального </w:t>
      </w:r>
      <w:hyperlink r:id="rId13">
        <w:r>
          <w:rPr>
            <w:rFonts w:ascii="Calibri" w:hAnsi="Calibri" w:cs="Calibri"/>
            <w:color w:val="0000FF"/>
          </w:rPr>
          <w:t>закона</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и сообщает.</w:t>
      </w:r>
    </w:p>
    <w:p w14:paraId="5CD5197A" w14:textId="77777777" w:rsidR="005236C6" w:rsidRDefault="005236C6" w:rsidP="00F52E55">
      <w:pPr>
        <w:spacing w:after="0" w:line="240" w:lineRule="auto"/>
        <w:ind w:firstLine="540"/>
        <w:jc w:val="both"/>
      </w:pPr>
      <w:r>
        <w:rPr>
          <w:rFonts w:ascii="Calibri" w:hAnsi="Calibri" w:cs="Calibri"/>
        </w:rPr>
        <w:t xml:space="preserve">В соответствии с </w:t>
      </w:r>
      <w:hyperlink r:id="rId14">
        <w:r>
          <w:rPr>
            <w:rFonts w:ascii="Calibri" w:hAnsi="Calibri" w:cs="Calibri"/>
            <w:color w:val="0000FF"/>
          </w:rPr>
          <w:t>пунктом 4 части 1 статьи 93</w:t>
        </w:r>
      </w:hyperlink>
      <w:r>
        <w:rPr>
          <w:rFonts w:ascii="Calibri" w:hAnsi="Calibri" w:cs="Calibri"/>
        </w:rPr>
        <w:t xml:space="preserve"> Закона закупка у единственного поставщика (подрядчика, исполнителя) может осуществляться заказчиком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w:t>
      </w:r>
    </w:p>
    <w:p w14:paraId="763F3CC7" w14:textId="77777777" w:rsidR="005236C6" w:rsidRDefault="005236C6" w:rsidP="00F52E55">
      <w:pPr>
        <w:spacing w:after="0" w:line="240" w:lineRule="auto"/>
        <w:ind w:firstLine="540"/>
        <w:jc w:val="both"/>
      </w:pPr>
      <w:r>
        <w:rPr>
          <w:rFonts w:ascii="Calibri" w:hAnsi="Calibri" w:cs="Calibri"/>
        </w:rPr>
        <w:t>Таким образом, сельские поселения вправе осуществлять закупки у единственного поставщика (подрядчика, исполнителя) на сумму, не превышающую ста тысяч рублей по одному контракту, без ограничений, касающихся годового объема таких закупок.</w:t>
      </w:r>
    </w:p>
    <w:p w14:paraId="730B87DD" w14:textId="77777777" w:rsidR="005236C6" w:rsidRDefault="005236C6" w:rsidP="00F52E55">
      <w:pPr>
        <w:spacing w:after="0" w:line="240" w:lineRule="auto"/>
        <w:ind w:firstLine="540"/>
        <w:jc w:val="both"/>
      </w:pPr>
      <w:r>
        <w:rPr>
          <w:rFonts w:ascii="Calibri" w:hAnsi="Calibri" w:cs="Calibri"/>
        </w:rPr>
        <w:t xml:space="preserve">В этой связи следует отметить, что термин "сельское поселение" раскрыт в </w:t>
      </w:r>
      <w:hyperlink r:id="rId15">
        <w:r>
          <w:rPr>
            <w:rFonts w:ascii="Calibri" w:hAnsi="Calibri" w:cs="Calibri"/>
            <w:color w:val="0000FF"/>
          </w:rPr>
          <w:t>статье 2</w:t>
        </w:r>
      </w:hyperlink>
      <w:r>
        <w:rPr>
          <w:rFonts w:ascii="Calibri" w:hAnsi="Calibri" w:cs="Calibri"/>
        </w:rPr>
        <w:t xml:space="preserve"> Федерального закона от 6 октября 2003 г. N 131-ФЗ "Об общих принципах организации местного самоуправления в Российской Федерации". Под сельским поселением понимается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14:paraId="1C6826F1" w14:textId="77777777" w:rsidR="005236C6" w:rsidRPr="00F52E55" w:rsidRDefault="005236C6" w:rsidP="00F52E55">
      <w:pPr>
        <w:spacing w:after="0" w:line="240" w:lineRule="auto"/>
        <w:ind w:firstLine="540"/>
        <w:jc w:val="both"/>
        <w:rPr>
          <w:b/>
          <w:bCs/>
        </w:rPr>
      </w:pPr>
      <w:r w:rsidRPr="00F52E55">
        <w:rPr>
          <w:rFonts w:ascii="Calibri" w:hAnsi="Calibri" w:cs="Calibri"/>
          <w:b/>
          <w:bCs/>
        </w:rPr>
        <w:t>При этом под нуждами сельских поселений следует понимать закупки</w:t>
      </w:r>
      <w:r>
        <w:rPr>
          <w:rFonts w:ascii="Calibri" w:hAnsi="Calibri" w:cs="Calibri"/>
        </w:rPr>
        <w:t xml:space="preserve"> администраций сельских поселений и (или) закупки их </w:t>
      </w:r>
      <w:r w:rsidRPr="00F52E55">
        <w:rPr>
          <w:rFonts w:ascii="Calibri" w:hAnsi="Calibri" w:cs="Calibri"/>
          <w:b/>
          <w:bCs/>
        </w:rPr>
        <w:t xml:space="preserve">подведомственных учреждений для нужд сельских поселений, которые должны соответствовать целям закупок, которые указаны в </w:t>
      </w:r>
      <w:hyperlink r:id="rId16">
        <w:r w:rsidRPr="00F52E55">
          <w:rPr>
            <w:rFonts w:ascii="Calibri" w:hAnsi="Calibri" w:cs="Calibri"/>
            <w:b/>
            <w:bCs/>
            <w:color w:val="0000FF"/>
          </w:rPr>
          <w:t>статье 13</w:t>
        </w:r>
      </w:hyperlink>
      <w:r w:rsidRPr="00F52E55">
        <w:rPr>
          <w:rFonts w:ascii="Calibri" w:hAnsi="Calibri" w:cs="Calibri"/>
          <w:b/>
          <w:bCs/>
        </w:rPr>
        <w:t xml:space="preserve"> Закона N 44-ФЗ.</w:t>
      </w:r>
    </w:p>
    <w:p w14:paraId="62AAB68D" w14:textId="77777777" w:rsidR="005236C6" w:rsidRDefault="005236C6" w:rsidP="00F52E55">
      <w:pPr>
        <w:spacing w:after="0" w:line="240" w:lineRule="auto"/>
        <w:ind w:firstLine="540"/>
        <w:jc w:val="both"/>
      </w:pPr>
      <w:r>
        <w:rPr>
          <w:rFonts w:ascii="Calibri" w:hAnsi="Calibri" w:cs="Calibri"/>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w:t>
      </w:r>
      <w:hyperlink r:id="rId17">
        <w:r>
          <w:rPr>
            <w:rFonts w:ascii="Calibri" w:hAnsi="Calibri" w:cs="Calibri"/>
            <w:color w:val="0000FF"/>
          </w:rPr>
          <w:t>Положением</w:t>
        </w:r>
      </w:hyperlink>
      <w:r>
        <w:rPr>
          <w:rFonts w:ascii="Calibri" w:hAnsi="Calibri" w:cs="Calibri"/>
        </w:rPr>
        <w:t xml:space="preserve">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наделено компетенцией по разъяснению законодательства Российской Федерации.</w:t>
      </w:r>
    </w:p>
    <w:p w14:paraId="4A2A389B" w14:textId="77777777" w:rsidR="005236C6" w:rsidRDefault="005236C6" w:rsidP="00F52E55">
      <w:pPr>
        <w:spacing w:after="0" w:line="240" w:lineRule="auto"/>
        <w:jc w:val="both"/>
      </w:pPr>
    </w:p>
    <w:p w14:paraId="50CA760A" w14:textId="77777777" w:rsidR="005236C6" w:rsidRDefault="005236C6" w:rsidP="00F52E55">
      <w:pPr>
        <w:spacing w:after="0" w:line="240" w:lineRule="auto"/>
        <w:jc w:val="right"/>
      </w:pPr>
      <w:r>
        <w:rPr>
          <w:rFonts w:ascii="Calibri" w:hAnsi="Calibri" w:cs="Calibri"/>
        </w:rPr>
        <w:t>Заместитель директора</w:t>
      </w:r>
    </w:p>
    <w:p w14:paraId="021F2E69" w14:textId="77777777" w:rsidR="005236C6" w:rsidRDefault="005236C6" w:rsidP="00F52E55">
      <w:pPr>
        <w:spacing w:after="0" w:line="240" w:lineRule="auto"/>
        <w:jc w:val="right"/>
      </w:pPr>
      <w:r>
        <w:rPr>
          <w:rFonts w:ascii="Calibri" w:hAnsi="Calibri" w:cs="Calibri"/>
        </w:rPr>
        <w:t>Департамента развития</w:t>
      </w:r>
    </w:p>
    <w:p w14:paraId="01441E48" w14:textId="77777777" w:rsidR="005236C6" w:rsidRDefault="005236C6" w:rsidP="00F52E55">
      <w:pPr>
        <w:spacing w:after="0" w:line="240" w:lineRule="auto"/>
        <w:jc w:val="right"/>
      </w:pPr>
      <w:r>
        <w:rPr>
          <w:rFonts w:ascii="Calibri" w:hAnsi="Calibri" w:cs="Calibri"/>
        </w:rPr>
        <w:t>контрактной системы</w:t>
      </w:r>
    </w:p>
    <w:p w14:paraId="2D4A631C" w14:textId="77777777" w:rsidR="005236C6" w:rsidRDefault="005236C6" w:rsidP="00F52E55">
      <w:pPr>
        <w:spacing w:after="0" w:line="240" w:lineRule="auto"/>
        <w:jc w:val="right"/>
      </w:pPr>
      <w:r>
        <w:rPr>
          <w:rFonts w:ascii="Calibri" w:hAnsi="Calibri" w:cs="Calibri"/>
        </w:rPr>
        <w:t>Д.А.ГОТОВЦЕВ</w:t>
      </w:r>
    </w:p>
    <w:p w14:paraId="2BBA5C0A" w14:textId="6B93CB01" w:rsidR="005236C6" w:rsidRDefault="005236C6" w:rsidP="00F52E55">
      <w:pPr>
        <w:spacing w:after="0" w:line="240" w:lineRule="auto"/>
      </w:pPr>
      <w:r>
        <w:rPr>
          <w:rFonts w:ascii="Calibri" w:hAnsi="Calibri" w:cs="Calibri"/>
        </w:rPr>
        <w:t>07.04.2017</w:t>
      </w:r>
    </w:p>
    <w:p w14:paraId="2769A794" w14:textId="77777777" w:rsidR="005236C6" w:rsidRDefault="005236C6" w:rsidP="00F52E55">
      <w:pPr>
        <w:pBdr>
          <w:bottom w:val="single" w:sz="6" w:space="0" w:color="auto"/>
        </w:pBdr>
        <w:spacing w:after="0" w:line="240" w:lineRule="auto"/>
        <w:jc w:val="both"/>
        <w:rPr>
          <w:sz w:val="2"/>
          <w:szCs w:val="2"/>
        </w:rPr>
      </w:pPr>
    </w:p>
    <w:p w14:paraId="0FC3F69D" w14:textId="7B160C74" w:rsidR="005236C6" w:rsidRDefault="005236C6" w:rsidP="00F52E55">
      <w:pPr>
        <w:spacing w:after="0" w:line="240" w:lineRule="auto"/>
        <w:jc w:val="right"/>
      </w:pPr>
      <w:r>
        <w:rPr>
          <w:rFonts w:ascii="Tahoma" w:hAnsi="Tahoma" w:cs="Tahoma"/>
          <w:sz w:val="20"/>
        </w:rPr>
        <w:t xml:space="preserve">Документ предоставлен </w:t>
      </w:r>
      <w:hyperlink r:id="rId18">
        <w:r>
          <w:rPr>
            <w:rFonts w:ascii="Tahoma" w:hAnsi="Tahoma" w:cs="Tahoma"/>
            <w:color w:val="0000FF"/>
            <w:sz w:val="20"/>
          </w:rPr>
          <w:t>КонсультантПлюс</w:t>
        </w:r>
      </w:hyperlink>
      <w:r>
        <w:rPr>
          <w:rFonts w:ascii="Tahoma" w:hAnsi="Tahoma" w:cs="Tahoma"/>
          <w:sz w:val="20"/>
        </w:rPr>
        <w:br/>
      </w:r>
    </w:p>
    <w:p w14:paraId="6BD88E05" w14:textId="77777777" w:rsidR="005236C6" w:rsidRDefault="005236C6" w:rsidP="00F52E55">
      <w:pPr>
        <w:spacing w:after="0" w:line="240" w:lineRule="auto"/>
        <w:ind w:firstLine="540"/>
        <w:jc w:val="both"/>
      </w:pPr>
      <w:r>
        <w:rPr>
          <w:rFonts w:ascii="Calibri" w:hAnsi="Calibri" w:cs="Calibri"/>
          <w:b/>
        </w:rPr>
        <w:t>Вопрос</w:t>
      </w:r>
      <w:proofErr w:type="gramStart"/>
      <w:r>
        <w:rPr>
          <w:rFonts w:ascii="Calibri" w:hAnsi="Calibri" w:cs="Calibri"/>
          <w:b/>
        </w:rPr>
        <w:t>:</w:t>
      </w:r>
      <w:r>
        <w:rPr>
          <w:rFonts w:ascii="Calibri" w:hAnsi="Calibri" w:cs="Calibri"/>
        </w:rPr>
        <w:t xml:space="preserve"> Об</w:t>
      </w:r>
      <w:proofErr w:type="gramEnd"/>
      <w:r>
        <w:rPr>
          <w:rFonts w:ascii="Calibri" w:hAnsi="Calibri" w:cs="Calibri"/>
        </w:rPr>
        <w:t xml:space="preserve"> осуществлении муниципальным казенным учреждением сельского поселения закупки у единственного поставщика (подрядчика, исполнителя).</w:t>
      </w:r>
    </w:p>
    <w:p w14:paraId="6DCD3D5D" w14:textId="77777777" w:rsidR="005236C6" w:rsidRDefault="005236C6" w:rsidP="00F52E55">
      <w:pPr>
        <w:spacing w:after="0" w:line="240" w:lineRule="auto"/>
        <w:jc w:val="both"/>
      </w:pPr>
    </w:p>
    <w:p w14:paraId="75B81A2F" w14:textId="77777777" w:rsidR="005236C6" w:rsidRDefault="005236C6" w:rsidP="00F52E55">
      <w:pPr>
        <w:spacing w:after="0" w:line="240" w:lineRule="auto"/>
        <w:ind w:firstLine="540"/>
        <w:jc w:val="both"/>
      </w:pPr>
      <w:r>
        <w:rPr>
          <w:rFonts w:ascii="Calibri" w:hAnsi="Calibri" w:cs="Calibri"/>
          <w:b/>
        </w:rPr>
        <w:t>Ответ:</w:t>
      </w:r>
    </w:p>
    <w:p w14:paraId="32D17197" w14:textId="77777777" w:rsidR="005236C6" w:rsidRDefault="005236C6" w:rsidP="00F52E55">
      <w:pPr>
        <w:spacing w:after="0" w:line="240" w:lineRule="auto"/>
        <w:jc w:val="center"/>
      </w:pPr>
      <w:r>
        <w:rPr>
          <w:rFonts w:ascii="Calibri" w:hAnsi="Calibri" w:cs="Calibri"/>
          <w:b/>
        </w:rPr>
        <w:t>МИНИСТЕРСТВО ЭКОНОМИЧЕСКОГО РАЗВИТИЯ РОССИЙСКОЙ ФЕДЕРАЦИИ</w:t>
      </w:r>
    </w:p>
    <w:p w14:paraId="27FF72B7" w14:textId="77777777" w:rsidR="005236C6" w:rsidRDefault="005236C6" w:rsidP="00F52E55">
      <w:pPr>
        <w:spacing w:after="0" w:line="240" w:lineRule="auto"/>
        <w:jc w:val="center"/>
      </w:pPr>
    </w:p>
    <w:p w14:paraId="0DE0AD8D" w14:textId="77777777" w:rsidR="005236C6" w:rsidRDefault="005236C6" w:rsidP="00F52E55">
      <w:pPr>
        <w:spacing w:after="0" w:line="240" w:lineRule="auto"/>
        <w:jc w:val="center"/>
      </w:pPr>
      <w:r>
        <w:rPr>
          <w:rFonts w:ascii="Calibri" w:hAnsi="Calibri" w:cs="Calibri"/>
          <w:b/>
        </w:rPr>
        <w:t>ПИСЬМО</w:t>
      </w:r>
    </w:p>
    <w:p w14:paraId="7F6EB03E" w14:textId="77777777" w:rsidR="005236C6" w:rsidRDefault="005236C6" w:rsidP="00F52E55">
      <w:pPr>
        <w:spacing w:after="0" w:line="240" w:lineRule="auto"/>
        <w:jc w:val="center"/>
      </w:pPr>
      <w:r>
        <w:rPr>
          <w:rFonts w:ascii="Calibri" w:hAnsi="Calibri" w:cs="Calibri"/>
          <w:b/>
        </w:rPr>
        <w:t>от 27 февраля 2017 г. N Д28и-888</w:t>
      </w:r>
    </w:p>
    <w:p w14:paraId="546C394D" w14:textId="77777777" w:rsidR="005236C6" w:rsidRDefault="005236C6" w:rsidP="00F52E55">
      <w:pPr>
        <w:spacing w:after="0" w:line="240" w:lineRule="auto"/>
        <w:jc w:val="both"/>
      </w:pPr>
    </w:p>
    <w:p w14:paraId="56DF25B3" w14:textId="77777777" w:rsidR="005236C6" w:rsidRDefault="005236C6" w:rsidP="00F52E55">
      <w:pPr>
        <w:spacing w:after="0" w:line="240" w:lineRule="auto"/>
        <w:ind w:firstLine="540"/>
        <w:jc w:val="both"/>
      </w:pPr>
      <w:r>
        <w:rPr>
          <w:rFonts w:ascii="Calibri" w:hAnsi="Calibri" w:cs="Calibri"/>
        </w:rPr>
        <w:t xml:space="preserve">Департамент развития контрактной системы Минэкономразвития России рассмотрел обращение по вопросу о разъяснении положений Федерального </w:t>
      </w:r>
      <w:hyperlink r:id="rId19">
        <w:r>
          <w:rPr>
            <w:rFonts w:ascii="Calibri" w:hAnsi="Calibri" w:cs="Calibri"/>
            <w:color w:val="0000FF"/>
          </w:rPr>
          <w:t>закона</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14:paraId="49B61EFD" w14:textId="77777777" w:rsidR="005236C6" w:rsidRDefault="005236C6" w:rsidP="00F52E55">
      <w:pPr>
        <w:spacing w:after="0" w:line="240" w:lineRule="auto"/>
        <w:ind w:firstLine="540"/>
        <w:jc w:val="both"/>
      </w:pPr>
      <w:r>
        <w:rPr>
          <w:rFonts w:ascii="Calibri" w:hAnsi="Calibri" w:cs="Calibri"/>
        </w:rPr>
        <w:t xml:space="preserve">Согласно </w:t>
      </w:r>
      <w:hyperlink r:id="rId20">
        <w:r>
          <w:rPr>
            <w:rFonts w:ascii="Calibri" w:hAnsi="Calibri" w:cs="Calibri"/>
            <w:color w:val="0000FF"/>
          </w:rPr>
          <w:t>пункту 5 части 1 статьи 93</w:t>
        </w:r>
      </w:hyperlink>
      <w:r>
        <w:rPr>
          <w:rFonts w:ascii="Calibri" w:hAnsi="Calibri" w:cs="Calibri"/>
        </w:rPr>
        <w:t xml:space="preserve"> Закона N 44-ФЗ закупка у единственного поставщика (подрядчика, исполнителя) может осуществляться заказчиком в случае осуществления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w:t>
      </w:r>
      <w:r>
        <w:rPr>
          <w:rFonts w:ascii="Calibri" w:hAnsi="Calibri" w:cs="Calibri"/>
        </w:rPr>
        <w:lastRenderedPageBreak/>
        <w:t>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совокупного годового объема закупок заказчика и не должен составлять более чем двадцать миллионов рублей.</w:t>
      </w:r>
    </w:p>
    <w:p w14:paraId="6ACFBD61" w14:textId="77777777" w:rsidR="005236C6" w:rsidRDefault="005236C6" w:rsidP="00F52E55">
      <w:pPr>
        <w:spacing w:after="0" w:line="240" w:lineRule="auto"/>
        <w:ind w:firstLine="540"/>
        <w:jc w:val="both"/>
      </w:pPr>
      <w:r>
        <w:rPr>
          <w:rFonts w:ascii="Calibri" w:hAnsi="Calibri" w:cs="Calibri"/>
        </w:rPr>
        <w:t xml:space="preserve">Из системного понимания положения </w:t>
      </w:r>
      <w:hyperlink r:id="rId21">
        <w:r>
          <w:rPr>
            <w:rFonts w:ascii="Calibri" w:hAnsi="Calibri" w:cs="Calibri"/>
            <w:color w:val="0000FF"/>
          </w:rPr>
          <w:t>пункта 5 части 1 статьи 93</w:t>
        </w:r>
      </w:hyperlink>
      <w:r>
        <w:rPr>
          <w:rFonts w:ascii="Calibri" w:hAnsi="Calibri" w:cs="Calibri"/>
        </w:rPr>
        <w:t xml:space="preserve"> Закона N 44-ФЗ следует, что осуществлять закупки в соответствии с данным </w:t>
      </w:r>
      <w:hyperlink r:id="rId22">
        <w:r>
          <w:rPr>
            <w:rFonts w:ascii="Calibri" w:hAnsi="Calibri" w:cs="Calibri"/>
            <w:color w:val="0000FF"/>
          </w:rPr>
          <w:t>пунктом</w:t>
        </w:r>
      </w:hyperlink>
      <w:r>
        <w:rPr>
          <w:rFonts w:ascii="Calibri" w:hAnsi="Calibri" w:cs="Calibri"/>
        </w:rPr>
        <w:t xml:space="preserve"> Закона N 44-ФЗ вправе клубы как культурно-досуговые учреждения, а не спортивные учреждения.</w:t>
      </w:r>
    </w:p>
    <w:p w14:paraId="3EA11A8A" w14:textId="77777777" w:rsidR="005236C6" w:rsidRDefault="005236C6" w:rsidP="00F52E55">
      <w:pPr>
        <w:spacing w:after="0" w:line="240" w:lineRule="auto"/>
        <w:ind w:firstLine="540"/>
        <w:jc w:val="both"/>
      </w:pPr>
      <w:r>
        <w:rPr>
          <w:rFonts w:ascii="Calibri" w:hAnsi="Calibri" w:cs="Calibri"/>
        </w:rPr>
        <w:t xml:space="preserve">Таким образом, МКУ сельского поселения не вправе осуществлять закупки у единственного поставщика (подрядчика, исполнителя) в соответствии с </w:t>
      </w:r>
      <w:hyperlink r:id="rId23">
        <w:r>
          <w:rPr>
            <w:rFonts w:ascii="Calibri" w:hAnsi="Calibri" w:cs="Calibri"/>
            <w:color w:val="0000FF"/>
          </w:rPr>
          <w:t>пунктом 5 части 1 статьи 93</w:t>
        </w:r>
      </w:hyperlink>
      <w:r>
        <w:rPr>
          <w:rFonts w:ascii="Calibri" w:hAnsi="Calibri" w:cs="Calibri"/>
        </w:rPr>
        <w:t xml:space="preserve"> Закона N 44-ФЗ.</w:t>
      </w:r>
    </w:p>
    <w:p w14:paraId="4583F3FA" w14:textId="77777777" w:rsidR="005236C6" w:rsidRDefault="005236C6" w:rsidP="00F52E55">
      <w:pPr>
        <w:spacing w:after="0" w:line="240" w:lineRule="auto"/>
        <w:ind w:firstLine="540"/>
        <w:jc w:val="both"/>
      </w:pPr>
      <w:r>
        <w:rPr>
          <w:rFonts w:ascii="Calibri" w:hAnsi="Calibri" w:cs="Calibri"/>
        </w:rPr>
        <w:t xml:space="preserve">Вместе с тем в соответствии с </w:t>
      </w:r>
      <w:hyperlink r:id="rId24">
        <w:r>
          <w:rPr>
            <w:rFonts w:ascii="Calibri" w:hAnsi="Calibri" w:cs="Calibri"/>
            <w:color w:val="0000FF"/>
          </w:rPr>
          <w:t>пунктом 4 части 1 статьи 93</w:t>
        </w:r>
      </w:hyperlink>
      <w:r>
        <w:rPr>
          <w:rFonts w:ascii="Calibri" w:hAnsi="Calibri" w:cs="Calibri"/>
        </w:rPr>
        <w:t xml:space="preserve"> Закона N 44-ФЗ заказчики вправе осуществлять закупки у единственного поставщика (подрядчика, исполнителя)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совокупного годового объема закупок заказчика и не должен составлять более чем пятьдесят миллионов рублей.</w:t>
      </w:r>
    </w:p>
    <w:p w14:paraId="7233A179" w14:textId="77777777" w:rsidR="005236C6" w:rsidRDefault="005236C6" w:rsidP="00F52E55">
      <w:pPr>
        <w:spacing w:after="0" w:line="240" w:lineRule="auto"/>
        <w:ind w:firstLine="540"/>
        <w:jc w:val="both"/>
      </w:pPr>
      <w:r>
        <w:rPr>
          <w:rFonts w:ascii="Calibri" w:hAnsi="Calibri" w:cs="Calibri"/>
        </w:rPr>
        <w:t>Указанные ограничения годового объема закупок, которые заказчик вправе осуществить на основании данного пункта, не применяются в отношении закупок, осуществляемых заказчиками для обеспечения муниципальных нужд сельских поселений.</w:t>
      </w:r>
    </w:p>
    <w:p w14:paraId="41C68F20" w14:textId="77777777" w:rsidR="005236C6" w:rsidRDefault="005236C6" w:rsidP="00F52E55">
      <w:pPr>
        <w:spacing w:after="0" w:line="240" w:lineRule="auto"/>
        <w:ind w:firstLine="540"/>
        <w:jc w:val="both"/>
      </w:pPr>
      <w:r>
        <w:rPr>
          <w:rFonts w:ascii="Calibri" w:hAnsi="Calibri" w:cs="Calibri"/>
        </w:rPr>
        <w:t xml:space="preserve">При этом под нуждами сельских поселений следует понимать закупки администраций сельских поселений и (или) закупки их подведомственных учреждений для нужд сельских поселений, которые должны соответствовать целям закупок, которые указаны в </w:t>
      </w:r>
      <w:hyperlink r:id="rId25">
        <w:r>
          <w:rPr>
            <w:rFonts w:ascii="Calibri" w:hAnsi="Calibri" w:cs="Calibri"/>
            <w:color w:val="0000FF"/>
          </w:rPr>
          <w:t>статье 13</w:t>
        </w:r>
      </w:hyperlink>
      <w:r>
        <w:rPr>
          <w:rFonts w:ascii="Calibri" w:hAnsi="Calibri" w:cs="Calibri"/>
        </w:rPr>
        <w:t xml:space="preserve"> Закона N 44-ФЗ.</w:t>
      </w:r>
    </w:p>
    <w:p w14:paraId="796D9550" w14:textId="77777777" w:rsidR="005236C6" w:rsidRPr="00F52E55" w:rsidRDefault="005236C6" w:rsidP="00F52E55">
      <w:pPr>
        <w:spacing w:after="0" w:line="240" w:lineRule="auto"/>
        <w:ind w:firstLine="540"/>
        <w:jc w:val="both"/>
        <w:rPr>
          <w:b/>
          <w:bCs/>
        </w:rPr>
      </w:pPr>
      <w:r>
        <w:rPr>
          <w:rFonts w:ascii="Calibri" w:hAnsi="Calibri" w:cs="Calibri"/>
        </w:rPr>
        <w:t>Таким образом</w:t>
      </w:r>
      <w:r w:rsidRPr="00F52E55">
        <w:rPr>
          <w:rFonts w:ascii="Calibri" w:hAnsi="Calibri" w:cs="Calibri"/>
          <w:b/>
          <w:bCs/>
        </w:rPr>
        <w:t>, МКУ сельского поселения вправе осуществлять закупки у единственного поставщика</w:t>
      </w:r>
      <w:r>
        <w:rPr>
          <w:rFonts w:ascii="Calibri" w:hAnsi="Calibri" w:cs="Calibri"/>
        </w:rPr>
        <w:t xml:space="preserve"> (подрядчика, исполнителя) для нужд сельских поселений на сумму, не превышающую ста тысяч рублей по одному контракту, </w:t>
      </w:r>
      <w:r w:rsidRPr="00F52E55">
        <w:rPr>
          <w:rFonts w:ascii="Calibri" w:hAnsi="Calibri" w:cs="Calibri"/>
          <w:b/>
          <w:bCs/>
        </w:rPr>
        <w:t xml:space="preserve">без ограничений, касающихся годового объема таких закупок, в соответствии с </w:t>
      </w:r>
      <w:hyperlink r:id="rId26">
        <w:r w:rsidRPr="00F52E55">
          <w:rPr>
            <w:rFonts w:ascii="Calibri" w:hAnsi="Calibri" w:cs="Calibri"/>
            <w:b/>
            <w:bCs/>
            <w:color w:val="0000FF"/>
          </w:rPr>
          <w:t>пунктом 4 части 1 статьи 93</w:t>
        </w:r>
      </w:hyperlink>
      <w:r w:rsidRPr="00F52E55">
        <w:rPr>
          <w:rFonts w:ascii="Calibri" w:hAnsi="Calibri" w:cs="Calibri"/>
          <w:b/>
          <w:bCs/>
        </w:rPr>
        <w:t xml:space="preserve"> Закона N 44-ФЗ.</w:t>
      </w:r>
    </w:p>
    <w:p w14:paraId="7C062455" w14:textId="77777777" w:rsidR="005236C6" w:rsidRDefault="005236C6" w:rsidP="00F52E55">
      <w:pPr>
        <w:spacing w:after="0" w:line="240" w:lineRule="auto"/>
        <w:ind w:firstLine="540"/>
        <w:jc w:val="both"/>
      </w:pPr>
      <w:r>
        <w:rPr>
          <w:rFonts w:ascii="Calibri" w:hAnsi="Calibri" w:cs="Calibri"/>
        </w:rPr>
        <w:t xml:space="preserve">Кроме того, в настоящее время Минэкономразвития России подготовлен проект федерального </w:t>
      </w:r>
      <w:hyperlink r:id="rId27">
        <w:r>
          <w:rPr>
            <w:rFonts w:ascii="Calibri" w:hAnsi="Calibri" w:cs="Calibri"/>
            <w:color w:val="0000FF"/>
          </w:rPr>
          <w:t>закона</w:t>
        </w:r>
      </w:hyperlink>
      <w:r>
        <w:rPr>
          <w:rFonts w:ascii="Calibri" w:hAnsi="Calibri" w:cs="Calibri"/>
        </w:rPr>
        <w:t xml:space="preserve"> N 1186370-6 "О внесении изменения в статью 93 Федерального закона "О контрактной системе в сфере закупок товаров, работ, услуг для обеспечения государственных и муниципальных нужд", которым предусмотрено включение физкультурно-спортивных организаций в перечень заказчиков, которые вправе осуществлять закупки в соответствии с </w:t>
      </w:r>
      <w:hyperlink r:id="rId28">
        <w:r>
          <w:rPr>
            <w:rFonts w:ascii="Calibri" w:hAnsi="Calibri" w:cs="Calibri"/>
            <w:color w:val="0000FF"/>
          </w:rPr>
          <w:t>пунктом 5 части 1 статьи 93</w:t>
        </w:r>
      </w:hyperlink>
      <w:r>
        <w:rPr>
          <w:rFonts w:ascii="Calibri" w:hAnsi="Calibri" w:cs="Calibri"/>
        </w:rPr>
        <w:t xml:space="preserve"> Закона N 44-ФЗ на сумму, не превышающую четырехсот тысяч рублей (при общем годовом объеме таких закупок не более пятидесяти процентов от совокупного годового объема закупок заказчика и не более двадцати миллионов рублей).</w:t>
      </w:r>
    </w:p>
    <w:p w14:paraId="12ACBDE7" w14:textId="77777777" w:rsidR="005236C6" w:rsidRDefault="005236C6" w:rsidP="00F52E55">
      <w:pPr>
        <w:spacing w:after="0" w:line="240" w:lineRule="auto"/>
        <w:ind w:firstLine="540"/>
        <w:jc w:val="both"/>
      </w:pPr>
      <w:r>
        <w:rPr>
          <w:rFonts w:ascii="Calibri" w:hAnsi="Calibri" w:cs="Calibri"/>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w:t>
      </w:r>
      <w:hyperlink r:id="rId29">
        <w:r>
          <w:rPr>
            <w:rFonts w:ascii="Calibri" w:hAnsi="Calibri" w:cs="Calibri"/>
            <w:color w:val="0000FF"/>
          </w:rPr>
          <w:t>Положением</w:t>
        </w:r>
      </w:hyperlink>
      <w:r>
        <w:rPr>
          <w:rFonts w:ascii="Calibri" w:hAnsi="Calibri" w:cs="Calibri"/>
        </w:rPr>
        <w:t xml:space="preserve">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наделено компетенцией по разъяснению законодательства Российской Федерации.</w:t>
      </w:r>
    </w:p>
    <w:p w14:paraId="07FE057D" w14:textId="77777777" w:rsidR="005236C6" w:rsidRDefault="005236C6" w:rsidP="00F52E55">
      <w:pPr>
        <w:spacing w:after="0" w:line="240" w:lineRule="auto"/>
        <w:jc w:val="both"/>
      </w:pPr>
    </w:p>
    <w:p w14:paraId="37253339" w14:textId="77777777" w:rsidR="005236C6" w:rsidRDefault="005236C6" w:rsidP="00F52E55">
      <w:pPr>
        <w:spacing w:after="0" w:line="240" w:lineRule="auto"/>
        <w:jc w:val="right"/>
      </w:pPr>
      <w:r>
        <w:rPr>
          <w:rFonts w:ascii="Calibri" w:hAnsi="Calibri" w:cs="Calibri"/>
        </w:rPr>
        <w:t>Директор Департамента</w:t>
      </w:r>
    </w:p>
    <w:p w14:paraId="292AEEFF" w14:textId="77777777" w:rsidR="005236C6" w:rsidRDefault="005236C6" w:rsidP="00F52E55">
      <w:pPr>
        <w:spacing w:after="0" w:line="240" w:lineRule="auto"/>
        <w:jc w:val="right"/>
      </w:pPr>
      <w:r>
        <w:rPr>
          <w:rFonts w:ascii="Calibri" w:hAnsi="Calibri" w:cs="Calibri"/>
        </w:rPr>
        <w:t>развития контрактной системы</w:t>
      </w:r>
    </w:p>
    <w:p w14:paraId="6F1F6594" w14:textId="77777777" w:rsidR="005236C6" w:rsidRDefault="005236C6" w:rsidP="00F52E55">
      <w:pPr>
        <w:spacing w:after="0" w:line="240" w:lineRule="auto"/>
        <w:jc w:val="right"/>
      </w:pPr>
      <w:r>
        <w:rPr>
          <w:rFonts w:ascii="Calibri" w:hAnsi="Calibri" w:cs="Calibri"/>
        </w:rPr>
        <w:t>М.В.ЧЕМЕРИСОВ</w:t>
      </w:r>
    </w:p>
    <w:p w14:paraId="098D82D8" w14:textId="53547053" w:rsidR="005236C6" w:rsidRDefault="005236C6" w:rsidP="00F52E55">
      <w:pPr>
        <w:spacing w:after="0" w:line="240" w:lineRule="auto"/>
      </w:pPr>
      <w:r>
        <w:rPr>
          <w:rFonts w:ascii="Calibri" w:hAnsi="Calibri" w:cs="Calibri"/>
        </w:rPr>
        <w:t>27.02.2017</w:t>
      </w:r>
    </w:p>
    <w:p w14:paraId="14E1455B" w14:textId="77777777" w:rsidR="005236C6" w:rsidRDefault="005236C6" w:rsidP="00F52E55">
      <w:pPr>
        <w:pBdr>
          <w:bottom w:val="single" w:sz="6" w:space="0" w:color="auto"/>
        </w:pBdr>
        <w:spacing w:after="0" w:line="240" w:lineRule="auto"/>
        <w:jc w:val="both"/>
        <w:rPr>
          <w:sz w:val="2"/>
          <w:szCs w:val="2"/>
        </w:rPr>
      </w:pPr>
    </w:p>
    <w:p w14:paraId="642B8EB4" w14:textId="6965F62B" w:rsidR="005236C6" w:rsidRDefault="005236C6" w:rsidP="00F52E55">
      <w:pPr>
        <w:spacing w:after="0" w:line="240" w:lineRule="auto"/>
        <w:jc w:val="right"/>
      </w:pPr>
      <w:r>
        <w:rPr>
          <w:rFonts w:ascii="Tahoma" w:hAnsi="Tahoma" w:cs="Tahoma"/>
          <w:sz w:val="20"/>
        </w:rPr>
        <w:t xml:space="preserve">Документ предоставлен </w:t>
      </w:r>
      <w:hyperlink r:id="rId30">
        <w:r>
          <w:rPr>
            <w:rFonts w:ascii="Tahoma" w:hAnsi="Tahoma" w:cs="Tahoma"/>
            <w:color w:val="0000FF"/>
            <w:sz w:val="20"/>
          </w:rPr>
          <w:t>КонсультантПлюс</w:t>
        </w:r>
      </w:hyperlink>
      <w:r>
        <w:rPr>
          <w:rFonts w:ascii="Tahoma" w:hAnsi="Tahoma" w:cs="Tahoma"/>
          <w:sz w:val="20"/>
        </w:rPr>
        <w:br/>
      </w:r>
    </w:p>
    <w:p w14:paraId="760E6F39" w14:textId="77777777" w:rsidR="005236C6" w:rsidRDefault="005236C6" w:rsidP="00F52E55">
      <w:pPr>
        <w:spacing w:after="0" w:line="240" w:lineRule="auto"/>
        <w:ind w:firstLine="540"/>
        <w:jc w:val="both"/>
      </w:pPr>
      <w:r>
        <w:rPr>
          <w:rFonts w:ascii="Calibri" w:hAnsi="Calibri" w:cs="Calibri"/>
          <w:b/>
        </w:rPr>
        <w:t>Вопрос</w:t>
      </w:r>
      <w:proofErr w:type="gramStart"/>
      <w:r>
        <w:rPr>
          <w:rFonts w:ascii="Calibri" w:hAnsi="Calibri" w:cs="Calibri"/>
          <w:b/>
        </w:rPr>
        <w:t>:</w:t>
      </w:r>
      <w:r>
        <w:rPr>
          <w:rFonts w:ascii="Calibri" w:hAnsi="Calibri" w:cs="Calibri"/>
        </w:rPr>
        <w:t xml:space="preserve"> О</w:t>
      </w:r>
      <w:proofErr w:type="gramEnd"/>
      <w:r>
        <w:rPr>
          <w:rFonts w:ascii="Calibri" w:hAnsi="Calibri" w:cs="Calibri"/>
        </w:rPr>
        <w:t xml:space="preserve"> закупках у единственного поставщика (подрядчика, исполнителя) МКУ - спортивным клубом.</w:t>
      </w:r>
    </w:p>
    <w:p w14:paraId="22CDC3C3" w14:textId="77777777" w:rsidR="005236C6" w:rsidRDefault="005236C6" w:rsidP="00F52E55">
      <w:pPr>
        <w:spacing w:after="0" w:line="240" w:lineRule="auto"/>
        <w:jc w:val="both"/>
      </w:pPr>
    </w:p>
    <w:p w14:paraId="4ADBD29A" w14:textId="77777777" w:rsidR="005236C6" w:rsidRDefault="005236C6" w:rsidP="00F52E55">
      <w:pPr>
        <w:spacing w:after="0" w:line="240" w:lineRule="auto"/>
        <w:ind w:firstLine="540"/>
        <w:jc w:val="both"/>
      </w:pPr>
      <w:r>
        <w:rPr>
          <w:rFonts w:ascii="Calibri" w:hAnsi="Calibri" w:cs="Calibri"/>
          <w:b/>
        </w:rPr>
        <w:t>Ответ:</w:t>
      </w:r>
    </w:p>
    <w:p w14:paraId="6E2B31B6" w14:textId="77777777" w:rsidR="005236C6" w:rsidRDefault="005236C6" w:rsidP="00F52E55">
      <w:pPr>
        <w:spacing w:after="0" w:line="240" w:lineRule="auto"/>
        <w:jc w:val="center"/>
      </w:pPr>
      <w:r>
        <w:rPr>
          <w:rFonts w:ascii="Calibri" w:hAnsi="Calibri" w:cs="Calibri"/>
          <w:b/>
        </w:rPr>
        <w:t>МИНИСТЕРСТВО ЭКОНОМИЧЕСКОГО РАЗВИТИЯ РОССИЙСКОЙ ФЕДЕРАЦИИ</w:t>
      </w:r>
    </w:p>
    <w:p w14:paraId="0A1F162C" w14:textId="77777777" w:rsidR="005236C6" w:rsidRDefault="005236C6" w:rsidP="00F52E55">
      <w:pPr>
        <w:spacing w:after="0" w:line="240" w:lineRule="auto"/>
        <w:jc w:val="center"/>
      </w:pPr>
    </w:p>
    <w:p w14:paraId="65A23D9F" w14:textId="77777777" w:rsidR="005236C6" w:rsidRDefault="005236C6" w:rsidP="00F52E55">
      <w:pPr>
        <w:spacing w:after="0" w:line="240" w:lineRule="auto"/>
        <w:jc w:val="center"/>
      </w:pPr>
      <w:r>
        <w:rPr>
          <w:rFonts w:ascii="Calibri" w:hAnsi="Calibri" w:cs="Calibri"/>
          <w:b/>
        </w:rPr>
        <w:t>ПИСЬМО</w:t>
      </w:r>
    </w:p>
    <w:p w14:paraId="1C22D9FA" w14:textId="77777777" w:rsidR="005236C6" w:rsidRDefault="005236C6" w:rsidP="00F52E55">
      <w:pPr>
        <w:spacing w:after="0" w:line="240" w:lineRule="auto"/>
        <w:jc w:val="center"/>
      </w:pPr>
      <w:r>
        <w:rPr>
          <w:rFonts w:ascii="Calibri" w:hAnsi="Calibri" w:cs="Calibri"/>
          <w:b/>
        </w:rPr>
        <w:t>от 28 января 2016 г. N Д28и-252</w:t>
      </w:r>
    </w:p>
    <w:p w14:paraId="0010FDCD" w14:textId="77777777" w:rsidR="005236C6" w:rsidRDefault="005236C6" w:rsidP="00F52E55">
      <w:pPr>
        <w:spacing w:after="0" w:line="240" w:lineRule="auto"/>
        <w:jc w:val="both"/>
      </w:pPr>
    </w:p>
    <w:p w14:paraId="26E55ADF" w14:textId="77777777" w:rsidR="005236C6" w:rsidRDefault="005236C6" w:rsidP="00F52E55">
      <w:pPr>
        <w:spacing w:after="0" w:line="240" w:lineRule="auto"/>
        <w:ind w:firstLine="540"/>
        <w:jc w:val="both"/>
      </w:pPr>
      <w:r>
        <w:rPr>
          <w:rFonts w:ascii="Calibri" w:hAnsi="Calibri" w:cs="Calibri"/>
        </w:rPr>
        <w:lastRenderedPageBreak/>
        <w:t xml:space="preserve">Департамент развития контрактной системы Минэкономразвития России рассмотрел обращение МКУ по вопросу о разъяснении положений Федерального </w:t>
      </w:r>
      <w:hyperlink r:id="rId31">
        <w:r>
          <w:rPr>
            <w:rFonts w:ascii="Calibri" w:hAnsi="Calibri" w:cs="Calibri"/>
            <w:color w:val="0000FF"/>
          </w:rPr>
          <w:t>закона</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14:paraId="47DBD5BC" w14:textId="77777777" w:rsidR="005236C6" w:rsidRDefault="005236C6" w:rsidP="00F52E55">
      <w:pPr>
        <w:spacing w:after="0" w:line="240" w:lineRule="auto"/>
        <w:ind w:firstLine="540"/>
        <w:jc w:val="both"/>
      </w:pPr>
      <w:r>
        <w:rPr>
          <w:rFonts w:ascii="Calibri" w:hAnsi="Calibri" w:cs="Calibri"/>
        </w:rPr>
        <w:t xml:space="preserve">Согласно </w:t>
      </w:r>
      <w:hyperlink r:id="rId32">
        <w:r>
          <w:rPr>
            <w:rFonts w:ascii="Calibri" w:hAnsi="Calibri" w:cs="Calibri"/>
            <w:color w:val="0000FF"/>
          </w:rPr>
          <w:t>пункту 5 части 1 статьи 93</w:t>
        </w:r>
      </w:hyperlink>
      <w:r>
        <w:rPr>
          <w:rFonts w:ascii="Calibri" w:hAnsi="Calibri" w:cs="Calibri"/>
        </w:rPr>
        <w:t xml:space="preserve"> Закона N 44-ФЗ закупка у единственного поставщика (подрядчика, исполнителя) может осуществляться заказчиком в случае осуществления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пятидесяти процентов совокупного годового объема закупок заказчика и не должен составлять более чем двадцать миллионов рублей.</w:t>
      </w:r>
    </w:p>
    <w:p w14:paraId="57A361AA" w14:textId="77777777" w:rsidR="005236C6" w:rsidRDefault="005236C6" w:rsidP="00F52E55">
      <w:pPr>
        <w:spacing w:after="0" w:line="240" w:lineRule="auto"/>
        <w:ind w:firstLine="540"/>
        <w:jc w:val="both"/>
      </w:pPr>
      <w:r>
        <w:rPr>
          <w:rFonts w:ascii="Calibri" w:hAnsi="Calibri" w:cs="Calibri"/>
        </w:rPr>
        <w:t xml:space="preserve">Из системного понимания положения </w:t>
      </w:r>
      <w:hyperlink r:id="rId33">
        <w:r>
          <w:rPr>
            <w:rFonts w:ascii="Calibri" w:hAnsi="Calibri" w:cs="Calibri"/>
            <w:color w:val="0000FF"/>
          </w:rPr>
          <w:t>пункта 5 части 1 статьи 93</w:t>
        </w:r>
      </w:hyperlink>
      <w:r>
        <w:rPr>
          <w:rFonts w:ascii="Calibri" w:hAnsi="Calibri" w:cs="Calibri"/>
        </w:rPr>
        <w:t xml:space="preserve"> Закона N 44-ФЗ следует, что осуществлять закупки в соответствии с данным </w:t>
      </w:r>
      <w:hyperlink r:id="rId34">
        <w:r>
          <w:rPr>
            <w:rFonts w:ascii="Calibri" w:hAnsi="Calibri" w:cs="Calibri"/>
            <w:color w:val="0000FF"/>
          </w:rPr>
          <w:t>пунктом</w:t>
        </w:r>
      </w:hyperlink>
      <w:r>
        <w:rPr>
          <w:rFonts w:ascii="Calibri" w:hAnsi="Calibri" w:cs="Calibri"/>
        </w:rPr>
        <w:t xml:space="preserve"> Закона N 44-ФЗ вправе клубы как культурно-досуговые учреждения, а не спортивные учреждения.</w:t>
      </w:r>
    </w:p>
    <w:p w14:paraId="31E6A4D4" w14:textId="77777777" w:rsidR="005236C6" w:rsidRDefault="005236C6" w:rsidP="00F52E55">
      <w:pPr>
        <w:spacing w:after="0" w:line="240" w:lineRule="auto"/>
        <w:ind w:firstLine="540"/>
        <w:jc w:val="both"/>
      </w:pPr>
      <w:r>
        <w:rPr>
          <w:rFonts w:ascii="Calibri" w:hAnsi="Calibri" w:cs="Calibri"/>
        </w:rPr>
        <w:t xml:space="preserve">Таким образом, МКУ сельского поселения не вправе осуществлять закупки у единственного поставщика (подрядчика, исполнителя) в соответствии с </w:t>
      </w:r>
      <w:hyperlink r:id="rId35">
        <w:r>
          <w:rPr>
            <w:rFonts w:ascii="Calibri" w:hAnsi="Calibri" w:cs="Calibri"/>
            <w:color w:val="0000FF"/>
          </w:rPr>
          <w:t>пунктом 5 части 1 статьи 93</w:t>
        </w:r>
      </w:hyperlink>
      <w:r>
        <w:rPr>
          <w:rFonts w:ascii="Calibri" w:hAnsi="Calibri" w:cs="Calibri"/>
        </w:rPr>
        <w:t xml:space="preserve"> Закона N 44-ФЗ.</w:t>
      </w:r>
    </w:p>
    <w:p w14:paraId="784E2C55" w14:textId="77777777" w:rsidR="005236C6" w:rsidRDefault="005236C6" w:rsidP="00F52E55">
      <w:pPr>
        <w:spacing w:after="0" w:line="240" w:lineRule="auto"/>
        <w:ind w:firstLine="540"/>
        <w:jc w:val="both"/>
      </w:pPr>
      <w:r>
        <w:rPr>
          <w:rFonts w:ascii="Calibri" w:hAnsi="Calibri" w:cs="Calibri"/>
        </w:rPr>
        <w:t xml:space="preserve">Вместе с тем в соответствии с </w:t>
      </w:r>
      <w:hyperlink r:id="rId36">
        <w:r>
          <w:rPr>
            <w:rFonts w:ascii="Calibri" w:hAnsi="Calibri" w:cs="Calibri"/>
            <w:color w:val="0000FF"/>
          </w:rPr>
          <w:t>пунктом 4 части 1 статьи 93</w:t>
        </w:r>
      </w:hyperlink>
      <w:r>
        <w:rPr>
          <w:rFonts w:ascii="Calibri" w:hAnsi="Calibri" w:cs="Calibri"/>
        </w:rPr>
        <w:t xml:space="preserve"> Закона N 44-ФЗ заказчики вправе осуществлять закупки у единственного поставщика (подрядчика, исполнителя) в случае осуществления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двух миллионов рублей или не должен превышать пяти процентов совокупного годового объема закупок заказчика и не должен составлять более чем пятьдесят миллионов рублей.</w:t>
      </w:r>
    </w:p>
    <w:p w14:paraId="6A07B87B" w14:textId="77777777" w:rsidR="005236C6" w:rsidRDefault="005236C6" w:rsidP="00F52E55">
      <w:pPr>
        <w:spacing w:after="0" w:line="240" w:lineRule="auto"/>
        <w:ind w:firstLine="540"/>
        <w:jc w:val="both"/>
      </w:pPr>
      <w:r>
        <w:rPr>
          <w:rFonts w:ascii="Calibri" w:hAnsi="Calibri" w:cs="Calibri"/>
        </w:rPr>
        <w:t>Указанные ограничения годового объема закупок, которые заказчик вправе осуществить на основании данного пункта, не применяются в отношении закупок, осуществляемых заказчиками для обеспечения муниципальных нужд сельских поселений.</w:t>
      </w:r>
    </w:p>
    <w:p w14:paraId="453D2D69" w14:textId="77777777" w:rsidR="005236C6" w:rsidRDefault="005236C6" w:rsidP="00F52E55">
      <w:pPr>
        <w:spacing w:after="0" w:line="240" w:lineRule="auto"/>
        <w:ind w:firstLine="540"/>
        <w:jc w:val="both"/>
      </w:pPr>
      <w:r>
        <w:rPr>
          <w:rFonts w:ascii="Calibri" w:hAnsi="Calibri" w:cs="Calibri"/>
        </w:rPr>
        <w:t xml:space="preserve">При этом под нуждами сельских поселений следует понимать закупки администраций сельских поселений и (или) закупки их подведомственных учреждений для нужд сельских поселений, которые должны соответствовать целям закупок, которые указаны в </w:t>
      </w:r>
      <w:hyperlink r:id="rId37">
        <w:r>
          <w:rPr>
            <w:rFonts w:ascii="Calibri" w:hAnsi="Calibri" w:cs="Calibri"/>
            <w:color w:val="0000FF"/>
          </w:rPr>
          <w:t>статье 13</w:t>
        </w:r>
      </w:hyperlink>
      <w:r>
        <w:rPr>
          <w:rFonts w:ascii="Calibri" w:hAnsi="Calibri" w:cs="Calibri"/>
        </w:rPr>
        <w:t xml:space="preserve"> Закона N 44-ФЗ.</w:t>
      </w:r>
    </w:p>
    <w:p w14:paraId="5703F01B" w14:textId="77777777" w:rsidR="005236C6" w:rsidRDefault="005236C6" w:rsidP="00F52E55">
      <w:pPr>
        <w:spacing w:after="0" w:line="240" w:lineRule="auto"/>
        <w:ind w:firstLine="540"/>
        <w:jc w:val="both"/>
      </w:pPr>
      <w:r>
        <w:rPr>
          <w:rFonts w:ascii="Calibri" w:hAnsi="Calibri" w:cs="Calibri"/>
        </w:rPr>
        <w:t xml:space="preserve">Таким образом, </w:t>
      </w:r>
      <w:r w:rsidRPr="00F52E55">
        <w:rPr>
          <w:rFonts w:ascii="Calibri" w:hAnsi="Calibri" w:cs="Calibri"/>
          <w:b/>
          <w:bCs/>
        </w:rPr>
        <w:t>МКУ сельского поселения вправе осуществлять закупки у единственного поставщика</w:t>
      </w:r>
      <w:r>
        <w:rPr>
          <w:rFonts w:ascii="Calibri" w:hAnsi="Calibri" w:cs="Calibri"/>
        </w:rPr>
        <w:t xml:space="preserve"> (подрядчика, исполнителя) для нужд сельских поселений на сумму, не превышающую ста тысяч рублей по одному контракту</w:t>
      </w:r>
      <w:r w:rsidRPr="00F52E55">
        <w:rPr>
          <w:rFonts w:ascii="Calibri" w:hAnsi="Calibri" w:cs="Calibri"/>
          <w:b/>
          <w:bCs/>
        </w:rPr>
        <w:t xml:space="preserve">, без ограничений, касающихся годового объема таких закупок, в соответствии с </w:t>
      </w:r>
      <w:hyperlink r:id="rId38">
        <w:r w:rsidRPr="00F52E55">
          <w:rPr>
            <w:rFonts w:ascii="Calibri" w:hAnsi="Calibri" w:cs="Calibri"/>
            <w:b/>
            <w:bCs/>
            <w:color w:val="0000FF"/>
          </w:rPr>
          <w:t>пунктом 4 части 1 статьи 93</w:t>
        </w:r>
      </w:hyperlink>
      <w:r w:rsidRPr="00F52E55">
        <w:rPr>
          <w:rFonts w:ascii="Calibri" w:hAnsi="Calibri" w:cs="Calibri"/>
          <w:b/>
          <w:bCs/>
        </w:rPr>
        <w:t xml:space="preserve"> Закона N 44-ФЗ.</w:t>
      </w:r>
    </w:p>
    <w:p w14:paraId="4D1F2947" w14:textId="77777777" w:rsidR="005236C6" w:rsidRDefault="005236C6" w:rsidP="00F52E55">
      <w:pPr>
        <w:spacing w:after="0" w:line="240" w:lineRule="auto"/>
        <w:ind w:firstLine="540"/>
        <w:jc w:val="both"/>
      </w:pPr>
      <w:r>
        <w:rPr>
          <w:rFonts w:ascii="Calibri" w:hAnsi="Calibri" w:cs="Calibri"/>
        </w:rP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w:t>
      </w:r>
      <w:hyperlink r:id="rId39">
        <w:r>
          <w:rPr>
            <w:rFonts w:ascii="Calibri" w:hAnsi="Calibri" w:cs="Calibri"/>
            <w:color w:val="0000FF"/>
          </w:rPr>
          <w:t>Положением</w:t>
        </w:r>
      </w:hyperlink>
      <w:r>
        <w:rPr>
          <w:rFonts w:ascii="Calibri" w:hAnsi="Calibri" w:cs="Calibri"/>
        </w:rPr>
        <w:t xml:space="preserve">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наделено компетенцией по разъяснению законодательства Российской Федерации.</w:t>
      </w:r>
    </w:p>
    <w:p w14:paraId="3F7F7118" w14:textId="77777777" w:rsidR="005236C6" w:rsidRDefault="005236C6" w:rsidP="00F52E55">
      <w:pPr>
        <w:spacing w:after="0" w:line="240" w:lineRule="auto"/>
        <w:jc w:val="both"/>
      </w:pPr>
    </w:p>
    <w:p w14:paraId="17227991" w14:textId="77777777" w:rsidR="005236C6" w:rsidRDefault="005236C6" w:rsidP="00F52E55">
      <w:pPr>
        <w:spacing w:after="0" w:line="240" w:lineRule="auto"/>
        <w:jc w:val="right"/>
      </w:pPr>
      <w:r>
        <w:rPr>
          <w:rFonts w:ascii="Calibri" w:hAnsi="Calibri" w:cs="Calibri"/>
        </w:rPr>
        <w:t>Директор Департамента</w:t>
      </w:r>
    </w:p>
    <w:p w14:paraId="209E6CF8" w14:textId="77777777" w:rsidR="005236C6" w:rsidRDefault="005236C6" w:rsidP="00F52E55">
      <w:pPr>
        <w:spacing w:after="0" w:line="240" w:lineRule="auto"/>
        <w:jc w:val="right"/>
      </w:pPr>
      <w:r>
        <w:rPr>
          <w:rFonts w:ascii="Calibri" w:hAnsi="Calibri" w:cs="Calibri"/>
        </w:rPr>
        <w:t>развития контрактной системы</w:t>
      </w:r>
    </w:p>
    <w:p w14:paraId="78C72FE5" w14:textId="77777777" w:rsidR="005236C6" w:rsidRDefault="005236C6" w:rsidP="00F52E55">
      <w:pPr>
        <w:spacing w:after="0" w:line="240" w:lineRule="auto"/>
        <w:jc w:val="right"/>
      </w:pPr>
      <w:r>
        <w:rPr>
          <w:rFonts w:ascii="Calibri" w:hAnsi="Calibri" w:cs="Calibri"/>
        </w:rPr>
        <w:t>М.В.ЧЕМЕРИСОВ</w:t>
      </w:r>
    </w:p>
    <w:p w14:paraId="003627E1" w14:textId="62F142E1" w:rsidR="005236C6" w:rsidRDefault="005236C6" w:rsidP="00F52E55">
      <w:pPr>
        <w:spacing w:after="0" w:line="240" w:lineRule="auto"/>
      </w:pPr>
      <w:r>
        <w:rPr>
          <w:rFonts w:ascii="Calibri" w:hAnsi="Calibri" w:cs="Calibri"/>
        </w:rPr>
        <w:t>28.01.2016</w:t>
      </w:r>
    </w:p>
    <w:p w14:paraId="38A4A101" w14:textId="77777777" w:rsidR="005236C6" w:rsidRDefault="005236C6" w:rsidP="00F52E55">
      <w:pPr>
        <w:pBdr>
          <w:bottom w:val="single" w:sz="6" w:space="0" w:color="auto"/>
        </w:pBdr>
        <w:spacing w:after="0" w:line="240" w:lineRule="auto"/>
        <w:jc w:val="both"/>
        <w:rPr>
          <w:sz w:val="2"/>
          <w:szCs w:val="2"/>
        </w:rPr>
      </w:pPr>
    </w:p>
    <w:p w14:paraId="3A62BDF9" w14:textId="77777777" w:rsidR="00002860" w:rsidRDefault="00002860" w:rsidP="00F52E55">
      <w:pPr>
        <w:spacing w:after="0" w:line="240" w:lineRule="auto"/>
      </w:pPr>
    </w:p>
    <w:sectPr w:rsidR="00002860" w:rsidSect="00F52E5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C6"/>
    <w:rsid w:val="00002860"/>
    <w:rsid w:val="005236C6"/>
    <w:rsid w:val="00AF1714"/>
    <w:rsid w:val="00C37AD5"/>
    <w:rsid w:val="00F52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E8B3"/>
  <w15:chartTrackingRefBased/>
  <w15:docId w15:val="{5334FD2F-9CC0-40E1-82AA-7B850340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36C6"/>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E74E3F9992AB0F8279A7669B4A982D66D78A38B5CEE40C531D02C0CBA976DCF24FBDE124E85DE0B9EE6351C1zAxFG" TargetMode="External"/><Relationship Id="rId18" Type="http://schemas.openxmlformats.org/officeDocument/2006/relationships/hyperlink" Target="https://www.consultant.ru" TargetMode="External"/><Relationship Id="rId26" Type="http://schemas.openxmlformats.org/officeDocument/2006/relationships/hyperlink" Target="consultantplus://offline/ref=DAF8E517825A7E4B675F177B59C09AFA9DEDF2371610318B7B385140626D8C2DB186A47EEA9B54394204A9ED4B7255EC1FAF2FFA4CN6yBG" TargetMode="External"/><Relationship Id="rId39" Type="http://schemas.openxmlformats.org/officeDocument/2006/relationships/hyperlink" Target="consultantplus://offline/ref=E22682EDC1910F4840EA13A789758DE493CA073A16F34946D64B4838C3178953DEEBF2B22100AFC665C91D969D29833D0A7E87A51102766EY9y0G" TargetMode="External"/><Relationship Id="rId21" Type="http://schemas.openxmlformats.org/officeDocument/2006/relationships/hyperlink" Target="consultantplus://offline/ref=DAF8E517825A7E4B675F177B59C09AFA9DEDF2371610318B7B385140626D8C2DB186A47DE39256681B4BA8B10E2446EC1CAF2CFA506A80F5N2y3G" TargetMode="External"/><Relationship Id="rId34" Type="http://schemas.openxmlformats.org/officeDocument/2006/relationships/hyperlink" Target="consultantplus://offline/ref=E22682EDC1910F4840EA13A789758DE493CB013D17F14946D64B4838C3178953DEEBF2B22101A6C16BC91D969D29833D0A7E87A51102766EY9y0G" TargetMode="External"/><Relationship Id="rId7" Type="http://schemas.openxmlformats.org/officeDocument/2006/relationships/hyperlink" Target="consultantplus://offline/ref=86FB4520DF8AF827E8031A6C86B7F8074429D86EA7387EA544B66072B891F4F0D26B6390396AF1D7CF9DC660942A7DDF8A2143E64CDC5AA3T719G" TargetMode="External"/><Relationship Id="rId2" Type="http://schemas.openxmlformats.org/officeDocument/2006/relationships/styles" Target="styles.xml"/><Relationship Id="rId16" Type="http://schemas.openxmlformats.org/officeDocument/2006/relationships/hyperlink" Target="consultantplus://offline/ref=54E74E3F9992AB0F8279A7669B4A982D66D78A38B5CEE40C531D02C0CBA976DCE04FE5ED25EB42E0B8FB350087F954EE4A9F3491FD1309FEz1xFG" TargetMode="External"/><Relationship Id="rId20" Type="http://schemas.openxmlformats.org/officeDocument/2006/relationships/hyperlink" Target="consultantplus://offline/ref=DAF8E517825A7E4B675F177B59C09AFA9DEDF2371610318B7B385140626D8C2DB186A47DE39256681B4BA8B10E2446EC1CAF2CFA506A80F5N2y3G" TargetMode="External"/><Relationship Id="rId29" Type="http://schemas.openxmlformats.org/officeDocument/2006/relationships/hyperlink" Target="consultantplus://offline/ref=DAF8E517825A7E4B675F177B59C09AFA9DEDF1371111318B7B385140626D8C2DB186A47DE3935F6F154BA8B10E2446EC1CAF2CFA506A80F5N2y3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90E74908C0921779B44E0C80F71D02EEC4C05C12E266C4CD2AB823FEB95BB438DD96C1F8557DED3CCC3749098DDF1194A01C84FF6F8564B2j735G" TargetMode="External"/><Relationship Id="rId11" Type="http://schemas.openxmlformats.org/officeDocument/2006/relationships/hyperlink" Target="consultantplus://offline/ref=520756FA68E777F5B7D02CF3304633A4A845439A574EB8BFCBF6B2AD1120FDA84A6147452EB350BDF8823947D32829EF3E3C3F6170CF6BC4n613G" TargetMode="External"/><Relationship Id="rId24" Type="http://schemas.openxmlformats.org/officeDocument/2006/relationships/hyperlink" Target="consultantplus://offline/ref=DAF8E517825A7E4B675F177B59C09AFA9DEDF2371610318B7B385140626D8C2DB186A47EEA9B54394204A9ED4B7255EC1FAF2FFA4CN6yBG" TargetMode="External"/><Relationship Id="rId32" Type="http://schemas.openxmlformats.org/officeDocument/2006/relationships/hyperlink" Target="consultantplus://offline/ref=E22682EDC1910F4840EA13A789758DE493CB013D17F14946D64B4838C3178953DEEBF2B22101A6C16BC91D969D29833D0A7E87A51102766EY9y0G" TargetMode="External"/><Relationship Id="rId37" Type="http://schemas.openxmlformats.org/officeDocument/2006/relationships/hyperlink" Target="consultantplus://offline/ref=E22682EDC1910F4840EA13A789758DE493CB013D17F14946D64B4838C3178953DEEBF2B22100AEC562C91D969D29833D0A7E87A51102766EY9y0G" TargetMode="External"/><Relationship Id="rId40" Type="http://schemas.openxmlformats.org/officeDocument/2006/relationships/fontTable" Target="fontTable.xml"/><Relationship Id="rId5" Type="http://schemas.openxmlformats.org/officeDocument/2006/relationships/hyperlink" Target="consultantplus://offline/ref=90E74908C0921779B44E1192E26957BDCAC65C13E96BC4CD2AB823FEB95BB438DD96C1F8537BE436996D590DC48B1F8BA2029BFD7185j637G" TargetMode="External"/><Relationship Id="rId15" Type="http://schemas.openxmlformats.org/officeDocument/2006/relationships/hyperlink" Target="consultantplus://offline/ref=54E74E3F9992AB0F8279A7669B4A982D66D78E3DB5C4E40C531D02C0CBA976DCE04FE5ED25EB4AE2BAFB350087F954EE4A9F3491FD1309FEz1xFG" TargetMode="External"/><Relationship Id="rId23" Type="http://schemas.openxmlformats.org/officeDocument/2006/relationships/hyperlink" Target="consultantplus://offline/ref=DAF8E517825A7E4B675F177B59C09AFA9DEDF2371610318B7B385140626D8C2DB186A47DE39256681B4BA8B10E2446EC1CAF2CFA506A80F5N2y3G" TargetMode="External"/><Relationship Id="rId28" Type="http://schemas.openxmlformats.org/officeDocument/2006/relationships/hyperlink" Target="consultantplus://offline/ref=DAF8E517825A7E4B675F177B59C09AFA9DEDF2371610318B7B385140626D8C2DB186A47DE39256681B4BA8B10E2446EC1CAF2CFA506A80F5N2y3G" TargetMode="External"/><Relationship Id="rId36" Type="http://schemas.openxmlformats.org/officeDocument/2006/relationships/hyperlink" Target="consultantplus://offline/ref=E22682EDC1910F4840EA13A789758DE493CB013D17F14946D64B4838C3178953DEEBF2B22101A6C164C91D969D29833D0A7E87A51102766EY9y0G" TargetMode="External"/><Relationship Id="rId10" Type="http://schemas.openxmlformats.org/officeDocument/2006/relationships/hyperlink" Target="consultantplus://offline/ref=520756FA68E777F5B7D031E1253266F7A443479E504EB8BFCBF6B2AD1120FDA84A6147452EB259B9FF823947D32829EF3E3C3F6170CF6BC4n613G" TargetMode="External"/><Relationship Id="rId19" Type="http://schemas.openxmlformats.org/officeDocument/2006/relationships/hyperlink" Target="consultantplus://offline/ref=DAF8E517825A7E4B675F177B59C09AFA9DEDF2371610318B7B385140626D8C2DA386FC71E290416C135EFEE048N7y2G" TargetMode="External"/><Relationship Id="rId31" Type="http://schemas.openxmlformats.org/officeDocument/2006/relationships/hyperlink" Target="consultantplus://offline/ref=E22682EDC1910F4840EA13A789758DE493CB013D17F14946D64B4838C3178953CCEBAABE2003B1C563DC4BC7DBY7yFG" TargetMode="External"/><Relationship Id="rId4" Type="http://schemas.openxmlformats.org/officeDocument/2006/relationships/webSettings" Target="webSettings.xml"/><Relationship Id="rId9" Type="http://schemas.openxmlformats.org/officeDocument/2006/relationships/hyperlink" Target="consultantplus://offline/ref=6A99C399414D1D29D4CEA70B05AED81F2BAA82C0E4FB290775353EEC3B481E39F37E16328D2D23C131DB13971E13CA6CEA9F7F2E7FEE0251EF1EG" TargetMode="External"/><Relationship Id="rId14" Type="http://schemas.openxmlformats.org/officeDocument/2006/relationships/hyperlink" Target="consultantplus://offline/ref=54E74E3F9992AB0F8279A7669B4A982D66D78A38B5CEE40C531D02C0CBA976DCE04FE5EE2CE348B5E8B4345CC2AF47EE499F3791E1z1x2G" TargetMode="External"/><Relationship Id="rId22" Type="http://schemas.openxmlformats.org/officeDocument/2006/relationships/hyperlink" Target="consultantplus://offline/ref=DAF8E517825A7E4B675F177B59C09AFA9DEDF2371610318B7B385140626D8C2DB186A47DE39256681B4BA8B10E2446EC1CAF2CFA506A80F5N2y3G" TargetMode="External"/><Relationship Id="rId27" Type="http://schemas.openxmlformats.org/officeDocument/2006/relationships/hyperlink" Target="consultantplus://offline/ref=DAF8E517825A7E4B675F0B6844C09AFA9EE9F7301113318B7B385140626D8C2DA386FC71E290416C135EFEE048N7y2G" TargetMode="External"/><Relationship Id="rId30" Type="http://schemas.openxmlformats.org/officeDocument/2006/relationships/hyperlink" Target="https://www.consultant.ru" TargetMode="External"/><Relationship Id="rId35" Type="http://schemas.openxmlformats.org/officeDocument/2006/relationships/hyperlink" Target="consultantplus://offline/ref=E22682EDC1910F4840EA13A789758DE493CB013D17F14946D64B4838C3178953DEEBF2B22101A6C16BC91D969D29833D0A7E87A51102766EY9y0G" TargetMode="External"/><Relationship Id="rId8" Type="http://schemas.openxmlformats.org/officeDocument/2006/relationships/hyperlink" Target="consultantplus://offline/ref=6A99C399414D1D29D4CEBA1910DA8D4C24AA85C3E1FD290775353EEC3B481E39F37E163184252894629412CB5B45D96CE99F7C2E63EE1FG" TargetMode="External"/><Relationship Id="rId3" Type="http://schemas.openxmlformats.org/officeDocument/2006/relationships/settings" Target="settings.xml"/><Relationship Id="rId12" Type="http://schemas.openxmlformats.org/officeDocument/2006/relationships/hyperlink" Target="https://www.consultant.ru" TargetMode="External"/><Relationship Id="rId17" Type="http://schemas.openxmlformats.org/officeDocument/2006/relationships/hyperlink" Target="consultantplus://offline/ref=54E74E3F9992AB0F8279A7669B4A982D66D78D38B9C5E40C531D02C0CBA976DCE04FE5ED25EB43E3BFFB350087F954EE4A9F3491FD1309FEz1xFG" TargetMode="External"/><Relationship Id="rId25" Type="http://schemas.openxmlformats.org/officeDocument/2006/relationships/hyperlink" Target="consultantplus://offline/ref=DAF8E517825A7E4B675F177B59C09AFA9DEDF2371610318B7B385140626D8C2DB186A47DE3935E6C124BA8B10E2446EC1CAF2CFA506A80F5N2y3G" TargetMode="External"/><Relationship Id="rId33" Type="http://schemas.openxmlformats.org/officeDocument/2006/relationships/hyperlink" Target="consultantplus://offline/ref=E22682EDC1910F4840EA13A789758DE493CB013D17F14946D64B4838C3178953DEEBF2B22101A6C16BC91D969D29833D0A7E87A51102766EY9y0G" TargetMode="External"/><Relationship Id="rId38" Type="http://schemas.openxmlformats.org/officeDocument/2006/relationships/hyperlink" Target="consultantplus://offline/ref=E22682EDC1910F4840EA13A789758DE493CB013D17F14946D64B4838C3178953DEEBF2B22101A6C164C91D969D29833D0A7E87A51102766EY9y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E9F61-D8AF-4EE2-A9A0-964E9466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3047</Words>
  <Characters>17371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hline10</dc:creator>
  <cp:keywords/>
  <dc:description/>
  <cp:lastModifiedBy>hline10</cp:lastModifiedBy>
  <cp:revision>3</cp:revision>
  <dcterms:created xsi:type="dcterms:W3CDTF">2023-10-13T06:49:00Z</dcterms:created>
  <dcterms:modified xsi:type="dcterms:W3CDTF">2023-10-19T06:08:00Z</dcterms:modified>
</cp:coreProperties>
</file>