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E9" w:rsidRPr="001042B2" w:rsidRDefault="002F42E9" w:rsidP="00A90D6D">
      <w:pPr>
        <w:pStyle w:val="ConsPlusNormal"/>
        <w:jc w:val="both"/>
        <w:rPr>
          <w:rFonts w:asciiTheme="minorHAnsi" w:hAnsiTheme="minorHAnsi"/>
        </w:rPr>
      </w:pPr>
      <w:r w:rsidRPr="001042B2">
        <w:rPr>
          <w:rFonts w:asciiTheme="minorHAnsi" w:hAnsiTheme="minorHAnsi"/>
        </w:rPr>
        <w:t>Материал предоставлен ООО «</w:t>
      </w:r>
      <w:proofErr w:type="spellStart"/>
      <w:r w:rsidRPr="001042B2">
        <w:rPr>
          <w:rFonts w:asciiTheme="minorHAnsi" w:hAnsiTheme="minorHAnsi"/>
        </w:rPr>
        <w:t>КонсультантПлюс</w:t>
      </w:r>
      <w:proofErr w:type="spellEnd"/>
      <w:r w:rsidRPr="001042B2">
        <w:rPr>
          <w:rFonts w:asciiTheme="minorHAnsi" w:hAnsiTheme="minorHAnsi"/>
        </w:rPr>
        <w:t xml:space="preserve"> </w:t>
      </w:r>
      <w:proofErr w:type="spellStart"/>
      <w:r w:rsidRPr="001042B2">
        <w:rPr>
          <w:rFonts w:asciiTheme="minorHAnsi" w:hAnsiTheme="minorHAnsi"/>
        </w:rPr>
        <w:t>Югра</w:t>
      </w:r>
      <w:proofErr w:type="spellEnd"/>
      <w:r w:rsidRPr="001042B2">
        <w:rPr>
          <w:rFonts w:asciiTheme="minorHAnsi" w:hAnsiTheme="minorHAnsi"/>
        </w:rPr>
        <w:t>».</w:t>
      </w:r>
    </w:p>
    <w:p w:rsidR="00A02ED5" w:rsidRPr="001042B2" w:rsidRDefault="002F42E9" w:rsidP="00A90D6D">
      <w:pPr>
        <w:pStyle w:val="ConsPlusNormal"/>
        <w:rPr>
          <w:rFonts w:asciiTheme="minorHAnsi" w:hAnsiTheme="minorHAnsi"/>
          <w:b/>
        </w:rPr>
      </w:pPr>
      <w:r w:rsidRPr="001042B2">
        <w:rPr>
          <w:rFonts w:asciiTheme="minorHAnsi" w:hAnsiTheme="minorHAnsi"/>
        </w:rPr>
        <w:t>Услуга оказывается в соответствии с регламентом Линии консультаций:</w:t>
      </w:r>
      <w:r w:rsidRPr="001042B2">
        <w:rPr>
          <w:rFonts w:asciiTheme="minorHAnsi" w:hAnsiTheme="minorHAnsi"/>
          <w:b/>
        </w:rPr>
        <w:t xml:space="preserve"> </w:t>
      </w:r>
    </w:p>
    <w:p w:rsidR="002F42E9" w:rsidRPr="001042B2" w:rsidRDefault="00361FB3" w:rsidP="00A90D6D">
      <w:pPr>
        <w:pStyle w:val="ConsPlusNormal"/>
        <w:rPr>
          <w:rFonts w:asciiTheme="minorHAnsi" w:hAnsiTheme="minorHAnsi"/>
        </w:rPr>
      </w:pPr>
      <w:hyperlink r:id="rId5" w:history="1">
        <w:r w:rsidR="00A02ED5" w:rsidRPr="001042B2">
          <w:rPr>
            <w:rStyle w:val="a3"/>
            <w:rFonts w:asciiTheme="minorHAnsi" w:hAnsiTheme="minorHAnsi" w:cs="Calibri"/>
          </w:rPr>
          <w:t>https://consultantugra.ru/goryachaya-liniya/reglament-linii-konsultacij/</w:t>
        </w:r>
      </w:hyperlink>
      <w:r w:rsidR="00A02ED5" w:rsidRPr="001042B2">
        <w:rPr>
          <w:rFonts w:asciiTheme="minorHAnsi" w:hAnsiTheme="minorHAnsi"/>
        </w:rPr>
        <w:t xml:space="preserve"> </w:t>
      </w: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000"/>
      </w:tblPr>
      <w:tblGrid>
        <w:gridCol w:w="9354"/>
      </w:tblGrid>
      <w:tr w:rsidR="002F42E9" w:rsidRPr="001042B2">
        <w:trPr>
          <w:jc w:val="center"/>
        </w:trPr>
        <w:tc>
          <w:tcPr>
            <w:tcW w:w="9294" w:type="dxa"/>
            <w:tcBorders>
              <w:top w:val="nil"/>
              <w:bottom w:val="nil"/>
            </w:tcBorders>
            <w:shd w:val="clear" w:color="auto" w:fill="F4F3F8"/>
          </w:tcPr>
          <w:p w:rsidR="002F42E9" w:rsidRPr="001042B2" w:rsidRDefault="002F42E9" w:rsidP="00A90D6D">
            <w:pPr>
              <w:pStyle w:val="ConsPlusNormal"/>
              <w:jc w:val="right"/>
              <w:rPr>
                <w:rFonts w:asciiTheme="minorHAnsi" w:hAnsiTheme="minorHAnsi"/>
              </w:rPr>
            </w:pPr>
            <w:r w:rsidRPr="001042B2">
              <w:rPr>
                <w:rFonts w:asciiTheme="minorHAnsi" w:hAnsiTheme="minorHAnsi"/>
                <w:color w:val="392C69"/>
              </w:rPr>
              <w:t xml:space="preserve">Актуально на </w:t>
            </w:r>
            <w:r w:rsidR="00503462" w:rsidRPr="001042B2">
              <w:rPr>
                <w:rFonts w:asciiTheme="minorHAnsi" w:hAnsiTheme="minorHAnsi"/>
                <w:color w:val="392C69"/>
              </w:rPr>
              <w:t>13.02.2023</w:t>
            </w:r>
          </w:p>
        </w:tc>
      </w:tr>
    </w:tbl>
    <w:p w:rsidR="0050362E" w:rsidRPr="001042B2" w:rsidRDefault="002F42E9" w:rsidP="00A90D6D">
      <w:pPr>
        <w:autoSpaceDE w:val="0"/>
        <w:autoSpaceDN w:val="0"/>
        <w:adjustRightInd w:val="0"/>
        <w:jc w:val="both"/>
        <w:rPr>
          <w:rFonts w:asciiTheme="minorHAnsi" w:eastAsia="Calibri" w:hAnsiTheme="minorHAnsi" w:cs="Calibri"/>
        </w:rPr>
      </w:pPr>
      <w:r w:rsidRPr="001042B2">
        <w:rPr>
          <w:rFonts w:asciiTheme="minorHAnsi" w:hAnsiTheme="minorHAnsi"/>
          <w:b/>
          <w:sz w:val="32"/>
          <w:szCs w:val="32"/>
        </w:rPr>
        <w:t>По вопросу</w:t>
      </w:r>
      <w:r w:rsidR="00F82308" w:rsidRPr="001042B2">
        <w:rPr>
          <w:rFonts w:asciiTheme="minorHAnsi" w:hAnsiTheme="minorHAnsi"/>
          <w:b/>
        </w:rPr>
        <w:t>:</w:t>
      </w:r>
      <w:r w:rsidR="00503462" w:rsidRPr="001042B2">
        <w:rPr>
          <w:rFonts w:asciiTheme="minorHAnsi" w:hAnsiTheme="minorHAnsi"/>
          <w:b/>
        </w:rPr>
        <w:t xml:space="preserve"> </w:t>
      </w:r>
      <w:r w:rsidR="00503462" w:rsidRPr="001042B2">
        <w:rPr>
          <w:rFonts w:asciiTheme="minorHAnsi" w:hAnsiTheme="minorHAnsi"/>
        </w:rPr>
        <w:t xml:space="preserve">Работодатель две недели назад выдал направление </w:t>
      </w:r>
      <w:r w:rsidR="001B5574">
        <w:rPr>
          <w:rFonts w:asciiTheme="minorHAnsi" w:hAnsiTheme="minorHAnsi"/>
        </w:rPr>
        <w:t>на предварительный медосмотр</w:t>
      </w:r>
      <w:r w:rsidR="00503462" w:rsidRPr="001042B2">
        <w:rPr>
          <w:rFonts w:asciiTheme="minorHAnsi" w:hAnsiTheme="minorHAnsi"/>
        </w:rPr>
        <w:t xml:space="preserve">, а </w:t>
      </w:r>
      <w:r w:rsidR="001B5574">
        <w:rPr>
          <w:rFonts w:asciiTheme="minorHAnsi" w:hAnsiTheme="minorHAnsi"/>
        </w:rPr>
        <w:t>соискатель</w:t>
      </w:r>
      <w:r w:rsidR="00503462" w:rsidRPr="001042B2">
        <w:rPr>
          <w:rFonts w:asciiTheme="minorHAnsi" w:hAnsiTheme="minorHAnsi"/>
        </w:rPr>
        <w:t xml:space="preserve"> пропал. Может ли работодатель выдать другому </w:t>
      </w:r>
      <w:r w:rsidR="001B5574">
        <w:rPr>
          <w:rFonts w:asciiTheme="minorHAnsi" w:hAnsiTheme="minorHAnsi"/>
        </w:rPr>
        <w:t>кандидату</w:t>
      </w:r>
      <w:r w:rsidR="00503462" w:rsidRPr="001042B2">
        <w:rPr>
          <w:rFonts w:asciiTheme="minorHAnsi" w:hAnsiTheme="minorHAnsi"/>
        </w:rPr>
        <w:t xml:space="preserve"> направление </w:t>
      </w:r>
      <w:r w:rsidR="001B5574">
        <w:rPr>
          <w:rFonts w:asciiTheme="minorHAnsi" w:hAnsiTheme="minorHAnsi"/>
        </w:rPr>
        <w:t>на медосмотр</w:t>
      </w:r>
      <w:r w:rsidR="00503462" w:rsidRPr="001042B2">
        <w:rPr>
          <w:rFonts w:asciiTheme="minorHAnsi" w:hAnsiTheme="minorHAnsi"/>
        </w:rPr>
        <w:t xml:space="preserve">.  Есть ли у направления на </w:t>
      </w:r>
      <w:r w:rsidR="001B5574">
        <w:rPr>
          <w:rFonts w:asciiTheme="minorHAnsi" w:hAnsiTheme="minorHAnsi"/>
        </w:rPr>
        <w:t>предварительный медосмотр</w:t>
      </w:r>
      <w:r w:rsidR="00503462" w:rsidRPr="001042B2">
        <w:rPr>
          <w:rFonts w:asciiTheme="minorHAnsi" w:hAnsiTheme="minorHAnsi"/>
        </w:rPr>
        <w:t xml:space="preserve"> срок давности?</w:t>
      </w:r>
    </w:p>
    <w:p w:rsidR="002D6866" w:rsidRPr="001042B2" w:rsidRDefault="002D6866" w:rsidP="00A90D6D">
      <w:pPr>
        <w:pStyle w:val="ConsPlusNormal"/>
        <w:jc w:val="both"/>
        <w:rPr>
          <w:rFonts w:asciiTheme="minorHAnsi" w:hAnsiTheme="minorHAnsi"/>
          <w:b/>
          <w:sz w:val="14"/>
          <w:szCs w:val="14"/>
        </w:rPr>
      </w:pPr>
    </w:p>
    <w:p w:rsidR="002F42E9" w:rsidRPr="001042B2" w:rsidRDefault="002F42E9" w:rsidP="00A90D6D">
      <w:pPr>
        <w:pStyle w:val="ConsPlusNormal"/>
        <w:jc w:val="both"/>
        <w:rPr>
          <w:rFonts w:asciiTheme="minorHAnsi" w:hAnsiTheme="minorHAnsi"/>
          <w:sz w:val="32"/>
          <w:szCs w:val="32"/>
          <w:lang w:val="en-US"/>
        </w:rPr>
      </w:pPr>
      <w:r w:rsidRPr="001042B2">
        <w:rPr>
          <w:rFonts w:asciiTheme="minorHAnsi" w:hAnsiTheme="minorHAnsi"/>
          <w:b/>
          <w:sz w:val="32"/>
          <w:szCs w:val="32"/>
        </w:rPr>
        <w:t>Сообщаем</w:t>
      </w:r>
      <w:r w:rsidRPr="001042B2">
        <w:rPr>
          <w:rFonts w:asciiTheme="minorHAnsi" w:hAnsiTheme="minorHAnsi"/>
          <w:b/>
          <w:sz w:val="32"/>
          <w:szCs w:val="32"/>
          <w:lang w:val="en-US"/>
        </w:rPr>
        <w:t>:</w:t>
      </w:r>
    </w:p>
    <w:tbl>
      <w:tblPr>
        <w:tblW w:w="10632" w:type="dxa"/>
        <w:tblInd w:w="180" w:type="dxa"/>
        <w:tblBorders>
          <w:left w:val="single" w:sz="24" w:space="0" w:color="FE9500"/>
        </w:tblBorders>
        <w:tblCellMar>
          <w:top w:w="180" w:type="dxa"/>
          <w:left w:w="180" w:type="dxa"/>
          <w:bottom w:w="180" w:type="dxa"/>
          <w:right w:w="180" w:type="dxa"/>
        </w:tblCellMar>
        <w:tblLook w:val="0000"/>
      </w:tblPr>
      <w:tblGrid>
        <w:gridCol w:w="10632"/>
      </w:tblGrid>
      <w:tr w:rsidR="002F42E9" w:rsidRPr="001042B2" w:rsidTr="00FF047A">
        <w:tc>
          <w:tcPr>
            <w:tcW w:w="10632" w:type="dxa"/>
            <w:tcBorders>
              <w:top w:val="nil"/>
              <w:bottom w:val="nil"/>
              <w:right w:val="nil"/>
            </w:tcBorders>
            <w:shd w:val="clear" w:color="auto" w:fill="F2F4E6"/>
          </w:tcPr>
          <w:p w:rsidR="00A21DA9" w:rsidRPr="001042B2" w:rsidRDefault="00A21DA9" w:rsidP="00A90D6D">
            <w:pPr>
              <w:ind w:firstLine="529"/>
              <w:jc w:val="both"/>
              <w:rPr>
                <w:rFonts w:asciiTheme="minorHAnsi" w:hAnsiTheme="minorHAnsi"/>
              </w:rPr>
            </w:pPr>
            <w:r w:rsidRPr="001042B2">
              <w:rPr>
                <w:rFonts w:asciiTheme="minorHAnsi" w:hAnsiTheme="minorHAnsi"/>
                <w:sz w:val="20"/>
              </w:rPr>
              <w:t xml:space="preserve">В случаях, предусмотренных Трудовым </w:t>
            </w:r>
            <w:hyperlink r:id="rId6">
              <w:r w:rsidRPr="001042B2">
                <w:rPr>
                  <w:rFonts w:asciiTheme="minorHAnsi" w:hAnsiTheme="minorHAnsi"/>
                  <w:color w:val="0000FF"/>
                  <w:sz w:val="20"/>
                </w:rPr>
                <w:t>кодексом</w:t>
              </w:r>
            </w:hyperlink>
            <w:r w:rsidRPr="001042B2">
              <w:rPr>
                <w:rFonts w:asciiTheme="minorHAnsi" w:hAnsiTheme="minorHAnsi"/>
                <w:sz w:val="20"/>
              </w:rPr>
              <w:t xml:space="preserve"> РФ и иными нормативно-правовыми актами, содержащими нормы трудового права, работодатель должен организовать проведение за счет собственных средств обязательного предварительного медосмотра некоторых категорий лиц при поступлении на работу. Например, к таким лицам относятся лица, поступающие на работу с вредными и (или) опасными условиями труда (</w:t>
            </w:r>
            <w:proofErr w:type="spellStart"/>
            <w:r w:rsidR="00361FB3" w:rsidRPr="001042B2">
              <w:rPr>
                <w:rFonts w:asciiTheme="minorHAnsi" w:hAnsiTheme="minorHAnsi"/>
              </w:rPr>
              <w:fldChar w:fldCharType="begin"/>
            </w:r>
            <w:r w:rsidRPr="001042B2">
              <w:rPr>
                <w:rFonts w:asciiTheme="minorHAnsi" w:hAnsiTheme="minorHAnsi"/>
              </w:rPr>
              <w:instrText>HYPERLINK "https://login.consultant.ru/link/?req=doc&amp;base=LAW&amp;n=422040&amp;dst=2656" \h</w:instrText>
            </w:r>
            <w:r w:rsidR="00361FB3" w:rsidRPr="001042B2">
              <w:rPr>
                <w:rFonts w:asciiTheme="minorHAnsi" w:hAnsiTheme="minorHAnsi"/>
              </w:rPr>
              <w:fldChar w:fldCharType="separate"/>
            </w:r>
            <w:r w:rsidRPr="001042B2">
              <w:rPr>
                <w:rFonts w:asciiTheme="minorHAnsi" w:hAnsiTheme="minorHAnsi"/>
                <w:color w:val="0000FF"/>
                <w:sz w:val="20"/>
              </w:rPr>
              <w:t>абз</w:t>
            </w:r>
            <w:proofErr w:type="spellEnd"/>
            <w:r w:rsidRPr="001042B2">
              <w:rPr>
                <w:rFonts w:asciiTheme="minorHAnsi" w:hAnsiTheme="minorHAnsi"/>
                <w:color w:val="0000FF"/>
                <w:sz w:val="20"/>
              </w:rPr>
              <w:t>. 14 ч. 3 ст. 214</w:t>
            </w:r>
            <w:r w:rsidR="00361FB3" w:rsidRPr="001042B2">
              <w:rPr>
                <w:rFonts w:asciiTheme="minorHAnsi" w:hAnsiTheme="minorHAnsi"/>
              </w:rPr>
              <w:fldChar w:fldCharType="end"/>
            </w:r>
            <w:r w:rsidRPr="001042B2">
              <w:rPr>
                <w:rFonts w:asciiTheme="minorHAnsi" w:hAnsiTheme="minorHAnsi"/>
                <w:sz w:val="20"/>
              </w:rPr>
              <w:t xml:space="preserve">, </w:t>
            </w:r>
            <w:hyperlink r:id="rId7">
              <w:r w:rsidRPr="001042B2">
                <w:rPr>
                  <w:rFonts w:asciiTheme="minorHAnsi" w:hAnsiTheme="minorHAnsi"/>
                  <w:color w:val="0000FF"/>
                  <w:sz w:val="20"/>
                </w:rPr>
                <w:t>ст. 69</w:t>
              </w:r>
            </w:hyperlink>
            <w:r w:rsidRPr="001042B2">
              <w:rPr>
                <w:rFonts w:asciiTheme="minorHAnsi" w:hAnsiTheme="minorHAnsi"/>
                <w:sz w:val="20"/>
              </w:rPr>
              <w:t xml:space="preserve">, </w:t>
            </w:r>
            <w:hyperlink r:id="rId8">
              <w:r w:rsidRPr="001042B2">
                <w:rPr>
                  <w:rFonts w:asciiTheme="minorHAnsi" w:hAnsiTheme="minorHAnsi"/>
                  <w:color w:val="0000FF"/>
                  <w:sz w:val="20"/>
                </w:rPr>
                <w:t>ч. 1 ст. 220</w:t>
              </w:r>
            </w:hyperlink>
            <w:r w:rsidRPr="001042B2">
              <w:rPr>
                <w:rFonts w:asciiTheme="minorHAnsi" w:hAnsiTheme="minorHAnsi"/>
                <w:sz w:val="20"/>
              </w:rPr>
              <w:t xml:space="preserve"> ТК РФ).</w:t>
            </w:r>
          </w:p>
          <w:p w:rsidR="00A21DA9" w:rsidRPr="001042B2" w:rsidRDefault="00A21DA9" w:rsidP="00A90D6D">
            <w:pPr>
              <w:ind w:firstLine="540"/>
              <w:jc w:val="both"/>
              <w:rPr>
                <w:rFonts w:asciiTheme="minorHAnsi" w:hAnsiTheme="minorHAnsi"/>
              </w:rPr>
            </w:pPr>
            <w:proofErr w:type="gramStart"/>
            <w:r w:rsidRPr="001042B2">
              <w:rPr>
                <w:rFonts w:asciiTheme="minorHAnsi" w:hAnsiTheme="minorHAnsi"/>
                <w:sz w:val="20"/>
              </w:rPr>
              <w:t>Предварительный осмотр проводится при поступлении на работу на основании направления на медицинский осмотр, выданного лицу, поступающему на работу, работодателем (его уполномоченным представителем) (</w:t>
            </w:r>
            <w:hyperlink r:id="rId9">
              <w:r w:rsidRPr="001042B2">
                <w:rPr>
                  <w:rFonts w:asciiTheme="minorHAnsi" w:hAnsiTheme="minorHAnsi"/>
                  <w:color w:val="0000FF"/>
                  <w:sz w:val="20"/>
                </w:rPr>
                <w:t>п. 8</w:t>
              </w:r>
            </w:hyperlink>
            <w:r w:rsidRPr="001042B2">
              <w:rPr>
                <w:rFonts w:asciiTheme="minorHAnsi" w:hAnsiTheme="minorHAnsi"/>
                <w:sz w:val="20"/>
              </w:rPr>
              <w:t xml:space="preserve"> Порядка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утвержденного Приказом Минздрава России от 28.01.2021 N 29н (далее - Порядок)).</w:t>
            </w:r>
            <w:proofErr w:type="gramEnd"/>
          </w:p>
          <w:p w:rsidR="00A21DA9" w:rsidRPr="001042B2" w:rsidRDefault="00A21DA9" w:rsidP="00A90D6D">
            <w:pPr>
              <w:ind w:firstLine="540"/>
              <w:jc w:val="both"/>
              <w:rPr>
                <w:rFonts w:asciiTheme="minorHAnsi" w:hAnsiTheme="minorHAnsi"/>
              </w:rPr>
            </w:pPr>
            <w:proofErr w:type="gramStart"/>
            <w:r w:rsidRPr="001042B2">
              <w:rPr>
                <w:rFonts w:asciiTheme="minorHAnsi" w:hAnsiTheme="minorHAnsi"/>
                <w:sz w:val="20"/>
              </w:rPr>
              <w:t>По окончании прохождения работником предварительного осмотра медицинской организацией по общему правилу оформляется заключение, составляемое в трех экземплярах, один экземпляр которого не позднее пяти рабочих дней выдается лицу, поступающему на работу, второй экземпляр приобщается к медицинской карте, оформляемой в медицинской организации, в которой проводился предварительный осмотр, третий - направляется работодателю (</w:t>
            </w:r>
            <w:hyperlink r:id="rId10">
              <w:r w:rsidRPr="001042B2">
                <w:rPr>
                  <w:rFonts w:asciiTheme="minorHAnsi" w:hAnsiTheme="minorHAnsi"/>
                  <w:color w:val="0000FF"/>
                  <w:sz w:val="20"/>
                </w:rPr>
                <w:t>п. п. 15</w:t>
              </w:r>
            </w:hyperlink>
            <w:r w:rsidRPr="001042B2">
              <w:rPr>
                <w:rFonts w:asciiTheme="minorHAnsi" w:hAnsiTheme="minorHAnsi"/>
                <w:sz w:val="20"/>
              </w:rPr>
              <w:t xml:space="preserve"> и </w:t>
            </w:r>
            <w:hyperlink r:id="rId11">
              <w:r w:rsidRPr="001042B2">
                <w:rPr>
                  <w:rFonts w:asciiTheme="minorHAnsi" w:hAnsiTheme="minorHAnsi"/>
                  <w:color w:val="0000FF"/>
                  <w:sz w:val="20"/>
                </w:rPr>
                <w:t>17</w:t>
              </w:r>
            </w:hyperlink>
            <w:r w:rsidRPr="001042B2">
              <w:rPr>
                <w:rFonts w:asciiTheme="minorHAnsi" w:hAnsiTheme="minorHAnsi"/>
                <w:sz w:val="20"/>
              </w:rPr>
              <w:t xml:space="preserve"> Порядка).</w:t>
            </w:r>
            <w:proofErr w:type="gramEnd"/>
          </w:p>
          <w:p w:rsidR="00A21DA9" w:rsidRPr="001042B2" w:rsidRDefault="00A21DA9" w:rsidP="00A90D6D">
            <w:pPr>
              <w:ind w:firstLine="540"/>
              <w:jc w:val="both"/>
              <w:rPr>
                <w:rFonts w:asciiTheme="minorHAnsi" w:hAnsiTheme="minorHAnsi"/>
                <w:b/>
                <w:u w:val="single"/>
              </w:rPr>
            </w:pPr>
            <w:r w:rsidRPr="001042B2">
              <w:rPr>
                <w:rFonts w:asciiTheme="minorHAnsi" w:hAnsiTheme="minorHAnsi"/>
                <w:b/>
                <w:sz w:val="20"/>
                <w:u w:val="single"/>
              </w:rPr>
              <w:t>Действующим законодательством не регламентирован период, в течение которого соискатель, направленный работодателем на предварительный медосмотр, должен его пройти.</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Вместе с тем, если работодателю приходится необоснованно долго ждать прохождения соискателем медосмотра, то это ущемляет интересы работодателя.</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Кроме того, работодатель самостоятельно определяет потребность в кадрах. И если вакантная должность отсутствует на момент окончания прохождения кандидатом медосмотра, то работодатель не обязан включать в штатное расписание дополнительную должность.</w:t>
            </w:r>
          </w:p>
          <w:p w:rsidR="00A21DA9" w:rsidRPr="001042B2" w:rsidRDefault="00A21DA9" w:rsidP="00A90D6D">
            <w:pPr>
              <w:ind w:firstLine="540"/>
              <w:jc w:val="both"/>
              <w:rPr>
                <w:rFonts w:asciiTheme="minorHAnsi" w:hAnsiTheme="minorHAnsi"/>
                <w:b/>
                <w:u w:val="single"/>
              </w:rPr>
            </w:pPr>
            <w:r w:rsidRPr="001042B2">
              <w:rPr>
                <w:rFonts w:asciiTheme="minorHAnsi" w:hAnsiTheme="minorHAnsi"/>
                <w:sz w:val="20"/>
              </w:rPr>
              <w:t xml:space="preserve">Таким образом, </w:t>
            </w:r>
            <w:r w:rsidRPr="001042B2">
              <w:rPr>
                <w:rFonts w:asciiTheme="minorHAnsi" w:hAnsiTheme="minorHAnsi"/>
                <w:b/>
                <w:sz w:val="20"/>
                <w:u w:val="single"/>
              </w:rPr>
              <w:t>работодатель вправе отказать в приеме на работу соискателю, направленному работодателем на предварительный медосмотр. При этом соискатель вправе затребовать у работодателя письменное объяснение причин отказа в приеме на работу. Отказ в приеме на работу может быть обжалован в судебном порядке.</w:t>
            </w:r>
          </w:p>
          <w:p w:rsidR="00A21DA9" w:rsidRPr="001042B2" w:rsidRDefault="001042B2" w:rsidP="00A90D6D">
            <w:pPr>
              <w:ind w:firstLine="529"/>
              <w:rPr>
                <w:rFonts w:asciiTheme="minorHAnsi" w:hAnsiTheme="minorHAnsi"/>
                <w:i/>
                <w:sz w:val="18"/>
                <w:szCs w:val="18"/>
              </w:rPr>
            </w:pPr>
            <w:proofErr w:type="gramStart"/>
            <w:r w:rsidRPr="001042B2">
              <w:rPr>
                <w:rFonts w:asciiTheme="minorHAnsi" w:hAnsiTheme="minorHAnsi"/>
                <w:i/>
                <w:sz w:val="18"/>
                <w:szCs w:val="18"/>
              </w:rPr>
              <w:t>(Источник:</w:t>
            </w:r>
            <w:proofErr w:type="gramEnd"/>
            <w:r w:rsidRPr="001042B2">
              <w:rPr>
                <w:rFonts w:asciiTheme="minorHAnsi" w:hAnsiTheme="minorHAnsi"/>
                <w:i/>
                <w:sz w:val="18"/>
                <w:szCs w:val="18"/>
              </w:rPr>
              <w:t xml:space="preserve"> </w:t>
            </w:r>
            <w:hyperlink r:id="rId12">
              <w:r w:rsidRPr="001042B2">
                <w:rPr>
                  <w:rFonts w:asciiTheme="minorHAnsi" w:hAnsiTheme="minorHAnsi"/>
                  <w:i/>
                  <w:color w:val="0000FF"/>
                  <w:sz w:val="18"/>
                  <w:szCs w:val="18"/>
                </w:rPr>
                <w:t xml:space="preserve"> </w:t>
              </w:r>
              <w:proofErr w:type="gramStart"/>
              <w:r w:rsidR="00A21DA9" w:rsidRPr="001042B2">
                <w:rPr>
                  <w:rFonts w:asciiTheme="minorHAnsi" w:hAnsiTheme="minorHAnsi"/>
                  <w:i/>
                  <w:color w:val="0000FF"/>
                  <w:sz w:val="18"/>
                  <w:szCs w:val="18"/>
                </w:rPr>
                <w:t>{Вопрос:</w:t>
              </w:r>
              <w:proofErr w:type="gramEnd"/>
              <w:r w:rsidR="00A21DA9" w:rsidRPr="001042B2">
                <w:rPr>
                  <w:rFonts w:asciiTheme="minorHAnsi" w:hAnsiTheme="minorHAnsi"/>
                  <w:i/>
                  <w:color w:val="0000FF"/>
                  <w:sz w:val="18"/>
                  <w:szCs w:val="18"/>
                </w:rPr>
                <w:t xml:space="preserve"> Вправе ли работодатель отказать в приеме на работу соискателю, направленному работодателем на предварительный медосмотр, в связи с </w:t>
              </w:r>
              <w:proofErr w:type="gramStart"/>
              <w:r w:rsidR="00A21DA9" w:rsidRPr="001042B2">
                <w:rPr>
                  <w:rFonts w:asciiTheme="minorHAnsi" w:hAnsiTheme="minorHAnsi"/>
                  <w:i/>
                  <w:color w:val="0000FF"/>
                  <w:sz w:val="18"/>
                  <w:szCs w:val="18"/>
                </w:rPr>
                <w:t>тем</w:t>
              </w:r>
              <w:proofErr w:type="gramEnd"/>
              <w:r w:rsidR="00A21DA9" w:rsidRPr="001042B2">
                <w:rPr>
                  <w:rFonts w:asciiTheme="minorHAnsi" w:hAnsiTheme="minorHAnsi"/>
                  <w:i/>
                  <w:color w:val="0000FF"/>
                  <w:sz w:val="18"/>
                  <w:szCs w:val="18"/>
                </w:rPr>
                <w:t xml:space="preserve"> что соискатель несколько месяцев проходил медосмотр и на его место уже приняли другого работника? </w:t>
              </w:r>
              <w:proofErr w:type="gramStart"/>
              <w:r w:rsidR="00A21DA9" w:rsidRPr="001042B2">
                <w:rPr>
                  <w:rFonts w:asciiTheme="minorHAnsi" w:hAnsiTheme="minorHAnsi"/>
                  <w:i/>
                  <w:color w:val="0000FF"/>
                  <w:sz w:val="18"/>
                  <w:szCs w:val="18"/>
                </w:rPr>
                <w:t>(</w:t>
              </w:r>
              <w:r w:rsidR="00A21DA9" w:rsidRPr="001042B2">
                <w:rPr>
                  <w:rFonts w:asciiTheme="minorHAnsi" w:hAnsiTheme="minorHAnsi"/>
                  <w:b/>
                  <w:i/>
                  <w:color w:val="0000FF"/>
                  <w:sz w:val="18"/>
                  <w:szCs w:val="18"/>
                  <w:u w:val="single"/>
                </w:rPr>
                <w:t xml:space="preserve">Консультация эксперта, </w:t>
              </w:r>
              <w:proofErr w:type="spellStart"/>
              <w:r w:rsidR="00A21DA9" w:rsidRPr="001042B2">
                <w:rPr>
                  <w:rFonts w:asciiTheme="minorHAnsi" w:hAnsiTheme="minorHAnsi"/>
                  <w:b/>
                  <w:i/>
                  <w:color w:val="0000FF"/>
                  <w:sz w:val="18"/>
                  <w:szCs w:val="18"/>
                  <w:u w:val="single"/>
                </w:rPr>
                <w:t>Роструд</w:t>
              </w:r>
              <w:proofErr w:type="spellEnd"/>
              <w:r w:rsidR="00A21DA9" w:rsidRPr="001042B2">
                <w:rPr>
                  <w:rFonts w:asciiTheme="minorHAnsi" w:hAnsiTheme="minorHAnsi"/>
                  <w:b/>
                  <w:i/>
                  <w:color w:val="0000FF"/>
                  <w:sz w:val="18"/>
                  <w:szCs w:val="18"/>
                  <w:u w:val="single"/>
                </w:rPr>
                <w:t>, 2022</w:t>
              </w:r>
              <w:r w:rsidR="00A21DA9" w:rsidRPr="001042B2">
                <w:rPr>
                  <w:rFonts w:asciiTheme="minorHAnsi" w:hAnsiTheme="minorHAnsi"/>
                  <w:i/>
                  <w:color w:val="0000FF"/>
                  <w:sz w:val="18"/>
                  <w:szCs w:val="18"/>
                </w:rPr>
                <w:t>) {</w:t>
              </w:r>
              <w:proofErr w:type="spellStart"/>
              <w:r w:rsidR="00A21DA9" w:rsidRPr="001042B2">
                <w:rPr>
                  <w:rFonts w:asciiTheme="minorHAnsi" w:hAnsiTheme="minorHAnsi"/>
                  <w:i/>
                  <w:color w:val="0000FF"/>
                  <w:sz w:val="18"/>
                  <w:szCs w:val="18"/>
                </w:rPr>
                <w:t>КонсультантПлюс</w:t>
              </w:r>
              <w:proofErr w:type="spellEnd"/>
              <w:r w:rsidR="00A21DA9" w:rsidRPr="001042B2">
                <w:rPr>
                  <w:rFonts w:asciiTheme="minorHAnsi" w:hAnsiTheme="minorHAnsi"/>
                  <w:i/>
                  <w:color w:val="0000FF"/>
                  <w:sz w:val="18"/>
                  <w:szCs w:val="18"/>
                </w:rPr>
                <w:t>}}</w:t>
              </w:r>
            </w:hyperlink>
            <w:r w:rsidRPr="001042B2">
              <w:rPr>
                <w:rFonts w:asciiTheme="minorHAnsi" w:hAnsiTheme="minorHAnsi"/>
                <w:i/>
                <w:sz w:val="18"/>
                <w:szCs w:val="18"/>
              </w:rPr>
              <w:t>)</w:t>
            </w:r>
            <w:r w:rsidR="00A21DA9" w:rsidRPr="001042B2">
              <w:rPr>
                <w:rFonts w:asciiTheme="minorHAnsi" w:hAnsiTheme="minorHAnsi"/>
                <w:i/>
                <w:sz w:val="18"/>
                <w:szCs w:val="18"/>
              </w:rPr>
              <w:br/>
            </w:r>
            <w:proofErr w:type="gramEnd"/>
          </w:p>
          <w:p w:rsidR="00A90D6D" w:rsidRPr="00A90D6D" w:rsidRDefault="00A90D6D" w:rsidP="00A90D6D">
            <w:pPr>
              <w:ind w:firstLine="540"/>
              <w:jc w:val="both"/>
              <w:rPr>
                <w:rFonts w:asciiTheme="minorHAnsi" w:hAnsiTheme="minorHAnsi"/>
                <w:b/>
                <w:sz w:val="20"/>
                <w:szCs w:val="20"/>
              </w:rPr>
            </w:pPr>
            <w:r>
              <w:rPr>
                <w:rFonts w:asciiTheme="minorHAnsi" w:hAnsiTheme="minorHAnsi"/>
                <w:b/>
                <w:sz w:val="20"/>
                <w:szCs w:val="20"/>
              </w:rPr>
              <w:t>«</w:t>
            </w:r>
            <w:r w:rsidRPr="00A90D6D">
              <w:rPr>
                <w:rFonts w:asciiTheme="minorHAnsi" w:hAnsiTheme="minorHAnsi"/>
                <w:b/>
                <w:sz w:val="20"/>
                <w:szCs w:val="20"/>
              </w:rPr>
              <w:t>Вопрос:</w:t>
            </w:r>
            <w:r w:rsidRPr="00A90D6D">
              <w:rPr>
                <w:rFonts w:asciiTheme="minorHAnsi" w:hAnsiTheme="minorHAnsi"/>
                <w:sz w:val="20"/>
                <w:szCs w:val="20"/>
              </w:rPr>
              <w:t xml:space="preserve"> </w:t>
            </w:r>
            <w:r w:rsidRPr="00A90D6D">
              <w:rPr>
                <w:rFonts w:asciiTheme="minorHAnsi" w:hAnsiTheme="minorHAnsi"/>
                <w:b/>
                <w:sz w:val="20"/>
                <w:szCs w:val="20"/>
              </w:rPr>
              <w:t>Осужденного направили в организацию с вредными условиями труда для исправительных работ. Он направлен на предварительный медосмотр и не появляется на работе две недели. Правомерно ли принять на работу другого работника?</w:t>
            </w:r>
          </w:p>
          <w:p w:rsidR="00A90D6D" w:rsidRPr="00A90D6D" w:rsidRDefault="00A90D6D" w:rsidP="00A90D6D">
            <w:pPr>
              <w:ind w:firstLine="540"/>
              <w:jc w:val="both"/>
              <w:rPr>
                <w:rFonts w:asciiTheme="minorHAnsi" w:hAnsiTheme="minorHAnsi"/>
                <w:sz w:val="20"/>
                <w:szCs w:val="20"/>
              </w:rPr>
            </w:pPr>
            <w:r w:rsidRPr="00A90D6D">
              <w:rPr>
                <w:rFonts w:asciiTheme="minorHAnsi" w:hAnsiTheme="minorHAnsi"/>
                <w:b/>
                <w:sz w:val="20"/>
                <w:szCs w:val="20"/>
              </w:rPr>
              <w:t>Ответ:</w:t>
            </w:r>
            <w:r w:rsidRPr="00A90D6D">
              <w:rPr>
                <w:rFonts w:asciiTheme="minorHAnsi" w:hAnsiTheme="minorHAnsi"/>
                <w:sz w:val="20"/>
                <w:szCs w:val="20"/>
              </w:rPr>
              <w:t xml:space="preserve"> </w:t>
            </w:r>
            <w:r w:rsidRPr="00A90D6D">
              <w:rPr>
                <w:rFonts w:asciiTheme="minorHAnsi" w:hAnsiTheme="minorHAnsi"/>
                <w:b/>
                <w:sz w:val="20"/>
                <w:szCs w:val="20"/>
              </w:rPr>
              <w:t>Работодатель вправе принять на работу другого работника при условии, что осужденный гражданин отсутствует без уважительных причин, и при условии уведомления об этом уголовно-исполнительной инспекции</w:t>
            </w:r>
            <w:proofErr w:type="gramStart"/>
            <w:r w:rsidRPr="00A90D6D">
              <w:rPr>
                <w:rFonts w:asciiTheme="minorHAnsi" w:hAnsiTheme="minorHAnsi"/>
                <w:sz w:val="20"/>
                <w:szCs w:val="20"/>
              </w:rPr>
              <w:t>.</w:t>
            </w:r>
            <w:r>
              <w:rPr>
                <w:rFonts w:asciiTheme="minorHAnsi" w:hAnsiTheme="minorHAnsi"/>
                <w:sz w:val="20"/>
                <w:szCs w:val="20"/>
              </w:rPr>
              <w:t>»</w:t>
            </w:r>
            <w:proofErr w:type="gramEnd"/>
          </w:p>
          <w:p w:rsidR="00A90D6D" w:rsidRPr="00A90D6D" w:rsidRDefault="00A90D6D" w:rsidP="00A90D6D">
            <w:pPr>
              <w:ind w:firstLine="529"/>
              <w:rPr>
                <w:rFonts w:asciiTheme="minorHAnsi" w:hAnsiTheme="minorHAnsi"/>
                <w:i/>
                <w:sz w:val="18"/>
                <w:szCs w:val="18"/>
              </w:rPr>
            </w:pPr>
            <w:proofErr w:type="gramStart"/>
            <w:r w:rsidRPr="00A90D6D">
              <w:rPr>
                <w:rFonts w:asciiTheme="minorHAnsi" w:hAnsiTheme="minorHAnsi"/>
                <w:i/>
                <w:sz w:val="18"/>
                <w:szCs w:val="18"/>
              </w:rPr>
              <w:t>(Источник:</w:t>
            </w:r>
            <w:proofErr w:type="gramEnd"/>
            <w:r w:rsidRPr="00A90D6D">
              <w:rPr>
                <w:rFonts w:asciiTheme="minorHAnsi" w:hAnsiTheme="minorHAnsi"/>
                <w:i/>
                <w:sz w:val="18"/>
                <w:szCs w:val="18"/>
              </w:rPr>
              <w:t xml:space="preserve"> </w:t>
            </w:r>
            <w:hyperlink r:id="rId13">
              <w:r w:rsidRPr="00A90D6D">
                <w:rPr>
                  <w:rFonts w:asciiTheme="minorHAnsi" w:hAnsiTheme="minorHAnsi"/>
                  <w:i/>
                  <w:color w:val="0000FF"/>
                  <w:sz w:val="18"/>
                  <w:szCs w:val="18"/>
                </w:rPr>
                <w:t xml:space="preserve"> </w:t>
              </w:r>
              <w:proofErr w:type="gramStart"/>
              <w:r w:rsidRPr="00A90D6D">
                <w:rPr>
                  <w:rFonts w:asciiTheme="minorHAnsi" w:hAnsiTheme="minorHAnsi"/>
                  <w:i/>
                  <w:color w:val="0000FF"/>
                  <w:sz w:val="18"/>
                  <w:szCs w:val="18"/>
                </w:rPr>
                <w:t>{Вопрос:</w:t>
              </w:r>
              <w:proofErr w:type="gramEnd"/>
              <w:r w:rsidRPr="00A90D6D">
                <w:rPr>
                  <w:rFonts w:asciiTheme="minorHAnsi" w:hAnsiTheme="minorHAnsi"/>
                  <w:i/>
                  <w:color w:val="0000FF"/>
                  <w:sz w:val="18"/>
                  <w:szCs w:val="18"/>
                </w:rPr>
                <w:t xml:space="preserve"> Осужденного направили в организацию с вредными условиями труда для исправительных работ. Он направлен на предварительный медосмотр и не появляется на работе две недели. Правомерно ли принять на работу другого работника? </w:t>
              </w:r>
              <w:proofErr w:type="gramStart"/>
              <w:r w:rsidRPr="00A90D6D">
                <w:rPr>
                  <w:rFonts w:asciiTheme="minorHAnsi" w:hAnsiTheme="minorHAnsi"/>
                  <w:i/>
                  <w:color w:val="0000FF"/>
                  <w:sz w:val="18"/>
                  <w:szCs w:val="18"/>
                </w:rPr>
                <w:t>(Консультация эксперта, 2018) {</w:t>
              </w:r>
              <w:proofErr w:type="spellStart"/>
              <w:r w:rsidRPr="00A90D6D">
                <w:rPr>
                  <w:rFonts w:asciiTheme="minorHAnsi" w:hAnsiTheme="minorHAnsi"/>
                  <w:i/>
                  <w:color w:val="0000FF"/>
                  <w:sz w:val="18"/>
                  <w:szCs w:val="18"/>
                </w:rPr>
                <w:t>КонсультантПлюс</w:t>
              </w:r>
              <w:proofErr w:type="spellEnd"/>
              <w:r w:rsidRPr="00A90D6D">
                <w:rPr>
                  <w:rFonts w:asciiTheme="minorHAnsi" w:hAnsiTheme="minorHAnsi"/>
                  <w:i/>
                  <w:color w:val="0000FF"/>
                  <w:sz w:val="18"/>
                  <w:szCs w:val="18"/>
                </w:rPr>
                <w:t>}}</w:t>
              </w:r>
            </w:hyperlink>
            <w:r w:rsidRPr="00A90D6D">
              <w:rPr>
                <w:rFonts w:asciiTheme="minorHAnsi" w:hAnsiTheme="minorHAnsi"/>
                <w:i/>
                <w:sz w:val="18"/>
                <w:szCs w:val="18"/>
              </w:rPr>
              <w:t>)</w:t>
            </w:r>
            <w:r w:rsidRPr="00A90D6D">
              <w:rPr>
                <w:rFonts w:asciiTheme="minorHAnsi" w:hAnsiTheme="minorHAnsi"/>
                <w:i/>
                <w:sz w:val="18"/>
                <w:szCs w:val="18"/>
              </w:rPr>
              <w:br/>
            </w:r>
            <w:proofErr w:type="gramEnd"/>
          </w:p>
          <w:p w:rsidR="0050362E" w:rsidRPr="001042B2" w:rsidRDefault="0050362E" w:rsidP="00A90D6D">
            <w:pPr>
              <w:ind w:firstLine="540"/>
              <w:jc w:val="both"/>
              <w:rPr>
                <w:rFonts w:asciiTheme="minorHAnsi" w:hAnsiTheme="minorHAnsi"/>
                <w:sz w:val="20"/>
                <w:szCs w:val="20"/>
              </w:rPr>
            </w:pPr>
          </w:p>
        </w:tc>
      </w:tr>
    </w:tbl>
    <w:p w:rsidR="002F42E9" w:rsidRPr="001042B2" w:rsidRDefault="002F42E9" w:rsidP="00A90D6D">
      <w:pPr>
        <w:tabs>
          <w:tab w:val="left" w:pos="5255"/>
        </w:tabs>
        <w:ind w:right="-28" w:firstLine="540"/>
        <w:rPr>
          <w:rFonts w:asciiTheme="minorHAnsi" w:hAnsiTheme="minorHAnsi"/>
          <w:b/>
          <w:sz w:val="20"/>
          <w:szCs w:val="20"/>
        </w:rPr>
      </w:pPr>
      <w:r w:rsidRPr="001042B2">
        <w:rPr>
          <w:rFonts w:asciiTheme="minorHAnsi" w:hAnsiTheme="minorHAnsi"/>
          <w:b/>
          <w:sz w:val="20"/>
          <w:szCs w:val="20"/>
        </w:rPr>
        <w:t>Для поиска  информации по вопросу использовались ключевые слова в строке «быстрый поиск»:</w:t>
      </w:r>
    </w:p>
    <w:p w:rsidR="002F42E9" w:rsidRPr="001042B2" w:rsidRDefault="002F42E9" w:rsidP="00A90D6D">
      <w:pPr>
        <w:pBdr>
          <w:bottom w:val="single" w:sz="12" w:space="1" w:color="auto"/>
        </w:pBdr>
        <w:autoSpaceDE w:val="0"/>
        <w:autoSpaceDN w:val="0"/>
        <w:adjustRightInd w:val="0"/>
        <w:ind w:firstLine="567"/>
        <w:jc w:val="center"/>
        <w:rPr>
          <w:rFonts w:asciiTheme="minorHAnsi" w:hAnsiTheme="minorHAnsi"/>
          <w:color w:val="FF0000"/>
          <w:sz w:val="20"/>
          <w:szCs w:val="20"/>
        </w:rPr>
      </w:pPr>
      <w:r w:rsidRPr="001042B2">
        <w:rPr>
          <w:rFonts w:asciiTheme="minorHAnsi" w:hAnsiTheme="minorHAnsi"/>
          <w:color w:val="FF0000"/>
          <w:sz w:val="20"/>
          <w:szCs w:val="20"/>
        </w:rPr>
        <w:t>«</w:t>
      </w:r>
      <w:r w:rsidR="001042B2" w:rsidRPr="001042B2">
        <w:rPr>
          <w:rFonts w:asciiTheme="minorHAnsi" w:eastAsia="Calibri" w:hAnsiTheme="minorHAnsi" w:cs="Calibri"/>
          <w:color w:val="FF0000"/>
          <w:sz w:val="20"/>
          <w:szCs w:val="20"/>
        </w:rPr>
        <w:t>направление на предварительный медосмотр</w:t>
      </w:r>
      <w:r w:rsidRPr="001042B2">
        <w:rPr>
          <w:rFonts w:asciiTheme="minorHAnsi" w:hAnsiTheme="minorHAnsi"/>
          <w:color w:val="FF0000"/>
          <w:sz w:val="20"/>
          <w:szCs w:val="20"/>
        </w:rPr>
        <w:t>»</w:t>
      </w:r>
    </w:p>
    <w:p w:rsidR="00F82308" w:rsidRPr="001042B2" w:rsidRDefault="00F82308" w:rsidP="00A90D6D">
      <w:pPr>
        <w:pStyle w:val="ConsPlusNormal"/>
        <w:jc w:val="both"/>
        <w:rPr>
          <w:rFonts w:asciiTheme="minorHAnsi" w:hAnsiTheme="minorHAnsi"/>
          <w:sz w:val="32"/>
          <w:szCs w:val="32"/>
        </w:rPr>
      </w:pPr>
      <w:r w:rsidRPr="001042B2">
        <w:rPr>
          <w:rFonts w:asciiTheme="minorHAnsi" w:hAnsiTheme="minorHAnsi"/>
          <w:b/>
          <w:sz w:val="32"/>
          <w:szCs w:val="32"/>
        </w:rPr>
        <w:t>Полезные документы:</w:t>
      </w:r>
    </w:p>
    <w:p w:rsidR="00F82308" w:rsidRPr="001042B2" w:rsidRDefault="00F82308" w:rsidP="00A90D6D">
      <w:pPr>
        <w:autoSpaceDE w:val="0"/>
        <w:autoSpaceDN w:val="0"/>
        <w:adjustRightInd w:val="0"/>
        <w:ind w:firstLine="567"/>
        <w:rPr>
          <w:rFonts w:asciiTheme="minorHAnsi" w:hAnsiTheme="minorHAnsi"/>
          <w:sz w:val="20"/>
          <w:szCs w:val="20"/>
        </w:rPr>
      </w:pPr>
    </w:p>
    <w:p w:rsidR="00A21DA9" w:rsidRPr="001042B2" w:rsidRDefault="00A21DA9" w:rsidP="00A90D6D">
      <w:pPr>
        <w:rPr>
          <w:rFonts w:asciiTheme="minorHAnsi" w:hAnsiTheme="minorHAnsi"/>
        </w:rPr>
      </w:pPr>
      <w:r w:rsidRPr="001042B2">
        <w:rPr>
          <w:rFonts w:asciiTheme="minorHAnsi" w:hAnsiTheme="minorHAnsi"/>
          <w:sz w:val="20"/>
        </w:rPr>
        <w:t xml:space="preserve">Документ предоставлен </w:t>
      </w:r>
      <w:hyperlink r:id="rId14">
        <w:proofErr w:type="spellStart"/>
        <w:r w:rsidRPr="001042B2">
          <w:rPr>
            <w:rFonts w:asciiTheme="minorHAnsi" w:hAnsiTheme="minorHAnsi"/>
            <w:color w:val="0000FF"/>
            <w:sz w:val="20"/>
          </w:rPr>
          <w:t>КонсультантПлюс</w:t>
        </w:r>
        <w:proofErr w:type="spellEnd"/>
      </w:hyperlink>
      <w:r w:rsidRPr="001042B2">
        <w:rPr>
          <w:rFonts w:asciiTheme="minorHAnsi" w:hAnsiTheme="minorHAnsi"/>
          <w:sz w:val="20"/>
        </w:rPr>
        <w:br/>
      </w:r>
    </w:p>
    <w:p w:rsidR="00A21DA9" w:rsidRPr="001042B2" w:rsidRDefault="00A21DA9" w:rsidP="00A90D6D">
      <w:pPr>
        <w:ind w:firstLine="540"/>
        <w:jc w:val="both"/>
        <w:rPr>
          <w:rFonts w:asciiTheme="minorHAnsi" w:hAnsiTheme="minorHAnsi"/>
          <w:b/>
          <w:u w:val="single"/>
        </w:rPr>
      </w:pPr>
      <w:r w:rsidRPr="001042B2">
        <w:rPr>
          <w:rFonts w:asciiTheme="minorHAnsi" w:hAnsiTheme="minorHAnsi"/>
          <w:b/>
          <w:sz w:val="20"/>
        </w:rPr>
        <w:t>Вопрос:</w:t>
      </w:r>
      <w:r w:rsidRPr="001042B2">
        <w:rPr>
          <w:rFonts w:asciiTheme="minorHAnsi" w:hAnsiTheme="minorHAnsi"/>
          <w:sz w:val="20"/>
        </w:rPr>
        <w:t xml:space="preserve"> </w:t>
      </w:r>
      <w:r w:rsidRPr="001042B2">
        <w:rPr>
          <w:rFonts w:asciiTheme="minorHAnsi" w:hAnsiTheme="minorHAnsi"/>
          <w:b/>
          <w:sz w:val="20"/>
          <w:u w:val="single"/>
        </w:rPr>
        <w:t xml:space="preserve">Вправе ли работодатель отказать в приеме на работу соискателю, направленному работодателем на предварительный медосмотр, в связи с </w:t>
      </w:r>
      <w:proofErr w:type="gramStart"/>
      <w:r w:rsidRPr="001042B2">
        <w:rPr>
          <w:rFonts w:asciiTheme="minorHAnsi" w:hAnsiTheme="minorHAnsi"/>
          <w:b/>
          <w:sz w:val="20"/>
          <w:u w:val="single"/>
        </w:rPr>
        <w:t>тем</w:t>
      </w:r>
      <w:proofErr w:type="gramEnd"/>
      <w:r w:rsidRPr="001042B2">
        <w:rPr>
          <w:rFonts w:asciiTheme="minorHAnsi" w:hAnsiTheme="minorHAnsi"/>
          <w:b/>
          <w:sz w:val="20"/>
          <w:u w:val="single"/>
        </w:rPr>
        <w:t xml:space="preserve"> что соискатель несколько месяцев проходил медосмотр и на его место уже приняли другого работника?</w:t>
      </w:r>
    </w:p>
    <w:p w:rsidR="00A21DA9" w:rsidRPr="001042B2" w:rsidRDefault="00A21DA9" w:rsidP="00A90D6D">
      <w:pPr>
        <w:rPr>
          <w:rFonts w:asciiTheme="minorHAnsi" w:hAnsiTheme="minorHAnsi"/>
          <w:sz w:val="10"/>
          <w:szCs w:val="10"/>
        </w:rPr>
      </w:pPr>
    </w:p>
    <w:p w:rsidR="00A21DA9" w:rsidRPr="001042B2" w:rsidRDefault="00A21DA9" w:rsidP="00A90D6D">
      <w:pPr>
        <w:ind w:firstLine="540"/>
        <w:jc w:val="both"/>
        <w:rPr>
          <w:rFonts w:asciiTheme="minorHAnsi" w:hAnsiTheme="minorHAnsi"/>
          <w:b/>
          <w:u w:val="single"/>
        </w:rPr>
      </w:pPr>
      <w:r w:rsidRPr="001042B2">
        <w:rPr>
          <w:rFonts w:asciiTheme="minorHAnsi" w:hAnsiTheme="minorHAnsi"/>
          <w:b/>
          <w:sz w:val="20"/>
        </w:rPr>
        <w:lastRenderedPageBreak/>
        <w:t>Ответ:</w:t>
      </w:r>
      <w:r w:rsidRPr="001042B2">
        <w:rPr>
          <w:rFonts w:asciiTheme="minorHAnsi" w:hAnsiTheme="minorHAnsi"/>
          <w:sz w:val="20"/>
        </w:rPr>
        <w:t xml:space="preserve"> </w:t>
      </w:r>
      <w:r w:rsidRPr="001042B2">
        <w:rPr>
          <w:rFonts w:asciiTheme="minorHAnsi" w:hAnsiTheme="minorHAnsi"/>
          <w:b/>
          <w:sz w:val="20"/>
          <w:u w:val="single"/>
        </w:rPr>
        <w:t>Работодатель вправе отказать в приеме на работу соискателю, направленному работодателем на предварительный медосмотр. При этом соискатель вправе затребовать у работодателя письменное объяснение причин отказа в приеме на работу. Отказ в приеме на работу может быть обжалован в судебном порядке.</w:t>
      </w:r>
    </w:p>
    <w:p w:rsidR="00A21DA9" w:rsidRPr="001042B2" w:rsidRDefault="00A21DA9" w:rsidP="00A90D6D">
      <w:pPr>
        <w:ind w:firstLine="540"/>
        <w:jc w:val="both"/>
        <w:rPr>
          <w:rFonts w:asciiTheme="minorHAnsi" w:hAnsiTheme="minorHAnsi"/>
        </w:rPr>
      </w:pPr>
      <w:r w:rsidRPr="001042B2">
        <w:rPr>
          <w:rFonts w:asciiTheme="minorHAnsi" w:hAnsiTheme="minorHAnsi"/>
          <w:b/>
          <w:sz w:val="20"/>
        </w:rPr>
        <w:t>Обоснование:</w:t>
      </w:r>
      <w:r w:rsidRPr="001042B2">
        <w:rPr>
          <w:rFonts w:asciiTheme="minorHAnsi" w:hAnsiTheme="minorHAnsi"/>
          <w:sz w:val="20"/>
        </w:rPr>
        <w:t xml:space="preserve"> В случаях, предусмотренных Трудовым </w:t>
      </w:r>
      <w:hyperlink r:id="rId15">
        <w:r w:rsidRPr="001042B2">
          <w:rPr>
            <w:rFonts w:asciiTheme="minorHAnsi" w:hAnsiTheme="minorHAnsi"/>
            <w:color w:val="0000FF"/>
            <w:sz w:val="20"/>
          </w:rPr>
          <w:t>кодексом</w:t>
        </w:r>
      </w:hyperlink>
      <w:r w:rsidRPr="001042B2">
        <w:rPr>
          <w:rFonts w:asciiTheme="minorHAnsi" w:hAnsiTheme="minorHAnsi"/>
          <w:sz w:val="20"/>
        </w:rPr>
        <w:t xml:space="preserve"> РФ и иными нормативно-правовыми актами, содержащими нормы трудового права, работодатель должен организовать проведение за счет собственных средств обязательного предварительного медосмотра некоторых категорий лиц при поступлении на работу. Например, к таким лицам относятся лица, поступающие на работу с вредными и (или) опасными условиями труда (</w:t>
      </w:r>
      <w:proofErr w:type="spellStart"/>
      <w:r w:rsidR="00361FB3" w:rsidRPr="001042B2">
        <w:rPr>
          <w:rFonts w:asciiTheme="minorHAnsi" w:hAnsiTheme="minorHAnsi"/>
        </w:rPr>
        <w:fldChar w:fldCharType="begin"/>
      </w:r>
      <w:r w:rsidRPr="001042B2">
        <w:rPr>
          <w:rFonts w:asciiTheme="minorHAnsi" w:hAnsiTheme="minorHAnsi"/>
        </w:rPr>
        <w:instrText>HYPERLINK "https://login.consultant.ru/link/?req=doc&amp;base=LAW&amp;n=422040&amp;dst=2656" \h</w:instrText>
      </w:r>
      <w:r w:rsidR="00361FB3" w:rsidRPr="001042B2">
        <w:rPr>
          <w:rFonts w:asciiTheme="minorHAnsi" w:hAnsiTheme="minorHAnsi"/>
        </w:rPr>
        <w:fldChar w:fldCharType="separate"/>
      </w:r>
      <w:r w:rsidRPr="001042B2">
        <w:rPr>
          <w:rFonts w:asciiTheme="minorHAnsi" w:hAnsiTheme="minorHAnsi"/>
          <w:color w:val="0000FF"/>
          <w:sz w:val="20"/>
        </w:rPr>
        <w:t>абз</w:t>
      </w:r>
      <w:proofErr w:type="spellEnd"/>
      <w:r w:rsidRPr="001042B2">
        <w:rPr>
          <w:rFonts w:asciiTheme="minorHAnsi" w:hAnsiTheme="minorHAnsi"/>
          <w:color w:val="0000FF"/>
          <w:sz w:val="20"/>
        </w:rPr>
        <w:t>. 14 ч. 3 ст. 214</w:t>
      </w:r>
      <w:r w:rsidR="00361FB3" w:rsidRPr="001042B2">
        <w:rPr>
          <w:rFonts w:asciiTheme="minorHAnsi" w:hAnsiTheme="minorHAnsi"/>
        </w:rPr>
        <w:fldChar w:fldCharType="end"/>
      </w:r>
      <w:r w:rsidRPr="001042B2">
        <w:rPr>
          <w:rFonts w:asciiTheme="minorHAnsi" w:hAnsiTheme="minorHAnsi"/>
          <w:sz w:val="20"/>
        </w:rPr>
        <w:t xml:space="preserve">, </w:t>
      </w:r>
      <w:hyperlink r:id="rId16">
        <w:r w:rsidRPr="001042B2">
          <w:rPr>
            <w:rFonts w:asciiTheme="minorHAnsi" w:hAnsiTheme="minorHAnsi"/>
            <w:color w:val="0000FF"/>
            <w:sz w:val="20"/>
          </w:rPr>
          <w:t>ст. 69</w:t>
        </w:r>
      </w:hyperlink>
      <w:r w:rsidRPr="001042B2">
        <w:rPr>
          <w:rFonts w:asciiTheme="minorHAnsi" w:hAnsiTheme="minorHAnsi"/>
          <w:sz w:val="20"/>
        </w:rPr>
        <w:t xml:space="preserve">, </w:t>
      </w:r>
      <w:hyperlink r:id="rId17">
        <w:r w:rsidRPr="001042B2">
          <w:rPr>
            <w:rFonts w:asciiTheme="minorHAnsi" w:hAnsiTheme="minorHAnsi"/>
            <w:color w:val="0000FF"/>
            <w:sz w:val="20"/>
          </w:rPr>
          <w:t>ч. 1 ст. 220</w:t>
        </w:r>
      </w:hyperlink>
      <w:r w:rsidRPr="001042B2">
        <w:rPr>
          <w:rFonts w:asciiTheme="minorHAnsi" w:hAnsiTheme="minorHAnsi"/>
          <w:sz w:val="20"/>
        </w:rPr>
        <w:t xml:space="preserve"> ТК РФ).</w:t>
      </w:r>
    </w:p>
    <w:p w:rsidR="00A21DA9" w:rsidRPr="001042B2" w:rsidRDefault="00A21DA9" w:rsidP="00A90D6D">
      <w:pPr>
        <w:ind w:firstLine="540"/>
        <w:jc w:val="both"/>
        <w:rPr>
          <w:rFonts w:asciiTheme="minorHAnsi" w:hAnsiTheme="minorHAnsi"/>
        </w:rPr>
      </w:pPr>
      <w:proofErr w:type="gramStart"/>
      <w:r w:rsidRPr="001042B2">
        <w:rPr>
          <w:rFonts w:asciiTheme="minorHAnsi" w:hAnsiTheme="minorHAnsi"/>
          <w:sz w:val="20"/>
        </w:rPr>
        <w:t>Предварительный осмотр проводится при поступлении на работу на основании направления на медицинский осмотр, выданного лицу, поступающему на работу, работодателем (его уполномоченным представителем) (</w:t>
      </w:r>
      <w:hyperlink r:id="rId18">
        <w:r w:rsidRPr="001042B2">
          <w:rPr>
            <w:rFonts w:asciiTheme="minorHAnsi" w:hAnsiTheme="minorHAnsi"/>
            <w:color w:val="0000FF"/>
            <w:sz w:val="20"/>
          </w:rPr>
          <w:t>п. 8</w:t>
        </w:r>
      </w:hyperlink>
      <w:r w:rsidRPr="001042B2">
        <w:rPr>
          <w:rFonts w:asciiTheme="minorHAnsi" w:hAnsiTheme="minorHAnsi"/>
          <w:sz w:val="20"/>
        </w:rPr>
        <w:t xml:space="preserve"> Порядка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утвержденного Приказом Минздрава России от 28.01.2021 N 29н (далее - Порядок)).</w:t>
      </w:r>
      <w:proofErr w:type="gramEnd"/>
    </w:p>
    <w:p w:rsidR="00A21DA9" w:rsidRPr="001042B2" w:rsidRDefault="00A21DA9" w:rsidP="00A90D6D">
      <w:pPr>
        <w:ind w:firstLine="540"/>
        <w:jc w:val="both"/>
        <w:rPr>
          <w:rFonts w:asciiTheme="minorHAnsi" w:hAnsiTheme="minorHAnsi"/>
        </w:rPr>
      </w:pPr>
      <w:proofErr w:type="gramStart"/>
      <w:r w:rsidRPr="001042B2">
        <w:rPr>
          <w:rFonts w:asciiTheme="minorHAnsi" w:hAnsiTheme="minorHAnsi"/>
          <w:sz w:val="20"/>
        </w:rPr>
        <w:t>По окончании прохождения работником предварительного осмотра медицинской организацией по общему правилу оформляется заключение, составляемое в трех экземплярах, один экземпляр которого не позднее пяти рабочих дней выдается лицу, поступающему на работу, второй экземпляр приобщается к медицинской карте, оформляемой в медицинской организации, в которой проводился предварительный осмотр, третий - направляется работодателю (</w:t>
      </w:r>
      <w:hyperlink r:id="rId19">
        <w:r w:rsidRPr="001042B2">
          <w:rPr>
            <w:rFonts w:asciiTheme="minorHAnsi" w:hAnsiTheme="minorHAnsi"/>
            <w:color w:val="0000FF"/>
            <w:sz w:val="20"/>
          </w:rPr>
          <w:t>п. п. 15</w:t>
        </w:r>
      </w:hyperlink>
      <w:r w:rsidRPr="001042B2">
        <w:rPr>
          <w:rFonts w:asciiTheme="minorHAnsi" w:hAnsiTheme="minorHAnsi"/>
          <w:sz w:val="20"/>
        </w:rPr>
        <w:t xml:space="preserve"> и </w:t>
      </w:r>
      <w:hyperlink r:id="rId20">
        <w:r w:rsidRPr="001042B2">
          <w:rPr>
            <w:rFonts w:asciiTheme="minorHAnsi" w:hAnsiTheme="minorHAnsi"/>
            <w:color w:val="0000FF"/>
            <w:sz w:val="20"/>
          </w:rPr>
          <w:t>17</w:t>
        </w:r>
      </w:hyperlink>
      <w:r w:rsidRPr="001042B2">
        <w:rPr>
          <w:rFonts w:asciiTheme="minorHAnsi" w:hAnsiTheme="minorHAnsi"/>
          <w:sz w:val="20"/>
        </w:rPr>
        <w:t xml:space="preserve"> Порядка).</w:t>
      </w:r>
      <w:proofErr w:type="gramEnd"/>
    </w:p>
    <w:p w:rsidR="00A21DA9" w:rsidRPr="001042B2" w:rsidRDefault="00A21DA9" w:rsidP="00A90D6D">
      <w:pPr>
        <w:ind w:firstLine="540"/>
        <w:jc w:val="both"/>
        <w:rPr>
          <w:rFonts w:asciiTheme="minorHAnsi" w:hAnsiTheme="minorHAnsi"/>
        </w:rPr>
      </w:pPr>
      <w:r w:rsidRPr="001042B2">
        <w:rPr>
          <w:rFonts w:asciiTheme="minorHAnsi" w:hAnsiTheme="minorHAnsi"/>
          <w:sz w:val="20"/>
        </w:rPr>
        <w:t>Запрещается необоснованный отказ в заключени</w:t>
      </w:r>
      <w:proofErr w:type="gramStart"/>
      <w:r w:rsidRPr="001042B2">
        <w:rPr>
          <w:rFonts w:asciiTheme="minorHAnsi" w:hAnsiTheme="minorHAnsi"/>
          <w:sz w:val="20"/>
        </w:rPr>
        <w:t>и</w:t>
      </w:r>
      <w:proofErr w:type="gramEnd"/>
      <w:r w:rsidRPr="001042B2">
        <w:rPr>
          <w:rFonts w:asciiTheme="minorHAnsi" w:hAnsiTheme="minorHAnsi"/>
          <w:sz w:val="20"/>
        </w:rPr>
        <w:t xml:space="preserve"> трудового договора, а также не допускается 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обстоятельств, не связанных с деловыми качествами работников (</w:t>
      </w:r>
      <w:hyperlink r:id="rId21">
        <w:r w:rsidRPr="001042B2">
          <w:rPr>
            <w:rFonts w:asciiTheme="minorHAnsi" w:hAnsiTheme="minorHAnsi"/>
            <w:color w:val="0000FF"/>
            <w:sz w:val="20"/>
          </w:rPr>
          <w:t>ч. 1</w:t>
        </w:r>
      </w:hyperlink>
      <w:r w:rsidRPr="001042B2">
        <w:rPr>
          <w:rFonts w:asciiTheme="minorHAnsi" w:hAnsiTheme="minorHAnsi"/>
          <w:sz w:val="20"/>
        </w:rPr>
        <w:t xml:space="preserve">, </w:t>
      </w:r>
      <w:hyperlink r:id="rId22">
        <w:r w:rsidRPr="001042B2">
          <w:rPr>
            <w:rFonts w:asciiTheme="minorHAnsi" w:hAnsiTheme="minorHAnsi"/>
            <w:color w:val="0000FF"/>
            <w:sz w:val="20"/>
          </w:rPr>
          <w:t>2 ст. 64</w:t>
        </w:r>
      </w:hyperlink>
      <w:r w:rsidRPr="001042B2">
        <w:rPr>
          <w:rFonts w:asciiTheme="minorHAnsi" w:hAnsiTheme="minorHAnsi"/>
          <w:sz w:val="20"/>
        </w:rPr>
        <w:t xml:space="preserve"> ТК РФ).</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По письменному требованию лица, которому отказано в заключени</w:t>
      </w:r>
      <w:proofErr w:type="gramStart"/>
      <w:r w:rsidRPr="001042B2">
        <w:rPr>
          <w:rFonts w:asciiTheme="minorHAnsi" w:hAnsiTheme="minorHAnsi"/>
          <w:sz w:val="20"/>
        </w:rPr>
        <w:t>и</w:t>
      </w:r>
      <w:proofErr w:type="gramEnd"/>
      <w:r w:rsidRPr="001042B2">
        <w:rPr>
          <w:rFonts w:asciiTheme="minorHAnsi" w:hAnsiTheme="minorHAnsi"/>
          <w:sz w:val="20"/>
        </w:rPr>
        <w:t xml:space="preserve"> трудового договора, работодатель обязан сообщить причину отказа в письменной форме.</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Отказ в заключени</w:t>
      </w:r>
      <w:proofErr w:type="gramStart"/>
      <w:r w:rsidRPr="001042B2">
        <w:rPr>
          <w:rFonts w:asciiTheme="minorHAnsi" w:hAnsiTheme="minorHAnsi"/>
          <w:sz w:val="20"/>
        </w:rPr>
        <w:t>и</w:t>
      </w:r>
      <w:proofErr w:type="gramEnd"/>
      <w:r w:rsidRPr="001042B2">
        <w:rPr>
          <w:rFonts w:asciiTheme="minorHAnsi" w:hAnsiTheme="minorHAnsi"/>
          <w:sz w:val="20"/>
        </w:rPr>
        <w:t xml:space="preserve"> трудового договора может быть обжалован в суд (</w:t>
      </w:r>
      <w:hyperlink r:id="rId23">
        <w:r w:rsidRPr="001042B2">
          <w:rPr>
            <w:rFonts w:asciiTheme="minorHAnsi" w:hAnsiTheme="minorHAnsi"/>
            <w:color w:val="0000FF"/>
            <w:sz w:val="20"/>
          </w:rPr>
          <w:t>ч. 5</w:t>
        </w:r>
      </w:hyperlink>
      <w:r w:rsidRPr="001042B2">
        <w:rPr>
          <w:rFonts w:asciiTheme="minorHAnsi" w:hAnsiTheme="minorHAnsi"/>
          <w:sz w:val="20"/>
        </w:rPr>
        <w:t xml:space="preserve"> и </w:t>
      </w:r>
      <w:hyperlink r:id="rId24">
        <w:r w:rsidRPr="001042B2">
          <w:rPr>
            <w:rFonts w:asciiTheme="minorHAnsi" w:hAnsiTheme="minorHAnsi"/>
            <w:color w:val="0000FF"/>
            <w:sz w:val="20"/>
          </w:rPr>
          <w:t>6 ст. 64</w:t>
        </w:r>
      </w:hyperlink>
      <w:r w:rsidRPr="001042B2">
        <w:rPr>
          <w:rFonts w:asciiTheme="minorHAnsi" w:hAnsiTheme="minorHAnsi"/>
          <w:sz w:val="20"/>
        </w:rPr>
        <w:t xml:space="preserve"> ТК РФ).</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Действующим законодательством не регламентирован период, в течение которого соискатель, направленный работодателем на предварительный медосмотр, должен его пройти.</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Вместе с тем, если работодателю приходится необоснованно долго ждать прохождения соискателем медосмотра, то это ущемляет интересы работодателя.</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Кроме того, работодатель самостоятельно определяет потребность в кадрах. И если вакантная должность отсутствует на момент окончания прохождения кандидатом медосмотра, то работодатель не обязан включать в штатное расписание дополнительную должность.</w:t>
      </w:r>
    </w:p>
    <w:p w:rsidR="00A21DA9" w:rsidRPr="001042B2" w:rsidRDefault="00A21DA9" w:rsidP="00A90D6D">
      <w:pPr>
        <w:ind w:firstLine="540"/>
        <w:jc w:val="both"/>
        <w:rPr>
          <w:rFonts w:asciiTheme="minorHAnsi" w:hAnsiTheme="minorHAnsi"/>
        </w:rPr>
      </w:pPr>
      <w:r w:rsidRPr="001042B2">
        <w:rPr>
          <w:rFonts w:asciiTheme="minorHAnsi" w:hAnsiTheme="minorHAnsi"/>
          <w:sz w:val="20"/>
        </w:rPr>
        <w:t>Таким образом, работодатель вправе отказать в приеме на работу соискателю, направленному работодателем на предварительный медосмотр. При этом соискатель вправе затребовать у работодателя письменное объяснение причин отказа в приеме на работу. Отказ в приеме на работу может быть обжалован в судебном порядке.</w:t>
      </w:r>
    </w:p>
    <w:p w:rsidR="00A21DA9" w:rsidRPr="001042B2" w:rsidRDefault="00A21DA9" w:rsidP="00A90D6D">
      <w:pPr>
        <w:jc w:val="right"/>
        <w:rPr>
          <w:rFonts w:asciiTheme="minorHAnsi" w:hAnsiTheme="minorHAnsi"/>
        </w:rPr>
      </w:pPr>
      <w:r w:rsidRPr="001042B2">
        <w:rPr>
          <w:rFonts w:asciiTheme="minorHAnsi" w:hAnsiTheme="minorHAnsi"/>
          <w:sz w:val="20"/>
        </w:rPr>
        <w:t>И.И. Дудоладов</w:t>
      </w:r>
    </w:p>
    <w:p w:rsidR="00A21DA9" w:rsidRPr="001042B2" w:rsidRDefault="00A21DA9" w:rsidP="00A90D6D">
      <w:pPr>
        <w:jc w:val="right"/>
        <w:rPr>
          <w:rFonts w:asciiTheme="minorHAnsi" w:hAnsiTheme="minorHAnsi"/>
          <w:b/>
        </w:rPr>
      </w:pPr>
      <w:r w:rsidRPr="001042B2">
        <w:rPr>
          <w:rFonts w:asciiTheme="minorHAnsi" w:hAnsiTheme="minorHAnsi"/>
          <w:b/>
          <w:sz w:val="20"/>
        </w:rPr>
        <w:t xml:space="preserve">Советник </w:t>
      </w:r>
      <w:proofErr w:type="gramStart"/>
      <w:r w:rsidRPr="001042B2">
        <w:rPr>
          <w:rFonts w:asciiTheme="minorHAnsi" w:hAnsiTheme="minorHAnsi"/>
          <w:b/>
          <w:sz w:val="20"/>
        </w:rPr>
        <w:t>государственной</w:t>
      </w:r>
      <w:proofErr w:type="gramEnd"/>
    </w:p>
    <w:p w:rsidR="00A21DA9" w:rsidRPr="001042B2" w:rsidRDefault="00A21DA9" w:rsidP="00A90D6D">
      <w:pPr>
        <w:jc w:val="right"/>
        <w:rPr>
          <w:rFonts w:asciiTheme="minorHAnsi" w:hAnsiTheme="minorHAnsi"/>
          <w:b/>
        </w:rPr>
      </w:pPr>
      <w:r w:rsidRPr="001042B2">
        <w:rPr>
          <w:rFonts w:asciiTheme="minorHAnsi" w:hAnsiTheme="minorHAnsi"/>
          <w:b/>
          <w:sz w:val="20"/>
        </w:rPr>
        <w:t>гражданской службы РФ</w:t>
      </w:r>
    </w:p>
    <w:p w:rsidR="00A21DA9" w:rsidRPr="001042B2" w:rsidRDefault="00A21DA9" w:rsidP="00A90D6D">
      <w:pPr>
        <w:jc w:val="right"/>
        <w:rPr>
          <w:rFonts w:asciiTheme="minorHAnsi" w:hAnsiTheme="minorHAnsi"/>
          <w:b/>
        </w:rPr>
      </w:pPr>
      <w:r w:rsidRPr="001042B2">
        <w:rPr>
          <w:rFonts w:asciiTheme="minorHAnsi" w:hAnsiTheme="minorHAnsi"/>
          <w:b/>
          <w:sz w:val="20"/>
        </w:rPr>
        <w:t>1 класса</w:t>
      </w:r>
    </w:p>
    <w:p w:rsidR="00A21DA9" w:rsidRPr="001042B2" w:rsidRDefault="00A21DA9" w:rsidP="00A90D6D">
      <w:pPr>
        <w:jc w:val="right"/>
        <w:rPr>
          <w:rFonts w:asciiTheme="minorHAnsi" w:hAnsiTheme="minorHAnsi"/>
          <w:b/>
        </w:rPr>
      </w:pPr>
      <w:r w:rsidRPr="001042B2">
        <w:rPr>
          <w:rFonts w:asciiTheme="minorHAnsi" w:hAnsiTheme="minorHAnsi"/>
          <w:b/>
          <w:sz w:val="20"/>
        </w:rPr>
        <w:t>Федеральная служба</w:t>
      </w:r>
    </w:p>
    <w:p w:rsidR="00A21DA9" w:rsidRPr="001042B2" w:rsidRDefault="00A21DA9" w:rsidP="00A90D6D">
      <w:pPr>
        <w:jc w:val="right"/>
        <w:rPr>
          <w:rFonts w:asciiTheme="minorHAnsi" w:hAnsiTheme="minorHAnsi"/>
          <w:b/>
        </w:rPr>
      </w:pPr>
      <w:r w:rsidRPr="001042B2">
        <w:rPr>
          <w:rFonts w:asciiTheme="minorHAnsi" w:hAnsiTheme="minorHAnsi"/>
          <w:b/>
          <w:sz w:val="20"/>
        </w:rPr>
        <w:t>по труду и занятости</w:t>
      </w:r>
    </w:p>
    <w:p w:rsidR="00A21DA9" w:rsidRPr="001042B2" w:rsidRDefault="00A21DA9" w:rsidP="00A90D6D">
      <w:pPr>
        <w:rPr>
          <w:rFonts w:asciiTheme="minorHAnsi" w:hAnsiTheme="minorHAnsi"/>
        </w:rPr>
      </w:pPr>
      <w:r w:rsidRPr="001042B2">
        <w:rPr>
          <w:rFonts w:asciiTheme="minorHAnsi" w:hAnsiTheme="minorHAnsi"/>
          <w:sz w:val="20"/>
        </w:rPr>
        <w:t>22.09.2022</w:t>
      </w:r>
    </w:p>
    <w:p w:rsidR="00A21DA9" w:rsidRPr="001042B2" w:rsidRDefault="00A21DA9" w:rsidP="00A90D6D">
      <w:pPr>
        <w:pBdr>
          <w:bottom w:val="single" w:sz="6" w:space="0" w:color="auto"/>
        </w:pBdr>
        <w:jc w:val="both"/>
        <w:rPr>
          <w:rFonts w:asciiTheme="minorHAnsi" w:hAnsiTheme="minorHAnsi"/>
          <w:sz w:val="2"/>
          <w:szCs w:val="2"/>
        </w:rPr>
      </w:pPr>
    </w:p>
    <w:p w:rsidR="00A21DA9" w:rsidRPr="001042B2" w:rsidRDefault="00A21DA9" w:rsidP="00A90D6D">
      <w:pPr>
        <w:autoSpaceDE w:val="0"/>
        <w:autoSpaceDN w:val="0"/>
        <w:adjustRightInd w:val="0"/>
        <w:ind w:firstLine="567"/>
        <w:rPr>
          <w:rFonts w:asciiTheme="minorHAnsi" w:hAnsiTheme="minorHAnsi"/>
          <w:sz w:val="20"/>
          <w:szCs w:val="20"/>
        </w:rPr>
      </w:pPr>
    </w:p>
    <w:p w:rsidR="00503462" w:rsidRPr="001042B2" w:rsidRDefault="00503462" w:rsidP="00A90D6D">
      <w:pPr>
        <w:rPr>
          <w:rFonts w:asciiTheme="minorHAnsi" w:hAnsiTheme="minorHAnsi"/>
        </w:rPr>
      </w:pPr>
      <w:r w:rsidRPr="001042B2">
        <w:rPr>
          <w:rFonts w:asciiTheme="minorHAnsi" w:hAnsiTheme="minorHAnsi"/>
          <w:sz w:val="20"/>
        </w:rPr>
        <w:t xml:space="preserve">Документ предоставлен </w:t>
      </w:r>
      <w:hyperlink r:id="rId25">
        <w:proofErr w:type="spellStart"/>
        <w:r w:rsidRPr="001042B2">
          <w:rPr>
            <w:rFonts w:asciiTheme="minorHAnsi" w:hAnsiTheme="minorHAnsi"/>
            <w:color w:val="0000FF"/>
            <w:sz w:val="20"/>
          </w:rPr>
          <w:t>КонсультантПлюс</w:t>
        </w:r>
        <w:proofErr w:type="spellEnd"/>
      </w:hyperlink>
    </w:p>
    <w:p w:rsidR="00503462" w:rsidRPr="001042B2" w:rsidRDefault="00503462" w:rsidP="00A90D6D">
      <w:pPr>
        <w:jc w:val="right"/>
        <w:rPr>
          <w:rFonts w:asciiTheme="minorHAnsi" w:hAnsiTheme="minorHAnsi"/>
        </w:rPr>
      </w:pPr>
      <w:r w:rsidRPr="001042B2">
        <w:rPr>
          <w:rFonts w:asciiTheme="minorHAnsi" w:hAnsiTheme="minorHAnsi"/>
          <w:sz w:val="20"/>
        </w:rPr>
        <w:t>"Сайт "</w:t>
      </w:r>
      <w:proofErr w:type="spellStart"/>
      <w:r w:rsidRPr="001042B2">
        <w:rPr>
          <w:rFonts w:asciiTheme="minorHAnsi" w:hAnsiTheme="minorHAnsi"/>
          <w:sz w:val="20"/>
        </w:rPr>
        <w:t>Онлайнинспекция</w:t>
      </w:r>
      <w:proofErr w:type="gramStart"/>
      <w:r w:rsidRPr="001042B2">
        <w:rPr>
          <w:rFonts w:asciiTheme="minorHAnsi" w:hAnsiTheme="minorHAnsi"/>
          <w:sz w:val="20"/>
        </w:rPr>
        <w:t>.Р</w:t>
      </w:r>
      <w:proofErr w:type="gramEnd"/>
      <w:r w:rsidRPr="001042B2">
        <w:rPr>
          <w:rFonts w:asciiTheme="minorHAnsi" w:hAnsiTheme="minorHAnsi"/>
          <w:sz w:val="20"/>
        </w:rPr>
        <w:t>Ф</w:t>
      </w:r>
      <w:proofErr w:type="spellEnd"/>
      <w:r w:rsidRPr="001042B2">
        <w:rPr>
          <w:rFonts w:asciiTheme="minorHAnsi" w:hAnsiTheme="minorHAnsi"/>
          <w:sz w:val="20"/>
        </w:rPr>
        <w:t>", 2022</w:t>
      </w:r>
    </w:p>
    <w:p w:rsidR="00503462" w:rsidRPr="00A90D6D" w:rsidRDefault="00503462" w:rsidP="00A90D6D">
      <w:pPr>
        <w:ind w:firstLine="540"/>
        <w:jc w:val="both"/>
        <w:rPr>
          <w:rFonts w:asciiTheme="minorHAnsi" w:hAnsiTheme="minorHAnsi"/>
          <w:sz w:val="10"/>
          <w:szCs w:val="10"/>
        </w:rPr>
      </w:pPr>
    </w:p>
    <w:p w:rsidR="00503462" w:rsidRPr="001042B2" w:rsidRDefault="00503462" w:rsidP="00A90D6D">
      <w:pPr>
        <w:ind w:firstLine="540"/>
        <w:jc w:val="both"/>
        <w:rPr>
          <w:rFonts w:asciiTheme="minorHAnsi" w:hAnsiTheme="minorHAnsi"/>
        </w:rPr>
      </w:pPr>
      <w:r w:rsidRPr="001042B2">
        <w:rPr>
          <w:rFonts w:asciiTheme="minorHAnsi" w:hAnsiTheme="minorHAnsi"/>
          <w:b/>
          <w:sz w:val="20"/>
        </w:rPr>
        <w:t>Вопрос:</w:t>
      </w:r>
      <w:r w:rsidRPr="001042B2">
        <w:rPr>
          <w:rFonts w:asciiTheme="minorHAnsi" w:hAnsiTheme="minorHAnsi"/>
          <w:sz w:val="20"/>
        </w:rPr>
        <w:t xml:space="preserve"> </w:t>
      </w:r>
      <w:r w:rsidRPr="001042B2">
        <w:rPr>
          <w:rFonts w:asciiTheme="minorHAnsi" w:hAnsiTheme="minorHAnsi"/>
          <w:b/>
          <w:sz w:val="20"/>
        </w:rPr>
        <w:t>Получив направление на медицинский осмотр от работодателя, в какой срок (сколько дней) мне необходимо его пройти и представить заключение работодателю? Вопрос касается как предварительного при трудоустройстве на работу</w:t>
      </w:r>
      <w:r w:rsidRPr="001042B2">
        <w:rPr>
          <w:rFonts w:asciiTheme="minorHAnsi" w:hAnsiTheme="minorHAnsi"/>
          <w:sz w:val="20"/>
        </w:rPr>
        <w:t xml:space="preserve">, так и периодического, в том числе внеочередного </w:t>
      </w:r>
      <w:r w:rsidRPr="001042B2">
        <w:rPr>
          <w:rFonts w:asciiTheme="minorHAnsi" w:hAnsiTheme="minorHAnsi"/>
          <w:b/>
          <w:sz w:val="20"/>
        </w:rPr>
        <w:t xml:space="preserve">медицинского осмотра. </w:t>
      </w:r>
      <w:r w:rsidRPr="001042B2">
        <w:rPr>
          <w:rFonts w:asciiTheme="minorHAnsi" w:hAnsiTheme="minorHAnsi"/>
          <w:sz w:val="20"/>
        </w:rPr>
        <w:t>При прохождении внеочередного медицинского осмотра после больничного я был отстранен от работы. Обязан ли работодатель оплатить мне по среднему дни, в которые я проходил осмотр, сколько их (дней) может быть и должен ли я подтверждать, что в эти дни я проходил медосмотр?</w:t>
      </w:r>
    </w:p>
    <w:p w:rsidR="00503462" w:rsidRPr="00A90D6D" w:rsidRDefault="00503462" w:rsidP="00A90D6D">
      <w:pPr>
        <w:ind w:firstLine="540"/>
        <w:jc w:val="both"/>
        <w:rPr>
          <w:rFonts w:asciiTheme="minorHAnsi" w:hAnsiTheme="minorHAnsi"/>
          <w:sz w:val="10"/>
          <w:szCs w:val="10"/>
        </w:rPr>
      </w:pPr>
    </w:p>
    <w:p w:rsidR="00503462" w:rsidRPr="001042B2" w:rsidRDefault="00503462" w:rsidP="00A90D6D">
      <w:pPr>
        <w:ind w:firstLine="540"/>
        <w:jc w:val="both"/>
        <w:rPr>
          <w:rFonts w:asciiTheme="minorHAnsi" w:hAnsiTheme="minorHAnsi"/>
          <w:b/>
          <w:u w:val="single"/>
        </w:rPr>
      </w:pPr>
      <w:r w:rsidRPr="001042B2">
        <w:rPr>
          <w:rFonts w:asciiTheme="minorHAnsi" w:hAnsiTheme="minorHAnsi"/>
          <w:b/>
          <w:sz w:val="20"/>
        </w:rPr>
        <w:t>Ответ:</w:t>
      </w:r>
      <w:r w:rsidRPr="001042B2">
        <w:rPr>
          <w:rFonts w:asciiTheme="minorHAnsi" w:hAnsiTheme="minorHAnsi"/>
          <w:sz w:val="20"/>
        </w:rPr>
        <w:t xml:space="preserve"> </w:t>
      </w:r>
      <w:r w:rsidRPr="001042B2">
        <w:rPr>
          <w:rFonts w:asciiTheme="minorHAnsi" w:hAnsiTheme="minorHAnsi"/>
          <w:b/>
          <w:sz w:val="20"/>
          <w:u w:val="single"/>
        </w:rPr>
        <w:t>Закон не устанавливает срок для прохождения работником медицинского осмотра по направлению работодателя. Полагаем, что в интересах работника как можно быстрее пройти медицинский осмотр с целью трудоустройства (предварительный медицинский осмотр) или в целях исключения отстранения от работы (периодический медицинский осмотр).</w:t>
      </w:r>
    </w:p>
    <w:p w:rsidR="00503462" w:rsidRPr="001042B2" w:rsidRDefault="00503462" w:rsidP="00A90D6D">
      <w:pPr>
        <w:ind w:firstLine="540"/>
        <w:jc w:val="both"/>
        <w:rPr>
          <w:rFonts w:asciiTheme="minorHAnsi" w:hAnsiTheme="minorHAnsi"/>
        </w:rPr>
      </w:pPr>
      <w:r w:rsidRPr="001042B2">
        <w:rPr>
          <w:rFonts w:asciiTheme="minorHAnsi" w:hAnsiTheme="minorHAnsi"/>
          <w:sz w:val="20"/>
        </w:rPr>
        <w:t>На время прохождения медицинского осмотра за работником сохраняется средний заработок по месту работы.</w:t>
      </w:r>
    </w:p>
    <w:p w:rsidR="00503462" w:rsidRPr="001042B2" w:rsidRDefault="00503462" w:rsidP="00A90D6D">
      <w:pPr>
        <w:ind w:firstLine="540"/>
        <w:jc w:val="both"/>
        <w:rPr>
          <w:rFonts w:asciiTheme="minorHAnsi" w:hAnsiTheme="minorHAnsi"/>
          <w:sz w:val="18"/>
          <w:szCs w:val="18"/>
        </w:rPr>
      </w:pPr>
      <w:r w:rsidRPr="001042B2">
        <w:rPr>
          <w:rFonts w:asciiTheme="minorHAnsi" w:hAnsiTheme="minorHAnsi"/>
          <w:b/>
          <w:sz w:val="20"/>
        </w:rPr>
        <w:t>Правовое обоснование:</w:t>
      </w:r>
      <w:r w:rsidRPr="001042B2">
        <w:rPr>
          <w:rFonts w:asciiTheme="minorHAnsi" w:hAnsiTheme="minorHAnsi"/>
          <w:sz w:val="20"/>
        </w:rPr>
        <w:t xml:space="preserve"> </w:t>
      </w:r>
      <w:hyperlink r:id="rId26">
        <w:proofErr w:type="gramStart"/>
        <w:r w:rsidRPr="001042B2">
          <w:rPr>
            <w:rFonts w:asciiTheme="minorHAnsi" w:hAnsiTheme="minorHAnsi"/>
            <w:color w:val="0000FF"/>
            <w:sz w:val="18"/>
            <w:szCs w:val="18"/>
          </w:rPr>
          <w:t>Статья 215</w:t>
        </w:r>
      </w:hyperlink>
      <w:r w:rsidRPr="001042B2">
        <w:rPr>
          <w:rFonts w:asciiTheme="minorHAnsi" w:hAnsiTheme="minorHAnsi"/>
          <w:sz w:val="18"/>
          <w:szCs w:val="18"/>
        </w:rPr>
        <w:t xml:space="preserve"> Трудового кодекса РФ устанавливает, что работник обязан в случаях, предусмотренных трудовым законодательством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w:t>
      </w:r>
      <w:proofErr w:type="gramEnd"/>
      <w:r w:rsidRPr="001042B2">
        <w:rPr>
          <w:rFonts w:asciiTheme="minorHAnsi" w:hAnsiTheme="minorHAnsi"/>
          <w:sz w:val="18"/>
          <w:szCs w:val="18"/>
        </w:rPr>
        <w:t xml:space="preserve"> правовыми актами, и (или) медицинскими рекомендациями.</w:t>
      </w:r>
    </w:p>
    <w:p w:rsidR="00503462" w:rsidRPr="001042B2" w:rsidRDefault="00503462" w:rsidP="00A90D6D">
      <w:pPr>
        <w:ind w:firstLine="540"/>
        <w:jc w:val="both"/>
        <w:rPr>
          <w:rFonts w:asciiTheme="minorHAnsi" w:hAnsiTheme="minorHAnsi"/>
          <w:sz w:val="18"/>
          <w:szCs w:val="18"/>
        </w:rPr>
      </w:pPr>
      <w:r w:rsidRPr="001042B2">
        <w:rPr>
          <w:rFonts w:asciiTheme="minorHAnsi" w:hAnsiTheme="minorHAnsi"/>
          <w:sz w:val="18"/>
          <w:szCs w:val="18"/>
        </w:rPr>
        <w:lastRenderedPageBreak/>
        <w:t xml:space="preserve">Согласно </w:t>
      </w:r>
      <w:hyperlink r:id="rId27">
        <w:r w:rsidRPr="001042B2">
          <w:rPr>
            <w:rFonts w:asciiTheme="minorHAnsi" w:hAnsiTheme="minorHAnsi"/>
            <w:color w:val="0000FF"/>
            <w:sz w:val="18"/>
            <w:szCs w:val="18"/>
          </w:rPr>
          <w:t>ст. 76</w:t>
        </w:r>
      </w:hyperlink>
      <w:r w:rsidRPr="001042B2">
        <w:rPr>
          <w:rFonts w:asciiTheme="minorHAnsi" w:hAnsiTheme="minorHAnsi"/>
          <w:sz w:val="18"/>
          <w:szCs w:val="18"/>
        </w:rPr>
        <w:t xml:space="preserve"> ТК РФ работодатель обязан отстранить от работы (не допускать к работе) работника, не прошедшего в установленном порядке обязательный медицинский осмотр, а также обязательное психиатрическое освидетельствование в случаях, предусмотренных ТК РФ, другими федеральными законами и иными нормативными правовыми актами Российской Федерации.</w:t>
      </w:r>
    </w:p>
    <w:p w:rsidR="00503462" w:rsidRPr="001042B2" w:rsidRDefault="00503462" w:rsidP="00A90D6D">
      <w:pPr>
        <w:ind w:firstLine="540"/>
        <w:jc w:val="both"/>
        <w:rPr>
          <w:rFonts w:asciiTheme="minorHAnsi" w:hAnsiTheme="minorHAnsi"/>
          <w:sz w:val="18"/>
          <w:szCs w:val="18"/>
        </w:rPr>
      </w:pPr>
      <w:r w:rsidRPr="001042B2">
        <w:rPr>
          <w:rFonts w:asciiTheme="minorHAnsi" w:hAnsiTheme="minorHAnsi"/>
          <w:sz w:val="18"/>
          <w:szCs w:val="18"/>
        </w:rPr>
        <w:t>На время прохождения медицинского осмотра и (или) обязательного психиатрического освидетельствования за работниками, обязанными в соответствии с ТК РФ, иными нормативными правовыми актами, содержащими нормы трудового права, проходить такие осмотр и (или) освидетельствование, сохраняются место работы (должность) и средний заработок по месту работы (</w:t>
      </w:r>
      <w:hyperlink r:id="rId28">
        <w:r w:rsidRPr="001042B2">
          <w:rPr>
            <w:rFonts w:asciiTheme="minorHAnsi" w:hAnsiTheme="minorHAnsi"/>
            <w:color w:val="0000FF"/>
            <w:sz w:val="18"/>
            <w:szCs w:val="18"/>
          </w:rPr>
          <w:t>ст. 185</w:t>
        </w:r>
      </w:hyperlink>
      <w:r w:rsidRPr="001042B2">
        <w:rPr>
          <w:rFonts w:asciiTheme="minorHAnsi" w:hAnsiTheme="minorHAnsi"/>
          <w:sz w:val="18"/>
          <w:szCs w:val="18"/>
        </w:rPr>
        <w:t xml:space="preserve"> ТК РФ).</w:t>
      </w:r>
    </w:p>
    <w:p w:rsidR="00503462" w:rsidRPr="00A90D6D" w:rsidRDefault="00503462" w:rsidP="00A90D6D">
      <w:pPr>
        <w:ind w:firstLine="540"/>
        <w:jc w:val="both"/>
        <w:rPr>
          <w:rFonts w:asciiTheme="minorHAnsi" w:hAnsiTheme="minorHAnsi"/>
          <w:sz w:val="10"/>
          <w:szCs w:val="10"/>
        </w:rPr>
      </w:pPr>
    </w:p>
    <w:p w:rsidR="00503462" w:rsidRPr="001042B2" w:rsidRDefault="00503462" w:rsidP="00A90D6D">
      <w:pPr>
        <w:rPr>
          <w:rFonts w:asciiTheme="minorHAnsi" w:hAnsiTheme="minorHAnsi"/>
          <w:sz w:val="18"/>
          <w:szCs w:val="18"/>
        </w:rPr>
      </w:pPr>
      <w:r w:rsidRPr="001042B2">
        <w:rPr>
          <w:rFonts w:asciiTheme="minorHAnsi" w:hAnsiTheme="minorHAnsi"/>
          <w:sz w:val="18"/>
          <w:szCs w:val="18"/>
        </w:rPr>
        <w:t>07.12.2022</w:t>
      </w:r>
    </w:p>
    <w:p w:rsidR="00503462" w:rsidRPr="001042B2" w:rsidRDefault="00503462" w:rsidP="00A90D6D">
      <w:pPr>
        <w:pBdr>
          <w:bottom w:val="single" w:sz="6" w:space="0" w:color="auto"/>
        </w:pBdr>
        <w:jc w:val="both"/>
        <w:rPr>
          <w:rFonts w:asciiTheme="minorHAnsi" w:hAnsiTheme="minorHAnsi"/>
          <w:sz w:val="2"/>
          <w:szCs w:val="2"/>
        </w:rPr>
      </w:pPr>
    </w:p>
    <w:p w:rsidR="001042B2" w:rsidRPr="001042B2" w:rsidRDefault="001042B2" w:rsidP="00A90D6D">
      <w:pPr>
        <w:rPr>
          <w:rFonts w:asciiTheme="minorHAnsi" w:hAnsiTheme="minorHAnsi"/>
          <w:sz w:val="20"/>
        </w:rPr>
      </w:pPr>
    </w:p>
    <w:p w:rsidR="001042B2" w:rsidRPr="00A90D6D" w:rsidRDefault="001042B2" w:rsidP="00A90D6D">
      <w:pPr>
        <w:rPr>
          <w:rFonts w:asciiTheme="minorHAnsi" w:hAnsiTheme="minorHAnsi"/>
          <w:sz w:val="10"/>
          <w:szCs w:val="10"/>
        </w:rPr>
      </w:pPr>
      <w:r w:rsidRPr="001042B2">
        <w:rPr>
          <w:rFonts w:asciiTheme="minorHAnsi" w:hAnsiTheme="minorHAnsi"/>
          <w:sz w:val="20"/>
        </w:rPr>
        <w:t xml:space="preserve">Документ предоставлен </w:t>
      </w:r>
      <w:hyperlink r:id="rId29">
        <w:proofErr w:type="spellStart"/>
        <w:r w:rsidRPr="001042B2">
          <w:rPr>
            <w:rFonts w:asciiTheme="minorHAnsi" w:hAnsiTheme="minorHAnsi"/>
            <w:color w:val="0000FF"/>
            <w:sz w:val="20"/>
          </w:rPr>
          <w:t>КонсультантПлюс</w:t>
        </w:r>
        <w:proofErr w:type="spellEnd"/>
      </w:hyperlink>
      <w:r w:rsidRPr="001042B2">
        <w:rPr>
          <w:rFonts w:asciiTheme="minorHAnsi" w:hAnsiTheme="minorHAnsi"/>
          <w:sz w:val="20"/>
        </w:rPr>
        <w:br/>
      </w:r>
    </w:p>
    <w:p w:rsidR="001042B2" w:rsidRPr="00A90D6D" w:rsidRDefault="001042B2" w:rsidP="00A90D6D">
      <w:pPr>
        <w:ind w:firstLine="540"/>
        <w:jc w:val="both"/>
        <w:rPr>
          <w:rFonts w:asciiTheme="minorHAnsi" w:hAnsiTheme="minorHAnsi"/>
          <w:b/>
          <w:u w:val="single"/>
        </w:rPr>
      </w:pPr>
      <w:r w:rsidRPr="001042B2">
        <w:rPr>
          <w:rFonts w:asciiTheme="minorHAnsi" w:hAnsiTheme="minorHAnsi"/>
          <w:b/>
          <w:sz w:val="20"/>
        </w:rPr>
        <w:t>Вопрос:</w:t>
      </w:r>
      <w:r w:rsidRPr="001042B2">
        <w:rPr>
          <w:rFonts w:asciiTheme="minorHAnsi" w:hAnsiTheme="minorHAnsi"/>
          <w:sz w:val="20"/>
        </w:rPr>
        <w:t xml:space="preserve"> </w:t>
      </w:r>
      <w:r w:rsidRPr="00A90D6D">
        <w:rPr>
          <w:rFonts w:asciiTheme="minorHAnsi" w:hAnsiTheme="minorHAnsi"/>
          <w:b/>
          <w:sz w:val="20"/>
          <w:u w:val="single"/>
        </w:rPr>
        <w:t>Осужденного направили в организацию с вредными условиями труда для исправительных работ. Он направлен на предварительный медосмотр и не появляется на работе две недели. Правомерно ли принять на работу другого работника?</w:t>
      </w:r>
    </w:p>
    <w:p w:rsidR="001042B2" w:rsidRPr="00A90D6D" w:rsidRDefault="001042B2" w:rsidP="00A90D6D">
      <w:pPr>
        <w:jc w:val="both"/>
        <w:rPr>
          <w:rFonts w:asciiTheme="minorHAnsi" w:hAnsiTheme="minorHAnsi"/>
          <w:sz w:val="10"/>
          <w:szCs w:val="10"/>
        </w:rPr>
      </w:pPr>
    </w:p>
    <w:p w:rsidR="001042B2" w:rsidRPr="00A90D6D" w:rsidRDefault="001042B2" w:rsidP="00A90D6D">
      <w:pPr>
        <w:ind w:firstLine="540"/>
        <w:jc w:val="both"/>
        <w:rPr>
          <w:rFonts w:asciiTheme="minorHAnsi" w:hAnsiTheme="minorHAnsi"/>
          <w:b/>
          <w:u w:val="single"/>
        </w:rPr>
      </w:pPr>
      <w:r w:rsidRPr="001042B2">
        <w:rPr>
          <w:rFonts w:asciiTheme="minorHAnsi" w:hAnsiTheme="minorHAnsi"/>
          <w:b/>
          <w:sz w:val="20"/>
        </w:rPr>
        <w:t>Ответ:</w:t>
      </w:r>
      <w:r w:rsidRPr="001042B2">
        <w:rPr>
          <w:rFonts w:asciiTheme="minorHAnsi" w:hAnsiTheme="minorHAnsi"/>
          <w:sz w:val="20"/>
        </w:rPr>
        <w:t xml:space="preserve"> </w:t>
      </w:r>
      <w:r w:rsidRPr="00A90D6D">
        <w:rPr>
          <w:rFonts w:asciiTheme="minorHAnsi" w:hAnsiTheme="minorHAnsi"/>
          <w:b/>
          <w:sz w:val="20"/>
          <w:u w:val="single"/>
        </w:rPr>
        <w:t>Работодатель вправе принять на работу другого работника при условии, что осужденный гражданин отсутствует без уважительных причин, и при условии уведомления об этом уголовно-исполнительной инспекции.</w:t>
      </w:r>
    </w:p>
    <w:p w:rsidR="001042B2" w:rsidRPr="001042B2" w:rsidRDefault="001042B2" w:rsidP="00A90D6D">
      <w:pPr>
        <w:ind w:firstLine="540"/>
        <w:jc w:val="both"/>
        <w:rPr>
          <w:rFonts w:asciiTheme="minorHAnsi" w:hAnsiTheme="minorHAnsi"/>
        </w:rPr>
      </w:pPr>
      <w:r w:rsidRPr="001042B2">
        <w:rPr>
          <w:rFonts w:asciiTheme="minorHAnsi" w:hAnsiTheme="minorHAnsi"/>
          <w:b/>
          <w:sz w:val="20"/>
        </w:rPr>
        <w:t>Обоснование:</w:t>
      </w:r>
      <w:r w:rsidRPr="001042B2">
        <w:rPr>
          <w:rFonts w:asciiTheme="minorHAnsi" w:hAnsiTheme="minorHAnsi"/>
          <w:sz w:val="20"/>
        </w:rPr>
        <w:t xml:space="preserve"> Согласно </w:t>
      </w:r>
      <w:hyperlink r:id="rId30">
        <w:proofErr w:type="gramStart"/>
        <w:r w:rsidRPr="001042B2">
          <w:rPr>
            <w:rFonts w:asciiTheme="minorHAnsi" w:hAnsiTheme="minorHAnsi"/>
            <w:color w:val="0000FF"/>
            <w:sz w:val="20"/>
          </w:rPr>
          <w:t>ч</w:t>
        </w:r>
        <w:proofErr w:type="gramEnd"/>
        <w:r w:rsidRPr="001042B2">
          <w:rPr>
            <w:rFonts w:asciiTheme="minorHAnsi" w:hAnsiTheme="minorHAnsi"/>
            <w:color w:val="0000FF"/>
            <w:sz w:val="20"/>
          </w:rPr>
          <w:t>. 1 ст. 39</w:t>
        </w:r>
      </w:hyperlink>
      <w:r w:rsidRPr="001042B2">
        <w:rPr>
          <w:rFonts w:asciiTheme="minorHAnsi" w:hAnsiTheme="minorHAnsi"/>
          <w:sz w:val="20"/>
        </w:rPr>
        <w:t xml:space="preserve"> Уголовно-исполнительного кодекса РФ исправительные работы отбываются осужденным по основному месту работы, а осужденным, не имеющим основного места работы, в местах, определяемых органами местного самоуправления по согласованию с уголовно-исполнительными инспекциями, но в районе места жительства осужденного.</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В соответствии с </w:t>
      </w:r>
      <w:hyperlink r:id="rId31">
        <w:proofErr w:type="gramStart"/>
        <w:r w:rsidRPr="001042B2">
          <w:rPr>
            <w:rFonts w:asciiTheme="minorHAnsi" w:hAnsiTheme="minorHAnsi"/>
            <w:color w:val="0000FF"/>
            <w:sz w:val="20"/>
          </w:rPr>
          <w:t>ч</w:t>
        </w:r>
        <w:proofErr w:type="gramEnd"/>
        <w:r w:rsidRPr="001042B2">
          <w:rPr>
            <w:rFonts w:asciiTheme="minorHAnsi" w:hAnsiTheme="minorHAnsi"/>
            <w:color w:val="0000FF"/>
            <w:sz w:val="20"/>
          </w:rPr>
          <w:t>. 4 ст. 40</w:t>
        </w:r>
      </w:hyperlink>
      <w:r w:rsidRPr="001042B2">
        <w:rPr>
          <w:rFonts w:asciiTheme="minorHAnsi" w:hAnsiTheme="minorHAnsi"/>
          <w:sz w:val="20"/>
        </w:rPr>
        <w:t xml:space="preserve"> УИК РФ осужденный не вправе отказаться от предложенной ему работы.</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При трудоустройстве осужденного, направленного в организацию для отбывания исправительных работ, с ним необходимо заключить трудовой договор.</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В силу </w:t>
      </w:r>
      <w:hyperlink r:id="rId32">
        <w:r w:rsidRPr="001042B2">
          <w:rPr>
            <w:rFonts w:asciiTheme="minorHAnsi" w:hAnsiTheme="minorHAnsi"/>
            <w:color w:val="0000FF"/>
            <w:sz w:val="20"/>
          </w:rPr>
          <w:t>ст. 22</w:t>
        </w:r>
      </w:hyperlink>
      <w:r w:rsidRPr="001042B2">
        <w:rPr>
          <w:rFonts w:asciiTheme="minorHAnsi" w:hAnsiTheme="minorHAnsi"/>
          <w:sz w:val="20"/>
        </w:rPr>
        <w:t xml:space="preserve"> Трудового кодекса РФ работодатель обязан обеспечивать безопасность и условия труда, соответствующие государственным нормативным требованиям охраны труда.</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На основании </w:t>
      </w:r>
      <w:hyperlink r:id="rId33">
        <w:r w:rsidRPr="001042B2">
          <w:rPr>
            <w:rFonts w:asciiTheme="minorHAnsi" w:hAnsiTheme="minorHAnsi"/>
            <w:color w:val="0000FF"/>
            <w:sz w:val="20"/>
          </w:rPr>
          <w:t>ст. 212</w:t>
        </w:r>
      </w:hyperlink>
      <w:r w:rsidRPr="001042B2">
        <w:rPr>
          <w:rFonts w:asciiTheme="minorHAnsi" w:hAnsiTheme="minorHAnsi"/>
          <w:sz w:val="20"/>
        </w:rPr>
        <w:t xml:space="preserve"> ТК РФ одной из обязанностей работодателя по обеспечению безопасных условий и охраны труда в случаях, предусмотренных трудовым законодательством, является обязанность организовывать проведение за счет собственных средств обязательных предварительных (при поступлении на работу) медицинских осмотров работников.</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В соответствии со </w:t>
      </w:r>
      <w:hyperlink r:id="rId34">
        <w:r w:rsidRPr="001042B2">
          <w:rPr>
            <w:rFonts w:asciiTheme="minorHAnsi" w:hAnsiTheme="minorHAnsi"/>
            <w:color w:val="0000FF"/>
            <w:sz w:val="20"/>
          </w:rPr>
          <w:t>ст. 69</w:t>
        </w:r>
      </w:hyperlink>
      <w:r w:rsidRPr="001042B2">
        <w:rPr>
          <w:rFonts w:asciiTheme="minorHAnsi" w:hAnsiTheme="minorHAnsi"/>
          <w:sz w:val="20"/>
        </w:rPr>
        <w:t xml:space="preserve"> ТК РФ обязательному предварительному медицинскому осмотру при заключении трудового договора подлежат лица, не достигшие возраста 18 лет, а также иные лица в случаях, предусмотренных ТК РФ и иными федеральными законами.</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Согласно </w:t>
      </w:r>
      <w:hyperlink r:id="rId35">
        <w:r w:rsidRPr="001042B2">
          <w:rPr>
            <w:rFonts w:asciiTheme="minorHAnsi" w:hAnsiTheme="minorHAnsi"/>
            <w:color w:val="0000FF"/>
            <w:sz w:val="20"/>
          </w:rPr>
          <w:t>ст. 213</w:t>
        </w:r>
      </w:hyperlink>
      <w:r w:rsidRPr="001042B2">
        <w:rPr>
          <w:rFonts w:asciiTheme="minorHAnsi" w:hAnsiTheme="minorHAnsi"/>
          <w:sz w:val="20"/>
        </w:rPr>
        <w:t xml:space="preserve"> ТК РФ работники, занятые на работах с вредными и (или) опасными условиями труда, проходят обязательные предварительные (при поступлении на работу) и периодические (для лиц в возрасте до 21 года - ежегодные) медицинские осмотры для определения пригодности этих работников для выполнения поручаемой работы и предупреждения профессиональных заболеваний.</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Таким образом, работодатель обязан при трудоустройстве работника на работу с вредными условиями труда выдать ему направление на прохождение обязательного предварительного медицинского осмотра и только по его результатам заключать трудовой договор.</w:t>
      </w:r>
    </w:p>
    <w:p w:rsidR="001042B2" w:rsidRPr="00A90D6D" w:rsidRDefault="001042B2" w:rsidP="00A90D6D">
      <w:pPr>
        <w:ind w:firstLine="540"/>
        <w:jc w:val="both"/>
        <w:rPr>
          <w:rFonts w:asciiTheme="minorHAnsi" w:hAnsiTheme="minorHAnsi"/>
          <w:b/>
          <w:u w:val="single"/>
        </w:rPr>
      </w:pPr>
      <w:r w:rsidRPr="00A90D6D">
        <w:rPr>
          <w:rFonts w:asciiTheme="minorHAnsi" w:hAnsiTheme="minorHAnsi"/>
          <w:b/>
          <w:sz w:val="20"/>
          <w:u w:val="single"/>
        </w:rPr>
        <w:t xml:space="preserve">Срок прохождения предварительного медицинского осмотра трудовым законодательством не установлен. Также не установлена обязанность работодателя </w:t>
      </w:r>
      <w:proofErr w:type="gramStart"/>
      <w:r w:rsidRPr="00A90D6D">
        <w:rPr>
          <w:rFonts w:asciiTheme="minorHAnsi" w:hAnsiTheme="minorHAnsi"/>
          <w:b/>
          <w:sz w:val="20"/>
          <w:u w:val="single"/>
        </w:rPr>
        <w:t>ждать</w:t>
      </w:r>
      <w:proofErr w:type="gramEnd"/>
      <w:r w:rsidRPr="00A90D6D">
        <w:rPr>
          <w:rFonts w:asciiTheme="minorHAnsi" w:hAnsiTheme="minorHAnsi"/>
          <w:b/>
          <w:sz w:val="20"/>
          <w:u w:val="single"/>
        </w:rPr>
        <w:t xml:space="preserve"> результата предварительного медицинского осмотра неограниченное время и сохранять вакантное место до получения такого результата от соискателя.</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В силу </w:t>
      </w:r>
      <w:hyperlink r:id="rId36">
        <w:proofErr w:type="gramStart"/>
        <w:r w:rsidRPr="001042B2">
          <w:rPr>
            <w:rFonts w:asciiTheme="minorHAnsi" w:hAnsiTheme="minorHAnsi"/>
            <w:color w:val="0000FF"/>
            <w:sz w:val="20"/>
          </w:rPr>
          <w:t>ч</w:t>
        </w:r>
        <w:proofErr w:type="gramEnd"/>
        <w:r w:rsidRPr="001042B2">
          <w:rPr>
            <w:rFonts w:asciiTheme="minorHAnsi" w:hAnsiTheme="minorHAnsi"/>
            <w:color w:val="0000FF"/>
            <w:sz w:val="20"/>
          </w:rPr>
          <w:t>. 1 ст. 43</w:t>
        </w:r>
      </w:hyperlink>
      <w:r w:rsidRPr="001042B2">
        <w:rPr>
          <w:rFonts w:asciiTheme="minorHAnsi" w:hAnsiTheme="minorHAnsi"/>
          <w:sz w:val="20"/>
        </w:rPr>
        <w:t xml:space="preserve"> УИК РФ на администрацию организации, в которой работает осужденный к исправительным работам, возлагается уведомление уголовно-исполнительной инспекции об уклонении его от отбывания наказания.</w:t>
      </w:r>
    </w:p>
    <w:p w:rsidR="001042B2" w:rsidRPr="001042B2" w:rsidRDefault="001042B2" w:rsidP="00A90D6D">
      <w:pPr>
        <w:ind w:firstLine="540"/>
        <w:jc w:val="both"/>
        <w:rPr>
          <w:rFonts w:asciiTheme="minorHAnsi" w:hAnsiTheme="minorHAnsi"/>
        </w:rPr>
      </w:pPr>
      <w:r w:rsidRPr="001042B2">
        <w:rPr>
          <w:rFonts w:asciiTheme="minorHAnsi" w:hAnsiTheme="minorHAnsi"/>
          <w:sz w:val="20"/>
        </w:rPr>
        <w:t xml:space="preserve">На основании </w:t>
      </w:r>
      <w:hyperlink r:id="rId37">
        <w:r w:rsidRPr="001042B2">
          <w:rPr>
            <w:rFonts w:asciiTheme="minorHAnsi" w:hAnsiTheme="minorHAnsi"/>
            <w:color w:val="0000FF"/>
            <w:sz w:val="20"/>
          </w:rPr>
          <w:t xml:space="preserve">п. "а" </w:t>
        </w:r>
        <w:proofErr w:type="gramStart"/>
        <w:r w:rsidRPr="001042B2">
          <w:rPr>
            <w:rFonts w:asciiTheme="minorHAnsi" w:hAnsiTheme="minorHAnsi"/>
            <w:color w:val="0000FF"/>
            <w:sz w:val="20"/>
          </w:rPr>
          <w:t>ч</w:t>
        </w:r>
        <w:proofErr w:type="gramEnd"/>
        <w:r w:rsidRPr="001042B2">
          <w:rPr>
            <w:rFonts w:asciiTheme="minorHAnsi" w:hAnsiTheme="minorHAnsi"/>
            <w:color w:val="0000FF"/>
            <w:sz w:val="20"/>
          </w:rPr>
          <w:t>. 1 ст. 46</w:t>
        </w:r>
      </w:hyperlink>
      <w:r w:rsidRPr="001042B2">
        <w:rPr>
          <w:rFonts w:asciiTheme="minorHAnsi" w:hAnsiTheme="minorHAnsi"/>
          <w:sz w:val="20"/>
        </w:rPr>
        <w:t xml:space="preserve"> УИК РФ неявка на работу без уважительных причин в течение пяти дней со дня получения предписания уголовно-исполнительной инспекции является нарушением порядка и условий отбывания осужденным исправительных работ.</w:t>
      </w:r>
    </w:p>
    <w:p w:rsidR="001042B2" w:rsidRPr="00A90D6D" w:rsidRDefault="001042B2" w:rsidP="00A90D6D">
      <w:pPr>
        <w:ind w:firstLine="540"/>
        <w:jc w:val="both"/>
        <w:rPr>
          <w:rFonts w:asciiTheme="minorHAnsi" w:hAnsiTheme="minorHAnsi"/>
          <w:b/>
        </w:rPr>
      </w:pPr>
      <w:r w:rsidRPr="00A90D6D">
        <w:rPr>
          <w:rFonts w:asciiTheme="minorHAnsi" w:hAnsiTheme="minorHAnsi"/>
          <w:b/>
          <w:sz w:val="20"/>
        </w:rPr>
        <w:t>В рассматриваемой ситуации полагаем, что при отсутствии в течение двух недель ответа от направленного на предварительный медицинский осмотр гражданина, который должен отбывать наказание в виде исправительных работ в организации, работодатель обязан выяснить причины такого отсутствия. Если причины не являются уважительными, то работодателю следует уведомить уголовно-исполнительную инспекцию об отсутствии данного гражданина на работе, так как это может быть его уклонением от отбывания наказания. После этого полагаем, что работодатель имеет право принять на эту должность другого работника.</w:t>
      </w:r>
    </w:p>
    <w:p w:rsidR="001042B2" w:rsidRPr="001042B2" w:rsidRDefault="001042B2" w:rsidP="00A90D6D">
      <w:pPr>
        <w:jc w:val="right"/>
        <w:rPr>
          <w:rFonts w:asciiTheme="minorHAnsi" w:hAnsiTheme="minorHAnsi"/>
        </w:rPr>
      </w:pPr>
      <w:r w:rsidRPr="001042B2">
        <w:rPr>
          <w:rFonts w:asciiTheme="minorHAnsi" w:hAnsiTheme="minorHAnsi"/>
          <w:sz w:val="20"/>
        </w:rPr>
        <w:t xml:space="preserve">Н.В. </w:t>
      </w:r>
      <w:proofErr w:type="spellStart"/>
      <w:r w:rsidRPr="001042B2">
        <w:rPr>
          <w:rFonts w:asciiTheme="minorHAnsi" w:hAnsiTheme="minorHAnsi"/>
          <w:sz w:val="20"/>
        </w:rPr>
        <w:t>Ивашко</w:t>
      </w:r>
      <w:proofErr w:type="spellEnd"/>
    </w:p>
    <w:p w:rsidR="001042B2" w:rsidRPr="001042B2" w:rsidRDefault="001042B2" w:rsidP="00A90D6D">
      <w:pPr>
        <w:jc w:val="right"/>
        <w:rPr>
          <w:rFonts w:asciiTheme="minorHAnsi" w:hAnsiTheme="minorHAnsi"/>
        </w:rPr>
      </w:pPr>
      <w:r w:rsidRPr="001042B2">
        <w:rPr>
          <w:rFonts w:asciiTheme="minorHAnsi" w:hAnsiTheme="minorHAnsi"/>
          <w:sz w:val="20"/>
        </w:rPr>
        <w:t>ООО "КОМПЬЮТЕР ИНЖИНИРИНГ"</w:t>
      </w:r>
    </w:p>
    <w:p w:rsidR="001042B2" w:rsidRPr="001042B2" w:rsidRDefault="001042B2" w:rsidP="00A90D6D">
      <w:pPr>
        <w:jc w:val="right"/>
        <w:rPr>
          <w:rFonts w:asciiTheme="minorHAnsi" w:hAnsiTheme="minorHAnsi"/>
        </w:rPr>
      </w:pPr>
      <w:r w:rsidRPr="001042B2">
        <w:rPr>
          <w:rFonts w:asciiTheme="minorHAnsi" w:hAnsiTheme="minorHAnsi"/>
          <w:sz w:val="20"/>
        </w:rPr>
        <w:t>Региональный информационный центр</w:t>
      </w:r>
    </w:p>
    <w:p w:rsidR="001042B2" w:rsidRPr="001042B2" w:rsidRDefault="001042B2" w:rsidP="00A90D6D">
      <w:pPr>
        <w:jc w:val="right"/>
        <w:rPr>
          <w:rFonts w:asciiTheme="minorHAnsi" w:hAnsiTheme="minorHAnsi"/>
        </w:rPr>
      </w:pPr>
      <w:r w:rsidRPr="001042B2">
        <w:rPr>
          <w:rFonts w:asciiTheme="minorHAnsi" w:hAnsiTheme="minorHAnsi"/>
          <w:sz w:val="20"/>
        </w:rPr>
        <w:t xml:space="preserve">Сети </w:t>
      </w:r>
      <w:proofErr w:type="spellStart"/>
      <w:r w:rsidRPr="001042B2">
        <w:rPr>
          <w:rFonts w:asciiTheme="minorHAnsi" w:hAnsiTheme="minorHAnsi"/>
          <w:sz w:val="20"/>
        </w:rPr>
        <w:t>КонсультантПлюс</w:t>
      </w:r>
      <w:proofErr w:type="spellEnd"/>
    </w:p>
    <w:p w:rsidR="001042B2" w:rsidRPr="001042B2" w:rsidRDefault="001042B2" w:rsidP="00A90D6D">
      <w:pPr>
        <w:rPr>
          <w:rFonts w:asciiTheme="minorHAnsi" w:hAnsiTheme="minorHAnsi"/>
        </w:rPr>
      </w:pPr>
      <w:r w:rsidRPr="001042B2">
        <w:rPr>
          <w:rFonts w:asciiTheme="minorHAnsi" w:hAnsiTheme="minorHAnsi"/>
          <w:sz w:val="20"/>
        </w:rPr>
        <w:t>12.11.2018</w:t>
      </w:r>
    </w:p>
    <w:p w:rsidR="001042B2" w:rsidRPr="001042B2" w:rsidRDefault="001042B2" w:rsidP="00A90D6D">
      <w:pPr>
        <w:pBdr>
          <w:bottom w:val="single" w:sz="6" w:space="0" w:color="auto"/>
        </w:pBdr>
        <w:jc w:val="both"/>
        <w:rPr>
          <w:rFonts w:asciiTheme="minorHAnsi" w:hAnsiTheme="minorHAnsi"/>
          <w:sz w:val="2"/>
          <w:szCs w:val="2"/>
        </w:rPr>
      </w:pPr>
    </w:p>
    <w:p w:rsidR="001042B2" w:rsidRPr="001042B2" w:rsidRDefault="001042B2" w:rsidP="00A90D6D">
      <w:pPr>
        <w:rPr>
          <w:rFonts w:asciiTheme="minorHAnsi" w:hAnsiTheme="minorHAnsi"/>
          <w:sz w:val="20"/>
        </w:rPr>
      </w:pPr>
    </w:p>
    <w:p w:rsidR="001042B2" w:rsidRPr="001042B2" w:rsidRDefault="001042B2" w:rsidP="00A90D6D">
      <w:pPr>
        <w:rPr>
          <w:rFonts w:asciiTheme="minorHAnsi" w:hAnsiTheme="minorHAnsi"/>
        </w:rPr>
      </w:pPr>
      <w:r w:rsidRPr="001042B2">
        <w:rPr>
          <w:rFonts w:asciiTheme="minorHAnsi" w:hAnsiTheme="minorHAnsi"/>
          <w:sz w:val="20"/>
        </w:rPr>
        <w:t xml:space="preserve">Документ предоставлен </w:t>
      </w:r>
      <w:hyperlink r:id="rId38">
        <w:proofErr w:type="spellStart"/>
        <w:r w:rsidRPr="001042B2">
          <w:rPr>
            <w:rFonts w:asciiTheme="minorHAnsi" w:hAnsiTheme="minorHAnsi"/>
            <w:color w:val="0000FF"/>
            <w:sz w:val="20"/>
          </w:rPr>
          <w:t>КонсультантПлюс</w:t>
        </w:r>
        <w:proofErr w:type="spellEnd"/>
      </w:hyperlink>
    </w:p>
    <w:p w:rsidR="001042B2" w:rsidRPr="001042B2" w:rsidRDefault="001042B2" w:rsidP="00A90D6D">
      <w:pPr>
        <w:jc w:val="right"/>
        <w:rPr>
          <w:rFonts w:asciiTheme="minorHAnsi" w:hAnsiTheme="minorHAnsi"/>
        </w:rPr>
      </w:pPr>
      <w:r w:rsidRPr="001042B2">
        <w:rPr>
          <w:rFonts w:asciiTheme="minorHAnsi" w:hAnsiTheme="minorHAnsi"/>
          <w:sz w:val="20"/>
        </w:rPr>
        <w:t>"Отдел кадров коммерческой организации", 2013, N 5</w:t>
      </w:r>
    </w:p>
    <w:p w:rsidR="001042B2" w:rsidRPr="001042B2" w:rsidRDefault="001042B2" w:rsidP="00A90D6D">
      <w:pPr>
        <w:jc w:val="both"/>
        <w:rPr>
          <w:rFonts w:asciiTheme="minorHAnsi" w:hAnsiTheme="minorHAnsi"/>
        </w:rPr>
      </w:pPr>
    </w:p>
    <w:p w:rsidR="001042B2" w:rsidRPr="00A90D6D" w:rsidRDefault="001042B2" w:rsidP="00A90D6D">
      <w:pPr>
        <w:ind w:firstLine="540"/>
        <w:jc w:val="both"/>
        <w:rPr>
          <w:rFonts w:asciiTheme="minorHAnsi" w:hAnsiTheme="minorHAnsi"/>
          <w:b/>
          <w:u w:val="single"/>
        </w:rPr>
      </w:pPr>
      <w:r w:rsidRPr="001042B2">
        <w:rPr>
          <w:rFonts w:asciiTheme="minorHAnsi" w:hAnsiTheme="minorHAnsi"/>
          <w:b/>
          <w:sz w:val="20"/>
        </w:rPr>
        <w:t>Вопрос</w:t>
      </w:r>
      <w:r w:rsidRPr="00A90D6D">
        <w:rPr>
          <w:rFonts w:asciiTheme="minorHAnsi" w:hAnsiTheme="minorHAnsi"/>
          <w:b/>
          <w:sz w:val="20"/>
          <w:u w:val="single"/>
        </w:rPr>
        <w:t xml:space="preserve">: Мы направили кандидата на предварительный медицинский осмотр, а он уже месяц не появляется и на звонки не отвечает. Вакансию нужно срочно заполнять, поэтому мы приняли другого сотрудника, который уже успел пройти и собеседование, и медосмотр. Отметим, что в направлении установлен срок прохождения медосмотра в </w:t>
      </w:r>
      <w:r w:rsidRPr="00A90D6D">
        <w:rPr>
          <w:rFonts w:asciiTheme="minorHAnsi" w:hAnsiTheme="minorHAnsi"/>
          <w:b/>
          <w:sz w:val="20"/>
          <w:u w:val="single"/>
        </w:rPr>
        <w:lastRenderedPageBreak/>
        <w:t>соответствии с действующим локальным нормативным актом - неделя. Через месяц после трудоустройства сотрудника пришел первый кандидат с медицинским заключением, что он пригоден к выполнению работы. В связи с этим вопрос: как обосновать отказ данному кандидату?</w:t>
      </w:r>
    </w:p>
    <w:p w:rsidR="00A90D6D" w:rsidRPr="00A90D6D" w:rsidRDefault="00A90D6D" w:rsidP="00A90D6D">
      <w:pPr>
        <w:ind w:firstLine="540"/>
        <w:jc w:val="both"/>
        <w:rPr>
          <w:rFonts w:asciiTheme="minorHAnsi" w:hAnsiTheme="minorHAnsi"/>
          <w:b/>
          <w:sz w:val="10"/>
          <w:szCs w:val="10"/>
        </w:rPr>
      </w:pPr>
    </w:p>
    <w:p w:rsidR="001042B2" w:rsidRPr="00A90D6D" w:rsidRDefault="001042B2" w:rsidP="00A90D6D">
      <w:pPr>
        <w:ind w:firstLine="540"/>
        <w:jc w:val="both"/>
        <w:rPr>
          <w:rFonts w:asciiTheme="minorHAnsi" w:hAnsiTheme="minorHAnsi"/>
          <w:b/>
          <w:u w:val="single"/>
        </w:rPr>
      </w:pPr>
      <w:r w:rsidRPr="001042B2">
        <w:rPr>
          <w:rFonts w:asciiTheme="minorHAnsi" w:hAnsiTheme="minorHAnsi"/>
          <w:b/>
          <w:sz w:val="20"/>
        </w:rPr>
        <w:t>Ответ:</w:t>
      </w:r>
      <w:r w:rsidRPr="001042B2">
        <w:rPr>
          <w:rFonts w:asciiTheme="minorHAnsi" w:hAnsiTheme="minorHAnsi"/>
          <w:sz w:val="20"/>
        </w:rPr>
        <w:t xml:space="preserve"> </w:t>
      </w:r>
      <w:r w:rsidRPr="00A90D6D">
        <w:rPr>
          <w:rFonts w:asciiTheme="minorHAnsi" w:hAnsiTheme="minorHAnsi"/>
          <w:b/>
          <w:sz w:val="20"/>
          <w:u w:val="single"/>
        </w:rPr>
        <w:t>Действительно, нормативных актов, устанавливающих срок прохождения первичного медицинского осмотра, нет, поэтому возможна описанная в вопросе ситуация.</w:t>
      </w:r>
    </w:p>
    <w:p w:rsidR="001042B2" w:rsidRPr="00A90D6D" w:rsidRDefault="001042B2" w:rsidP="00A90D6D">
      <w:pPr>
        <w:ind w:firstLine="540"/>
        <w:jc w:val="both"/>
        <w:rPr>
          <w:rFonts w:asciiTheme="minorHAnsi" w:hAnsiTheme="minorHAnsi"/>
          <w:b/>
          <w:u w:val="single"/>
        </w:rPr>
      </w:pPr>
      <w:r w:rsidRPr="00A90D6D">
        <w:rPr>
          <w:rFonts w:asciiTheme="minorHAnsi" w:hAnsiTheme="minorHAnsi"/>
          <w:b/>
          <w:sz w:val="20"/>
          <w:u w:val="single"/>
        </w:rPr>
        <w:t xml:space="preserve">Напомним, что в силу </w:t>
      </w:r>
      <w:hyperlink r:id="rId39">
        <w:r w:rsidRPr="00A90D6D">
          <w:rPr>
            <w:rFonts w:asciiTheme="minorHAnsi" w:hAnsiTheme="minorHAnsi"/>
            <w:b/>
            <w:color w:val="0000FF"/>
            <w:sz w:val="20"/>
            <w:u w:val="single"/>
          </w:rPr>
          <w:t>ст. 8</w:t>
        </w:r>
      </w:hyperlink>
      <w:r w:rsidRPr="00A90D6D">
        <w:rPr>
          <w:rFonts w:asciiTheme="minorHAnsi" w:hAnsiTheme="minorHAnsi"/>
          <w:b/>
          <w:sz w:val="20"/>
          <w:u w:val="single"/>
        </w:rPr>
        <w:t xml:space="preserve"> ТК РФ работодатели, за исключением работодателей - физических лиц, не являющихся индивидуальными предпринимателями, принимают локальные нормативные акты, содержащие нормы трудового права, в соответствии с трудовым законодательством. При этом нормы локальных актов, ухудшающие положение работников по сравнению с установленным трудовым законодательством, не подлежат применению.</w:t>
      </w:r>
    </w:p>
    <w:p w:rsidR="001042B2" w:rsidRPr="00A90D6D" w:rsidRDefault="001042B2" w:rsidP="00A90D6D">
      <w:pPr>
        <w:ind w:firstLine="540"/>
        <w:jc w:val="both"/>
        <w:rPr>
          <w:rFonts w:asciiTheme="minorHAnsi" w:hAnsiTheme="minorHAnsi"/>
          <w:b/>
          <w:u w:val="single"/>
        </w:rPr>
      </w:pPr>
      <w:r w:rsidRPr="00A90D6D">
        <w:rPr>
          <w:rFonts w:asciiTheme="minorHAnsi" w:hAnsiTheme="minorHAnsi"/>
          <w:b/>
          <w:sz w:val="20"/>
          <w:u w:val="single"/>
        </w:rPr>
        <w:t xml:space="preserve">Пленум </w:t>
      </w:r>
      <w:proofErr w:type="gramStart"/>
      <w:r w:rsidRPr="00A90D6D">
        <w:rPr>
          <w:rFonts w:asciiTheme="minorHAnsi" w:hAnsiTheme="minorHAnsi"/>
          <w:b/>
          <w:sz w:val="20"/>
          <w:u w:val="single"/>
        </w:rPr>
        <w:t>ВС</w:t>
      </w:r>
      <w:proofErr w:type="gramEnd"/>
      <w:r w:rsidRPr="00A90D6D">
        <w:rPr>
          <w:rFonts w:asciiTheme="minorHAnsi" w:hAnsiTheme="minorHAnsi"/>
          <w:b/>
          <w:sz w:val="20"/>
          <w:u w:val="single"/>
        </w:rPr>
        <w:t xml:space="preserve"> РФ в </w:t>
      </w:r>
      <w:hyperlink r:id="rId40">
        <w:r w:rsidRPr="00A90D6D">
          <w:rPr>
            <w:rFonts w:asciiTheme="minorHAnsi" w:hAnsiTheme="minorHAnsi"/>
            <w:b/>
            <w:color w:val="0000FF"/>
            <w:sz w:val="20"/>
            <w:u w:val="single"/>
          </w:rPr>
          <w:t>Постановлении</w:t>
        </w:r>
      </w:hyperlink>
      <w:r w:rsidRPr="00A90D6D">
        <w:rPr>
          <w:rFonts w:asciiTheme="minorHAnsi" w:hAnsiTheme="minorHAnsi"/>
          <w:b/>
          <w:sz w:val="20"/>
          <w:u w:val="single"/>
        </w:rPr>
        <w:t xml:space="preserve"> N 2 указал, что работодатель в целях эффективной экономической деятельности и рационального управления имуществом самостоятельно, под свою ответственность принимает необходимые кадровые решения (подбор, расстановка, увольнение персонала) и заключение трудового договора с конкретным лицом, ищущим работу, является правом, а не обязанностью работодателя.</w:t>
      </w:r>
    </w:p>
    <w:p w:rsidR="001042B2" w:rsidRPr="00A90D6D" w:rsidRDefault="001042B2" w:rsidP="00A90D6D">
      <w:pPr>
        <w:ind w:firstLine="540"/>
        <w:jc w:val="both"/>
        <w:rPr>
          <w:rFonts w:asciiTheme="minorHAnsi" w:hAnsiTheme="minorHAnsi"/>
          <w:b/>
          <w:u w:val="single"/>
        </w:rPr>
      </w:pPr>
      <w:r w:rsidRPr="00A90D6D">
        <w:rPr>
          <w:rFonts w:asciiTheme="minorHAnsi" w:hAnsiTheme="minorHAnsi"/>
          <w:b/>
          <w:sz w:val="20"/>
          <w:u w:val="single"/>
        </w:rPr>
        <w:t>Поскольку в нормативных актах срок прохождения медицинского осмотра при поступлении на работу не установлен, а в локальном акте работодателя - установлен, полагаем, что в отказе в приеме на работу работодатель может сослаться на нарушение этих сроков.</w:t>
      </w:r>
    </w:p>
    <w:p w:rsidR="001042B2" w:rsidRPr="001042B2" w:rsidRDefault="001042B2" w:rsidP="00A90D6D">
      <w:pPr>
        <w:jc w:val="right"/>
        <w:rPr>
          <w:rFonts w:asciiTheme="minorHAnsi" w:hAnsiTheme="minorHAnsi"/>
        </w:rPr>
      </w:pPr>
      <w:r w:rsidRPr="001042B2">
        <w:rPr>
          <w:rFonts w:asciiTheme="minorHAnsi" w:hAnsiTheme="minorHAnsi"/>
          <w:sz w:val="20"/>
        </w:rPr>
        <w:t>Б.А.Чижов</w:t>
      </w:r>
    </w:p>
    <w:p w:rsidR="001042B2" w:rsidRPr="00A90D6D" w:rsidRDefault="001042B2" w:rsidP="00A90D6D">
      <w:pPr>
        <w:jc w:val="right"/>
        <w:rPr>
          <w:rFonts w:asciiTheme="minorHAnsi" w:hAnsiTheme="minorHAnsi"/>
          <w:b/>
        </w:rPr>
      </w:pPr>
      <w:r w:rsidRPr="00A90D6D">
        <w:rPr>
          <w:rFonts w:asciiTheme="minorHAnsi" w:hAnsiTheme="minorHAnsi"/>
          <w:b/>
          <w:sz w:val="20"/>
        </w:rPr>
        <w:t>Заместитель начальника</w:t>
      </w:r>
    </w:p>
    <w:p w:rsidR="001042B2" w:rsidRPr="00A90D6D" w:rsidRDefault="001042B2" w:rsidP="00A90D6D">
      <w:pPr>
        <w:jc w:val="right"/>
        <w:rPr>
          <w:rFonts w:asciiTheme="minorHAnsi" w:hAnsiTheme="minorHAnsi"/>
          <w:b/>
        </w:rPr>
      </w:pPr>
      <w:r w:rsidRPr="00A90D6D">
        <w:rPr>
          <w:rFonts w:asciiTheme="minorHAnsi" w:hAnsiTheme="minorHAnsi"/>
          <w:b/>
          <w:sz w:val="20"/>
        </w:rPr>
        <w:t>отдела делопроизводства</w:t>
      </w:r>
    </w:p>
    <w:p w:rsidR="001042B2" w:rsidRPr="00A90D6D" w:rsidRDefault="001042B2" w:rsidP="00A90D6D">
      <w:pPr>
        <w:jc w:val="right"/>
        <w:rPr>
          <w:rFonts w:asciiTheme="minorHAnsi" w:hAnsiTheme="minorHAnsi"/>
          <w:b/>
        </w:rPr>
      </w:pPr>
      <w:r w:rsidRPr="00A90D6D">
        <w:rPr>
          <w:rFonts w:asciiTheme="minorHAnsi" w:hAnsiTheme="minorHAnsi"/>
          <w:b/>
          <w:sz w:val="20"/>
        </w:rPr>
        <w:t>Управления делами</w:t>
      </w:r>
    </w:p>
    <w:p w:rsidR="001042B2" w:rsidRPr="00A90D6D" w:rsidRDefault="001042B2" w:rsidP="00A90D6D">
      <w:pPr>
        <w:jc w:val="right"/>
        <w:rPr>
          <w:rFonts w:asciiTheme="minorHAnsi" w:hAnsiTheme="minorHAnsi"/>
          <w:b/>
        </w:rPr>
      </w:pPr>
      <w:r w:rsidRPr="00A90D6D">
        <w:rPr>
          <w:rFonts w:asciiTheme="minorHAnsi" w:hAnsiTheme="minorHAnsi"/>
          <w:b/>
          <w:sz w:val="20"/>
        </w:rPr>
        <w:t>Федеральной службы</w:t>
      </w:r>
    </w:p>
    <w:p w:rsidR="001042B2" w:rsidRPr="00A90D6D" w:rsidRDefault="001042B2" w:rsidP="00A90D6D">
      <w:pPr>
        <w:jc w:val="right"/>
        <w:rPr>
          <w:rFonts w:asciiTheme="minorHAnsi" w:hAnsiTheme="minorHAnsi"/>
          <w:b/>
        </w:rPr>
      </w:pPr>
      <w:r w:rsidRPr="00A90D6D">
        <w:rPr>
          <w:rFonts w:asciiTheme="minorHAnsi" w:hAnsiTheme="minorHAnsi"/>
          <w:b/>
          <w:sz w:val="20"/>
        </w:rPr>
        <w:t>по труду и занятости,</w:t>
      </w:r>
    </w:p>
    <w:p w:rsidR="001042B2" w:rsidRPr="00A90D6D" w:rsidRDefault="001042B2" w:rsidP="00A90D6D">
      <w:pPr>
        <w:jc w:val="right"/>
        <w:rPr>
          <w:rFonts w:asciiTheme="minorHAnsi" w:hAnsiTheme="minorHAnsi"/>
          <w:b/>
        </w:rPr>
      </w:pPr>
      <w:r w:rsidRPr="00A90D6D">
        <w:rPr>
          <w:rFonts w:asciiTheme="minorHAnsi" w:hAnsiTheme="minorHAnsi"/>
          <w:b/>
          <w:sz w:val="20"/>
        </w:rPr>
        <w:t>государственный советник</w:t>
      </w:r>
    </w:p>
    <w:p w:rsidR="001042B2" w:rsidRPr="001042B2" w:rsidRDefault="001042B2" w:rsidP="00A90D6D">
      <w:pPr>
        <w:jc w:val="right"/>
        <w:rPr>
          <w:rFonts w:asciiTheme="minorHAnsi" w:hAnsiTheme="minorHAnsi"/>
        </w:rPr>
      </w:pPr>
      <w:r w:rsidRPr="00A90D6D">
        <w:rPr>
          <w:rFonts w:asciiTheme="minorHAnsi" w:hAnsiTheme="minorHAnsi"/>
          <w:b/>
          <w:sz w:val="20"/>
        </w:rPr>
        <w:t>2-го класса</w:t>
      </w:r>
    </w:p>
    <w:p w:rsidR="001042B2" w:rsidRPr="001042B2" w:rsidRDefault="001042B2" w:rsidP="00A90D6D">
      <w:pPr>
        <w:rPr>
          <w:rFonts w:asciiTheme="minorHAnsi" w:hAnsiTheme="minorHAnsi"/>
        </w:rPr>
      </w:pPr>
      <w:r w:rsidRPr="001042B2">
        <w:rPr>
          <w:rFonts w:asciiTheme="minorHAnsi" w:hAnsiTheme="minorHAnsi"/>
          <w:sz w:val="20"/>
        </w:rPr>
        <w:t>Подписано в печать</w:t>
      </w:r>
    </w:p>
    <w:p w:rsidR="001042B2" w:rsidRPr="001042B2" w:rsidRDefault="001042B2" w:rsidP="00A90D6D">
      <w:pPr>
        <w:rPr>
          <w:rFonts w:asciiTheme="minorHAnsi" w:hAnsiTheme="minorHAnsi"/>
        </w:rPr>
      </w:pPr>
      <w:r w:rsidRPr="001042B2">
        <w:rPr>
          <w:rFonts w:asciiTheme="minorHAnsi" w:hAnsiTheme="minorHAnsi"/>
          <w:sz w:val="20"/>
        </w:rPr>
        <w:t>29.04.2013</w:t>
      </w:r>
    </w:p>
    <w:p w:rsidR="001042B2" w:rsidRPr="001042B2" w:rsidRDefault="001042B2" w:rsidP="00A90D6D">
      <w:pPr>
        <w:pBdr>
          <w:bottom w:val="single" w:sz="6" w:space="0" w:color="auto"/>
        </w:pBdr>
        <w:jc w:val="both"/>
        <w:rPr>
          <w:rFonts w:asciiTheme="minorHAnsi" w:hAnsiTheme="minorHAnsi"/>
          <w:sz w:val="2"/>
          <w:szCs w:val="2"/>
        </w:rPr>
      </w:pPr>
    </w:p>
    <w:p w:rsidR="00A90D6D" w:rsidRPr="001042B2" w:rsidRDefault="00A90D6D" w:rsidP="00A90D6D">
      <w:pPr>
        <w:rPr>
          <w:rFonts w:asciiTheme="minorHAnsi" w:hAnsiTheme="minorHAnsi"/>
        </w:rPr>
      </w:pPr>
      <w:r w:rsidRPr="001042B2">
        <w:rPr>
          <w:rFonts w:asciiTheme="minorHAnsi" w:hAnsiTheme="minorHAnsi"/>
          <w:sz w:val="20"/>
        </w:rPr>
        <w:t xml:space="preserve">Документ предоставлен </w:t>
      </w:r>
      <w:hyperlink r:id="rId41">
        <w:proofErr w:type="spellStart"/>
        <w:r w:rsidRPr="001042B2">
          <w:rPr>
            <w:rFonts w:asciiTheme="minorHAnsi" w:hAnsiTheme="minorHAnsi"/>
            <w:color w:val="0000FF"/>
            <w:sz w:val="20"/>
          </w:rPr>
          <w:t>КонсультантПлюс</w:t>
        </w:r>
        <w:proofErr w:type="spellEnd"/>
      </w:hyperlink>
    </w:p>
    <w:p w:rsidR="00A90D6D" w:rsidRPr="001042B2" w:rsidRDefault="00A90D6D" w:rsidP="00A90D6D">
      <w:pPr>
        <w:jc w:val="right"/>
        <w:rPr>
          <w:rFonts w:asciiTheme="minorHAnsi" w:hAnsiTheme="minorHAnsi"/>
        </w:rPr>
      </w:pPr>
      <w:r w:rsidRPr="001042B2">
        <w:rPr>
          <w:rFonts w:asciiTheme="minorHAnsi" w:hAnsiTheme="minorHAnsi"/>
          <w:sz w:val="20"/>
        </w:rPr>
        <w:t>"Сайт "</w:t>
      </w:r>
      <w:proofErr w:type="spellStart"/>
      <w:r w:rsidRPr="001042B2">
        <w:rPr>
          <w:rFonts w:asciiTheme="minorHAnsi" w:hAnsiTheme="minorHAnsi"/>
          <w:sz w:val="20"/>
        </w:rPr>
        <w:t>Онлайнинспекция</w:t>
      </w:r>
      <w:proofErr w:type="gramStart"/>
      <w:r w:rsidRPr="001042B2">
        <w:rPr>
          <w:rFonts w:asciiTheme="minorHAnsi" w:hAnsiTheme="minorHAnsi"/>
          <w:sz w:val="20"/>
        </w:rPr>
        <w:t>.Р</w:t>
      </w:r>
      <w:proofErr w:type="gramEnd"/>
      <w:r w:rsidRPr="001042B2">
        <w:rPr>
          <w:rFonts w:asciiTheme="minorHAnsi" w:hAnsiTheme="minorHAnsi"/>
          <w:sz w:val="20"/>
        </w:rPr>
        <w:t>Ф</w:t>
      </w:r>
      <w:proofErr w:type="spellEnd"/>
      <w:r w:rsidRPr="001042B2">
        <w:rPr>
          <w:rFonts w:asciiTheme="minorHAnsi" w:hAnsiTheme="minorHAnsi"/>
          <w:sz w:val="20"/>
        </w:rPr>
        <w:t>", 2022</w:t>
      </w:r>
    </w:p>
    <w:p w:rsidR="00A90D6D" w:rsidRPr="001042B2" w:rsidRDefault="00A90D6D" w:rsidP="00A90D6D">
      <w:pPr>
        <w:jc w:val="both"/>
        <w:rPr>
          <w:rFonts w:asciiTheme="minorHAnsi" w:hAnsiTheme="minorHAnsi"/>
          <w:sz w:val="10"/>
          <w:szCs w:val="10"/>
        </w:rPr>
      </w:pPr>
    </w:p>
    <w:p w:rsidR="00A90D6D" w:rsidRPr="00A90D6D" w:rsidRDefault="00A90D6D" w:rsidP="00A90D6D">
      <w:pPr>
        <w:ind w:firstLine="540"/>
        <w:jc w:val="both"/>
        <w:rPr>
          <w:rFonts w:asciiTheme="minorHAnsi" w:hAnsiTheme="minorHAnsi"/>
          <w:b/>
          <w:u w:val="single"/>
        </w:rPr>
      </w:pPr>
      <w:r w:rsidRPr="001042B2">
        <w:rPr>
          <w:rFonts w:asciiTheme="minorHAnsi" w:hAnsiTheme="minorHAnsi"/>
          <w:b/>
          <w:sz w:val="20"/>
        </w:rPr>
        <w:t>Вопрос:</w:t>
      </w:r>
      <w:r w:rsidRPr="001042B2">
        <w:rPr>
          <w:rFonts w:asciiTheme="minorHAnsi" w:hAnsiTheme="minorHAnsi"/>
          <w:sz w:val="20"/>
        </w:rPr>
        <w:t xml:space="preserve"> </w:t>
      </w:r>
      <w:r w:rsidRPr="00A90D6D">
        <w:rPr>
          <w:rFonts w:asciiTheme="minorHAnsi" w:hAnsiTheme="minorHAnsi"/>
          <w:b/>
          <w:sz w:val="20"/>
          <w:u w:val="single"/>
        </w:rPr>
        <w:t>18.08.2022 выдали направление на медосмотр для трудоустройства на период отпуска основного работника. Соискатель принес заключение 07.11.2022, работник уже вышел из отпуска, трудоустроить соискателя не можем. Правомерно ли требование соискателя оплатить медосмотр?</w:t>
      </w:r>
    </w:p>
    <w:p w:rsidR="00A90D6D" w:rsidRPr="001042B2" w:rsidRDefault="00A90D6D" w:rsidP="00A90D6D">
      <w:pPr>
        <w:jc w:val="both"/>
        <w:rPr>
          <w:rFonts w:asciiTheme="minorHAnsi" w:hAnsiTheme="minorHAnsi"/>
          <w:sz w:val="10"/>
          <w:szCs w:val="10"/>
        </w:rPr>
      </w:pPr>
    </w:p>
    <w:p w:rsidR="00A90D6D" w:rsidRPr="001042B2" w:rsidRDefault="00A90D6D" w:rsidP="00A90D6D">
      <w:pPr>
        <w:ind w:firstLine="540"/>
        <w:jc w:val="both"/>
        <w:rPr>
          <w:rFonts w:asciiTheme="minorHAnsi" w:hAnsiTheme="minorHAnsi"/>
        </w:rPr>
      </w:pPr>
      <w:r w:rsidRPr="001042B2">
        <w:rPr>
          <w:rFonts w:asciiTheme="minorHAnsi" w:hAnsiTheme="minorHAnsi"/>
          <w:b/>
          <w:sz w:val="20"/>
        </w:rPr>
        <w:t>Ответ:</w:t>
      </w:r>
      <w:r w:rsidRPr="001042B2">
        <w:rPr>
          <w:rFonts w:asciiTheme="minorHAnsi" w:hAnsiTheme="minorHAnsi"/>
          <w:sz w:val="20"/>
        </w:rPr>
        <w:t xml:space="preserve"> </w:t>
      </w:r>
      <w:r w:rsidRPr="00A90D6D">
        <w:rPr>
          <w:rFonts w:asciiTheme="minorHAnsi" w:hAnsiTheme="minorHAnsi"/>
          <w:b/>
          <w:sz w:val="20"/>
          <w:u w:val="single"/>
        </w:rPr>
        <w:t>Первичный медицинский осмотр должен быть оплачен работодателем</w:t>
      </w:r>
      <w:r w:rsidRPr="001042B2">
        <w:rPr>
          <w:rFonts w:asciiTheme="minorHAnsi" w:hAnsiTheme="minorHAnsi"/>
          <w:sz w:val="20"/>
        </w:rPr>
        <w:t>.</w:t>
      </w:r>
    </w:p>
    <w:p w:rsidR="00A90D6D" w:rsidRPr="00A90D6D" w:rsidRDefault="00A90D6D" w:rsidP="00A90D6D">
      <w:pPr>
        <w:ind w:firstLine="540"/>
        <w:jc w:val="both"/>
        <w:rPr>
          <w:rFonts w:asciiTheme="minorHAnsi" w:hAnsiTheme="minorHAnsi"/>
          <w:sz w:val="18"/>
          <w:szCs w:val="18"/>
        </w:rPr>
      </w:pPr>
      <w:r w:rsidRPr="001042B2">
        <w:rPr>
          <w:rFonts w:asciiTheme="minorHAnsi" w:hAnsiTheme="minorHAnsi"/>
          <w:b/>
          <w:sz w:val="20"/>
        </w:rPr>
        <w:t>Правовое обоснование:</w:t>
      </w:r>
      <w:r w:rsidRPr="001042B2">
        <w:rPr>
          <w:rFonts w:asciiTheme="minorHAnsi" w:hAnsiTheme="minorHAnsi"/>
          <w:sz w:val="20"/>
        </w:rPr>
        <w:t xml:space="preserve"> </w:t>
      </w:r>
      <w:hyperlink r:id="rId42">
        <w:proofErr w:type="gramStart"/>
        <w:r w:rsidRPr="00A90D6D">
          <w:rPr>
            <w:rFonts w:asciiTheme="minorHAnsi" w:hAnsiTheme="minorHAnsi"/>
            <w:color w:val="0000FF"/>
            <w:sz w:val="18"/>
            <w:szCs w:val="18"/>
          </w:rPr>
          <w:t>Статья 220</w:t>
        </w:r>
      </w:hyperlink>
      <w:r w:rsidRPr="00A90D6D">
        <w:rPr>
          <w:rFonts w:asciiTheme="minorHAnsi" w:hAnsiTheme="minorHAnsi"/>
          <w:sz w:val="18"/>
          <w:szCs w:val="18"/>
        </w:rPr>
        <w:t xml:space="preserve"> Трудового кодекса РФ устанавливает, что работники, занятые на работах с вредными и (или) опасными условиями труда (в том числе на подземных работах), а также на работах, связанных с движением транспорта, проходят обязательные предварительные (при поступлении на работу) и периодические (в течение трудовой деятельности, для лиц в возрасте до 21 года - ежегодные) медицинские осмотры для определения пригодности этих работников</w:t>
      </w:r>
      <w:proofErr w:type="gramEnd"/>
      <w:r w:rsidRPr="00A90D6D">
        <w:rPr>
          <w:rFonts w:asciiTheme="minorHAnsi" w:hAnsiTheme="minorHAnsi"/>
          <w:sz w:val="18"/>
          <w:szCs w:val="18"/>
        </w:rPr>
        <w:t xml:space="preserve"> для выполнения поручаемой работы и предупреждения профессиональных заболеваний. В соответствии с нормативными правовыми актами и (или) медицинскими рекомендациями указанные работники проходят внеочередные медицинские осмотры.</w:t>
      </w:r>
    </w:p>
    <w:p w:rsidR="00A90D6D" w:rsidRPr="00A90D6D" w:rsidRDefault="00A90D6D" w:rsidP="00A90D6D">
      <w:pPr>
        <w:ind w:firstLine="540"/>
        <w:jc w:val="both"/>
        <w:rPr>
          <w:rFonts w:asciiTheme="minorHAnsi" w:hAnsiTheme="minorHAnsi"/>
          <w:sz w:val="18"/>
          <w:szCs w:val="18"/>
        </w:rPr>
      </w:pPr>
      <w:r w:rsidRPr="00A90D6D">
        <w:rPr>
          <w:rFonts w:asciiTheme="minorHAnsi" w:hAnsiTheme="minorHAnsi"/>
          <w:sz w:val="18"/>
          <w:szCs w:val="18"/>
        </w:rPr>
        <w:t>Работники организаций пищевой промышленности, общественного питания и торговли, водопроводных сооружений, медицинских организаций и детских учреждений, а также некоторых других работодателей проходят указанные медицинские осмотры в целях охраны здоровья населения, предупреждения возникновения и распространения заболеваний.</w:t>
      </w:r>
    </w:p>
    <w:p w:rsidR="00A90D6D" w:rsidRPr="00A90D6D" w:rsidRDefault="00A90D6D" w:rsidP="00A90D6D">
      <w:pPr>
        <w:ind w:firstLine="540"/>
        <w:jc w:val="both"/>
        <w:rPr>
          <w:rFonts w:asciiTheme="minorHAnsi" w:hAnsiTheme="minorHAnsi"/>
          <w:sz w:val="18"/>
          <w:szCs w:val="18"/>
        </w:rPr>
      </w:pPr>
      <w:r w:rsidRPr="00A90D6D">
        <w:rPr>
          <w:rFonts w:asciiTheme="minorHAnsi" w:hAnsiTheme="minorHAnsi"/>
          <w:sz w:val="18"/>
          <w:szCs w:val="18"/>
        </w:rPr>
        <w:t>Работники, осуществляющие отдельные виды деятельности, проходят обязательное психиатрическое освидетельствование. Порядок прохождения такого освидетельствования, его периодичность, а также виды деятельности, при осуществлении которых проводится психиатрическое освидетельствование,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 учетом мнения Российской трехсторонней комиссии по регулированию социально-трудовых отношений.</w:t>
      </w:r>
    </w:p>
    <w:p w:rsidR="00A90D6D" w:rsidRPr="00A90D6D" w:rsidRDefault="00A90D6D" w:rsidP="00A90D6D">
      <w:pPr>
        <w:ind w:firstLine="540"/>
        <w:jc w:val="both"/>
        <w:rPr>
          <w:rFonts w:asciiTheme="minorHAnsi" w:hAnsiTheme="minorHAnsi"/>
          <w:sz w:val="18"/>
          <w:szCs w:val="18"/>
        </w:rPr>
      </w:pPr>
      <w:r w:rsidRPr="00A90D6D">
        <w:rPr>
          <w:rFonts w:asciiTheme="minorHAnsi" w:hAnsiTheme="minorHAnsi"/>
          <w:sz w:val="18"/>
          <w:szCs w:val="18"/>
        </w:rPr>
        <w:t xml:space="preserve">Предусмотренные названной </w:t>
      </w:r>
      <w:hyperlink r:id="rId43">
        <w:r w:rsidRPr="00A90D6D">
          <w:rPr>
            <w:rFonts w:asciiTheme="minorHAnsi" w:hAnsiTheme="minorHAnsi"/>
            <w:color w:val="0000FF"/>
            <w:sz w:val="18"/>
            <w:szCs w:val="18"/>
          </w:rPr>
          <w:t>статьей</w:t>
        </w:r>
      </w:hyperlink>
      <w:r w:rsidRPr="00A90D6D">
        <w:rPr>
          <w:rFonts w:asciiTheme="minorHAnsi" w:hAnsiTheme="minorHAnsi"/>
          <w:sz w:val="18"/>
          <w:szCs w:val="18"/>
        </w:rPr>
        <w:t xml:space="preserve"> медицинские осмотры и психиатрические освидетельствования осуществляются за счет средств работодателя, если иное не установлено законодательством Российской Федерации.</w:t>
      </w:r>
    </w:p>
    <w:p w:rsidR="00A90D6D" w:rsidRPr="00A90D6D" w:rsidRDefault="00A90D6D" w:rsidP="00A90D6D">
      <w:pPr>
        <w:jc w:val="both"/>
        <w:rPr>
          <w:rFonts w:asciiTheme="minorHAnsi" w:hAnsiTheme="minorHAnsi"/>
          <w:sz w:val="10"/>
          <w:szCs w:val="10"/>
        </w:rPr>
      </w:pPr>
    </w:p>
    <w:p w:rsidR="00A90D6D" w:rsidRPr="001042B2" w:rsidRDefault="00A90D6D" w:rsidP="00A90D6D">
      <w:pPr>
        <w:rPr>
          <w:rFonts w:asciiTheme="minorHAnsi" w:hAnsiTheme="minorHAnsi"/>
        </w:rPr>
      </w:pPr>
      <w:r w:rsidRPr="001042B2">
        <w:rPr>
          <w:rFonts w:asciiTheme="minorHAnsi" w:hAnsiTheme="minorHAnsi"/>
          <w:sz w:val="20"/>
        </w:rPr>
        <w:t>09.11.2022</w:t>
      </w:r>
    </w:p>
    <w:p w:rsidR="00A90D6D" w:rsidRPr="001042B2" w:rsidRDefault="00A90D6D" w:rsidP="00A90D6D">
      <w:pPr>
        <w:pBdr>
          <w:bottom w:val="single" w:sz="6" w:space="0" w:color="auto"/>
        </w:pBdr>
        <w:jc w:val="both"/>
        <w:rPr>
          <w:rFonts w:asciiTheme="minorHAnsi" w:hAnsiTheme="minorHAnsi"/>
          <w:sz w:val="2"/>
          <w:szCs w:val="2"/>
        </w:rPr>
      </w:pPr>
    </w:p>
    <w:p w:rsidR="00A90D6D" w:rsidRPr="001042B2" w:rsidRDefault="00A90D6D" w:rsidP="00A90D6D">
      <w:pPr>
        <w:rPr>
          <w:rFonts w:asciiTheme="minorHAnsi" w:hAnsiTheme="minorHAnsi"/>
          <w:sz w:val="20"/>
        </w:rPr>
      </w:pPr>
    </w:p>
    <w:p w:rsidR="00F73E83" w:rsidRPr="001042B2" w:rsidRDefault="00F73E83" w:rsidP="00A90D6D">
      <w:pPr>
        <w:autoSpaceDE w:val="0"/>
        <w:autoSpaceDN w:val="0"/>
        <w:adjustRightInd w:val="0"/>
        <w:ind w:firstLine="567"/>
        <w:rPr>
          <w:rFonts w:asciiTheme="minorHAnsi" w:hAnsiTheme="minorHAnsi"/>
          <w:sz w:val="20"/>
          <w:szCs w:val="20"/>
        </w:rPr>
      </w:pPr>
    </w:p>
    <w:sectPr w:rsidR="00F73E83" w:rsidRPr="001042B2" w:rsidSect="002D6866">
      <w:pgSz w:w="11906" w:h="16838"/>
      <w:pgMar w:top="567" w:right="424"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261A6"/>
    <w:multiLevelType w:val="multilevel"/>
    <w:tmpl w:val="C81A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FC2914"/>
    <w:multiLevelType w:val="multilevel"/>
    <w:tmpl w:val="44BE8CBC"/>
    <w:lvl w:ilvl="0">
      <w:start w:val="1"/>
      <w:numFmt w:val="russianLower"/>
      <w:lvlText w:val="%1)"/>
      <w:lvlJc w:val="left"/>
      <w:pPr>
        <w:tabs>
          <w:tab w:val="num" w:pos="540"/>
        </w:tabs>
        <w:ind w:left="540" w:hanging="34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62023A74"/>
    <w:multiLevelType w:val="multilevel"/>
    <w:tmpl w:val="7576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num>
  <w:num w:numId="2">
    <w:abstractNumId w:val="3"/>
    <w:lvlOverride w:ilvl="0">
      <w:startOverride w:val="1"/>
    </w:lvlOverride>
  </w:num>
  <w:num w:numId="3">
    <w:abstractNumId w:val="1"/>
    <w:lvlOverride w:ilvl="0">
      <w:startOverride w:val="1"/>
    </w:lvlOverride>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EFC"/>
    <w:rsid w:val="00012663"/>
    <w:rsid w:val="001042B2"/>
    <w:rsid w:val="00142AD6"/>
    <w:rsid w:val="001A5DA0"/>
    <w:rsid w:val="001B5574"/>
    <w:rsid w:val="001E127D"/>
    <w:rsid w:val="002D6866"/>
    <w:rsid w:val="002F42E9"/>
    <w:rsid w:val="00361FB3"/>
    <w:rsid w:val="003C7EAF"/>
    <w:rsid w:val="00437091"/>
    <w:rsid w:val="004705B9"/>
    <w:rsid w:val="00503462"/>
    <w:rsid w:val="0050362E"/>
    <w:rsid w:val="00523A24"/>
    <w:rsid w:val="005B1E6E"/>
    <w:rsid w:val="005C651F"/>
    <w:rsid w:val="00601706"/>
    <w:rsid w:val="006434D6"/>
    <w:rsid w:val="006A3EFC"/>
    <w:rsid w:val="008A5FAC"/>
    <w:rsid w:val="008F12C9"/>
    <w:rsid w:val="008F4B93"/>
    <w:rsid w:val="008F635C"/>
    <w:rsid w:val="00931DB5"/>
    <w:rsid w:val="009A46E3"/>
    <w:rsid w:val="009F1A24"/>
    <w:rsid w:val="00A02ED5"/>
    <w:rsid w:val="00A21DA9"/>
    <w:rsid w:val="00A47F6E"/>
    <w:rsid w:val="00A90D6D"/>
    <w:rsid w:val="00AC6004"/>
    <w:rsid w:val="00B409E8"/>
    <w:rsid w:val="00B45E52"/>
    <w:rsid w:val="00B67392"/>
    <w:rsid w:val="00B8535B"/>
    <w:rsid w:val="00C316E4"/>
    <w:rsid w:val="00C54876"/>
    <w:rsid w:val="00C8433D"/>
    <w:rsid w:val="00CF72EB"/>
    <w:rsid w:val="00E11DFB"/>
    <w:rsid w:val="00E605E8"/>
    <w:rsid w:val="00ED05CA"/>
    <w:rsid w:val="00F05D64"/>
    <w:rsid w:val="00F73E83"/>
    <w:rsid w:val="00F82308"/>
    <w:rsid w:val="00FD1914"/>
    <w:rsid w:val="00FE3849"/>
    <w:rsid w:val="00FF047A"/>
    <w:rsid w:val="00FF5B23"/>
    <w:rsid w:val="00FF73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33D"/>
    <w:rPr>
      <w:rFonts w:ascii="Times New Roman" w:eastAsia="Times New Roman" w:hAnsi="Times New Roman"/>
      <w:sz w:val="24"/>
      <w:szCs w:val="24"/>
    </w:rPr>
  </w:style>
  <w:style w:type="paragraph" w:styleId="4">
    <w:name w:val="heading 4"/>
    <w:basedOn w:val="a"/>
    <w:link w:val="40"/>
    <w:uiPriority w:val="9"/>
    <w:qFormat/>
    <w:locked/>
    <w:rsid w:val="0050362E"/>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A3EFC"/>
    <w:pPr>
      <w:widowControl w:val="0"/>
      <w:autoSpaceDE w:val="0"/>
      <w:autoSpaceDN w:val="0"/>
    </w:pPr>
    <w:rPr>
      <w:rFonts w:eastAsia="Times New Roman" w:cs="Calibri"/>
      <w:sz w:val="22"/>
    </w:rPr>
  </w:style>
  <w:style w:type="paragraph" w:customStyle="1" w:styleId="ConsPlusTitlePage">
    <w:name w:val="ConsPlusTitlePage"/>
    <w:uiPriority w:val="99"/>
    <w:rsid w:val="006A3EFC"/>
    <w:pPr>
      <w:widowControl w:val="0"/>
      <w:autoSpaceDE w:val="0"/>
      <w:autoSpaceDN w:val="0"/>
    </w:pPr>
    <w:rPr>
      <w:rFonts w:ascii="Tahoma" w:eastAsia="Times New Roman" w:hAnsi="Tahoma" w:cs="Tahoma"/>
    </w:rPr>
  </w:style>
  <w:style w:type="character" w:styleId="a3">
    <w:name w:val="Hyperlink"/>
    <w:basedOn w:val="a0"/>
    <w:uiPriority w:val="99"/>
    <w:rsid w:val="00C8433D"/>
    <w:rPr>
      <w:rFonts w:cs="Times New Roman"/>
      <w:color w:val="0000FF"/>
      <w:u w:val="single"/>
    </w:rPr>
  </w:style>
  <w:style w:type="character" w:styleId="a4">
    <w:name w:val="FollowedHyperlink"/>
    <w:basedOn w:val="a0"/>
    <w:uiPriority w:val="99"/>
    <w:semiHidden/>
    <w:rsid w:val="00C8433D"/>
    <w:rPr>
      <w:rFonts w:cs="Times New Roman"/>
      <w:color w:val="800080"/>
      <w:u w:val="single"/>
    </w:rPr>
  </w:style>
  <w:style w:type="character" w:customStyle="1" w:styleId="40">
    <w:name w:val="Заголовок 4 Знак"/>
    <w:basedOn w:val="a0"/>
    <w:link w:val="4"/>
    <w:uiPriority w:val="9"/>
    <w:rsid w:val="0050362E"/>
    <w:rPr>
      <w:rFonts w:ascii="Times New Roman" w:eastAsia="Times New Roman" w:hAnsi="Times New Roman"/>
      <w:b/>
      <w:bCs/>
      <w:sz w:val="24"/>
      <w:szCs w:val="24"/>
    </w:rPr>
  </w:style>
  <w:style w:type="character" w:customStyle="1" w:styleId="frgu-content-accordeon">
    <w:name w:val="frgu-content-accordeon"/>
    <w:basedOn w:val="a0"/>
    <w:rsid w:val="0050362E"/>
  </w:style>
  <w:style w:type="paragraph" w:customStyle="1" w:styleId="ng-binding">
    <w:name w:val="ng-binding"/>
    <w:basedOn w:val="a"/>
    <w:rsid w:val="0050362E"/>
    <w:pPr>
      <w:spacing w:before="100" w:beforeAutospacing="1" w:after="100" w:afterAutospacing="1"/>
    </w:pPr>
  </w:style>
  <w:style w:type="character" w:customStyle="1" w:styleId="ng-scope">
    <w:name w:val="ng-scope"/>
    <w:basedOn w:val="a0"/>
    <w:rsid w:val="0050362E"/>
  </w:style>
</w:styles>
</file>

<file path=word/webSettings.xml><?xml version="1.0" encoding="utf-8"?>
<w:webSettings xmlns:r="http://schemas.openxmlformats.org/officeDocument/2006/relationships" xmlns:w="http://schemas.openxmlformats.org/wordprocessingml/2006/main">
  <w:divs>
    <w:div w:id="1293832238">
      <w:bodyDiv w:val="1"/>
      <w:marLeft w:val="0"/>
      <w:marRight w:val="0"/>
      <w:marTop w:val="0"/>
      <w:marBottom w:val="0"/>
      <w:divBdr>
        <w:top w:val="none" w:sz="0" w:space="0" w:color="auto"/>
        <w:left w:val="none" w:sz="0" w:space="0" w:color="auto"/>
        <w:bottom w:val="none" w:sz="0" w:space="0" w:color="auto"/>
        <w:right w:val="none" w:sz="0" w:space="0" w:color="auto"/>
      </w:divBdr>
      <w:divsChild>
        <w:div w:id="387917765">
          <w:marLeft w:val="0"/>
          <w:marRight w:val="0"/>
          <w:marTop w:val="0"/>
          <w:marBottom w:val="0"/>
          <w:divBdr>
            <w:top w:val="none" w:sz="0" w:space="0" w:color="auto"/>
            <w:left w:val="none" w:sz="0" w:space="0" w:color="auto"/>
            <w:bottom w:val="none" w:sz="0" w:space="0" w:color="auto"/>
            <w:right w:val="none" w:sz="0" w:space="0" w:color="auto"/>
          </w:divBdr>
          <w:divsChild>
            <w:div w:id="36055751">
              <w:marLeft w:val="0"/>
              <w:marRight w:val="0"/>
              <w:marTop w:val="0"/>
              <w:marBottom w:val="0"/>
              <w:divBdr>
                <w:top w:val="none" w:sz="0" w:space="0" w:color="auto"/>
                <w:left w:val="none" w:sz="0" w:space="0" w:color="auto"/>
                <w:bottom w:val="none" w:sz="0" w:space="0" w:color="auto"/>
                <w:right w:val="none" w:sz="0" w:space="0" w:color="auto"/>
              </w:divBdr>
              <w:divsChild>
                <w:div w:id="669455192">
                  <w:marLeft w:val="0"/>
                  <w:marRight w:val="0"/>
                  <w:marTop w:val="0"/>
                  <w:marBottom w:val="0"/>
                  <w:divBdr>
                    <w:top w:val="none" w:sz="0" w:space="0" w:color="auto"/>
                    <w:left w:val="none" w:sz="0" w:space="0" w:color="auto"/>
                    <w:bottom w:val="none" w:sz="0" w:space="0" w:color="auto"/>
                    <w:right w:val="none" w:sz="0" w:space="0" w:color="auto"/>
                  </w:divBdr>
                </w:div>
                <w:div w:id="504133925">
                  <w:marLeft w:val="0"/>
                  <w:marRight w:val="0"/>
                  <w:marTop w:val="0"/>
                  <w:marBottom w:val="0"/>
                  <w:divBdr>
                    <w:top w:val="none" w:sz="0" w:space="0" w:color="auto"/>
                    <w:left w:val="none" w:sz="0" w:space="0" w:color="auto"/>
                    <w:bottom w:val="none" w:sz="0" w:space="0" w:color="auto"/>
                    <w:right w:val="none" w:sz="0" w:space="0" w:color="auto"/>
                  </w:divBdr>
                </w:div>
                <w:div w:id="305596452">
                  <w:marLeft w:val="0"/>
                  <w:marRight w:val="0"/>
                  <w:marTop w:val="0"/>
                  <w:marBottom w:val="0"/>
                  <w:divBdr>
                    <w:top w:val="none" w:sz="0" w:space="0" w:color="auto"/>
                    <w:left w:val="none" w:sz="0" w:space="0" w:color="auto"/>
                    <w:bottom w:val="none" w:sz="0" w:space="0" w:color="auto"/>
                    <w:right w:val="none" w:sz="0" w:space="0" w:color="auto"/>
                  </w:divBdr>
                </w:div>
                <w:div w:id="936254179">
                  <w:marLeft w:val="0"/>
                  <w:marRight w:val="0"/>
                  <w:marTop w:val="0"/>
                  <w:marBottom w:val="0"/>
                  <w:divBdr>
                    <w:top w:val="none" w:sz="0" w:space="0" w:color="auto"/>
                    <w:left w:val="none" w:sz="0" w:space="0" w:color="auto"/>
                    <w:bottom w:val="none" w:sz="0" w:space="0" w:color="auto"/>
                    <w:right w:val="none" w:sz="0" w:space="0" w:color="auto"/>
                  </w:divBdr>
                </w:div>
                <w:div w:id="214330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2040&amp;dst=2755" TargetMode="External"/><Relationship Id="rId13" Type="http://schemas.openxmlformats.org/officeDocument/2006/relationships/hyperlink" Target="https://login.consultant.ru/link/?req=doc&amp;base=QUEST&amp;n=180771&amp;dst=100001" TargetMode="External"/><Relationship Id="rId18" Type="http://schemas.openxmlformats.org/officeDocument/2006/relationships/hyperlink" Target="https://login.consultant.ru/link/?req=doc&amp;base=LAW&amp;n=409057&amp;dst=100034" TargetMode="External"/><Relationship Id="rId26" Type="http://schemas.openxmlformats.org/officeDocument/2006/relationships/hyperlink" Target="https://login.consultant.ru/link/?req=doc&amp;base=LAW&amp;n=430621&amp;dst=2694" TargetMode="External"/><Relationship Id="rId39" Type="http://schemas.openxmlformats.org/officeDocument/2006/relationships/hyperlink" Target="https://login.consultant.ru/link/?req=doc&amp;base=LAW&amp;n=144682&amp;dst=130" TargetMode="External"/><Relationship Id="rId3" Type="http://schemas.openxmlformats.org/officeDocument/2006/relationships/settings" Target="settings.xml"/><Relationship Id="rId21" Type="http://schemas.openxmlformats.org/officeDocument/2006/relationships/hyperlink" Target="https://login.consultant.ru/link/?req=doc&amp;base=LAW&amp;n=422040&amp;dst=100470" TargetMode="External"/><Relationship Id="rId34" Type="http://schemas.openxmlformats.org/officeDocument/2006/relationships/hyperlink" Target="https://login.consultant.ru/link/?req=doc&amp;base=LAW&amp;n=308815&amp;dst=102444" TargetMode="External"/><Relationship Id="rId42" Type="http://schemas.openxmlformats.org/officeDocument/2006/relationships/hyperlink" Target="https://login.consultant.ru/link/?req=doc&amp;base=LAW&amp;n=430621&amp;dst=2754" TargetMode="External"/><Relationship Id="rId7" Type="http://schemas.openxmlformats.org/officeDocument/2006/relationships/hyperlink" Target="https://login.consultant.ru/link/?req=doc&amp;base=LAW&amp;n=422040&amp;dst=102444" TargetMode="External"/><Relationship Id="rId12" Type="http://schemas.openxmlformats.org/officeDocument/2006/relationships/hyperlink" Target="https://login.consultant.ru/link/?req=doc&amp;base=QUEST&amp;n=213553&amp;dst=100003" TargetMode="External"/><Relationship Id="rId17" Type="http://schemas.openxmlformats.org/officeDocument/2006/relationships/hyperlink" Target="https://login.consultant.ru/link/?req=doc&amp;base=LAW&amp;n=422040&amp;dst=2755" TargetMode="External"/><Relationship Id="rId25" Type="http://schemas.openxmlformats.org/officeDocument/2006/relationships/hyperlink" Target="https://www.consultant.ru" TargetMode="External"/><Relationship Id="rId33" Type="http://schemas.openxmlformats.org/officeDocument/2006/relationships/hyperlink" Target="https://login.consultant.ru/link/?req=doc&amp;base=LAW&amp;n=308815&amp;dst=102454" TargetMode="External"/><Relationship Id="rId38" Type="http://schemas.openxmlformats.org/officeDocument/2006/relationships/hyperlink" Target="https://www.consultant.ru" TargetMode="External"/><Relationship Id="rId2" Type="http://schemas.openxmlformats.org/officeDocument/2006/relationships/styles" Target="styles.xml"/><Relationship Id="rId16" Type="http://schemas.openxmlformats.org/officeDocument/2006/relationships/hyperlink" Target="https://login.consultant.ru/link/?req=doc&amp;base=LAW&amp;n=422040&amp;dst=102444" TargetMode="External"/><Relationship Id="rId20" Type="http://schemas.openxmlformats.org/officeDocument/2006/relationships/hyperlink" Target="https://login.consultant.ru/link/?req=doc&amp;base=LAW&amp;n=409057&amp;dst=100100" TargetMode="External"/><Relationship Id="rId29" Type="http://schemas.openxmlformats.org/officeDocument/2006/relationships/hyperlink" Target="https://www.consultant.ru" TargetMode="External"/><Relationship Id="rId41" Type="http://schemas.openxmlformats.org/officeDocument/2006/relationships/hyperlink" Target="https://www.consultant.ru" TargetMode="External"/><Relationship Id="rId1" Type="http://schemas.openxmlformats.org/officeDocument/2006/relationships/numbering" Target="numbering.xml"/><Relationship Id="rId6" Type="http://schemas.openxmlformats.org/officeDocument/2006/relationships/hyperlink" Target="https://login.consultant.ru/link/?req=doc&amp;base=LAW&amp;n=422040" TargetMode="External"/><Relationship Id="rId11" Type="http://schemas.openxmlformats.org/officeDocument/2006/relationships/hyperlink" Target="https://login.consultant.ru/link/?req=doc&amp;base=LAW&amp;n=409057&amp;dst=100100" TargetMode="External"/><Relationship Id="rId24" Type="http://schemas.openxmlformats.org/officeDocument/2006/relationships/hyperlink" Target="https://login.consultant.ru/link/?req=doc&amp;base=LAW&amp;n=422040&amp;dst=412" TargetMode="External"/><Relationship Id="rId32" Type="http://schemas.openxmlformats.org/officeDocument/2006/relationships/hyperlink" Target="https://login.consultant.ru/link/?req=doc&amp;base=LAW&amp;n=308815&amp;dst=200" TargetMode="External"/><Relationship Id="rId37" Type="http://schemas.openxmlformats.org/officeDocument/2006/relationships/hyperlink" Target="https://login.consultant.ru/link/?req=doc&amp;base=LAW&amp;n=285691&amp;dst=101197" TargetMode="External"/><Relationship Id="rId40" Type="http://schemas.openxmlformats.org/officeDocument/2006/relationships/hyperlink" Target="https://login.consultant.ru/link/?req=doc&amp;base=LAW&amp;n=105228&amp;dst=100236" TargetMode="External"/><Relationship Id="rId45" Type="http://schemas.openxmlformats.org/officeDocument/2006/relationships/theme" Target="theme/theme1.xml"/><Relationship Id="rId5"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LAW&amp;n=422040" TargetMode="External"/><Relationship Id="rId23" Type="http://schemas.openxmlformats.org/officeDocument/2006/relationships/hyperlink" Target="https://login.consultant.ru/link/?req=doc&amp;base=LAW&amp;n=422040&amp;dst=2189" TargetMode="External"/><Relationship Id="rId28" Type="http://schemas.openxmlformats.org/officeDocument/2006/relationships/hyperlink" Target="https://login.consultant.ru/link/?req=doc&amp;base=LAW&amp;n=430621&amp;dst=2523" TargetMode="External"/><Relationship Id="rId36" Type="http://schemas.openxmlformats.org/officeDocument/2006/relationships/hyperlink" Target="https://login.consultant.ru/link/?req=doc&amp;base=LAW&amp;n=285691&amp;dst=100216" TargetMode="External"/><Relationship Id="rId10" Type="http://schemas.openxmlformats.org/officeDocument/2006/relationships/hyperlink" Target="https://login.consultant.ru/link/?req=doc&amp;base=LAW&amp;n=409057&amp;dst=100090" TargetMode="External"/><Relationship Id="rId19" Type="http://schemas.openxmlformats.org/officeDocument/2006/relationships/hyperlink" Target="https://login.consultant.ru/link/?req=doc&amp;base=LAW&amp;n=409057&amp;dst=100090" TargetMode="External"/><Relationship Id="rId31" Type="http://schemas.openxmlformats.org/officeDocument/2006/relationships/hyperlink" Target="https://login.consultant.ru/link/?req=doc&amp;base=LAW&amp;n=285691&amp;dst=10119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09057&amp;dst=100034" TargetMode="External"/><Relationship Id="rId14" Type="http://schemas.openxmlformats.org/officeDocument/2006/relationships/hyperlink" Target="https://www.consultant.ru" TargetMode="External"/><Relationship Id="rId22" Type="http://schemas.openxmlformats.org/officeDocument/2006/relationships/hyperlink" Target="https://login.consultant.ru/link/?req=doc&amp;base=LAW&amp;n=422040&amp;dst=1890" TargetMode="External"/><Relationship Id="rId27" Type="http://schemas.openxmlformats.org/officeDocument/2006/relationships/hyperlink" Target="https://login.consultant.ru/link/?req=doc&amp;base=LAW&amp;n=430621&amp;dst=102446" TargetMode="External"/><Relationship Id="rId30" Type="http://schemas.openxmlformats.org/officeDocument/2006/relationships/hyperlink" Target="https://login.consultant.ru/link/?req=doc&amp;base=LAW&amp;n=285691&amp;dst=128" TargetMode="External"/><Relationship Id="rId35" Type="http://schemas.openxmlformats.org/officeDocument/2006/relationships/hyperlink" Target="https://login.consultant.ru/link/?req=doc&amp;base=LAW&amp;n=308815&amp;dst=102539" TargetMode="External"/><Relationship Id="rId43" Type="http://schemas.openxmlformats.org/officeDocument/2006/relationships/hyperlink" Target="https://login.consultant.ru/link/?req=doc&amp;base=LAW&amp;n=430621&amp;dst=27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2209</Words>
  <Characters>19073</Characters>
  <Application>Microsoft Office Word</Application>
  <DocSecurity>0</DocSecurity>
  <Lines>158</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hline1</dc:creator>
  <cp:keywords/>
  <dc:description/>
  <cp:lastModifiedBy>hline</cp:lastModifiedBy>
  <cp:revision>20</cp:revision>
  <dcterms:created xsi:type="dcterms:W3CDTF">2021-03-19T10:59:00Z</dcterms:created>
  <dcterms:modified xsi:type="dcterms:W3CDTF">2023-03-15T04:09:00Z</dcterms:modified>
</cp:coreProperties>
</file>