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DD77E" w14:textId="77777777" w:rsidR="003A20A4" w:rsidRPr="00DD6799" w:rsidRDefault="00DD6799" w:rsidP="00DD6799">
      <w:pPr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запус</w:t>
      </w:r>
      <w:r w:rsidR="002269A9">
        <w:rPr>
          <w:sz w:val="28"/>
          <w:szCs w:val="28"/>
          <w:lang w:val="ru-RU"/>
        </w:rPr>
        <w:t>ке Консультанта нажать кнопку «О</w:t>
      </w:r>
      <w:r>
        <w:rPr>
          <w:sz w:val="28"/>
          <w:szCs w:val="28"/>
          <w:lang w:val="ru-RU"/>
        </w:rPr>
        <w:t>тменить»</w:t>
      </w:r>
      <w:r w:rsidRPr="00DD6799">
        <w:rPr>
          <w:sz w:val="28"/>
          <w:szCs w:val="28"/>
          <w:lang w:val="ru-RU"/>
        </w:rPr>
        <w:t xml:space="preserve"> в появившемся окне</w:t>
      </w:r>
      <w:r>
        <w:rPr>
          <w:sz w:val="28"/>
          <w:szCs w:val="28"/>
          <w:lang w:val="ru-RU"/>
        </w:rPr>
        <w:t xml:space="preserve"> или</w:t>
      </w:r>
      <w:r w:rsidR="002269A9">
        <w:rPr>
          <w:sz w:val="28"/>
          <w:szCs w:val="28"/>
          <w:lang w:val="ru-RU"/>
        </w:rPr>
        <w:t xml:space="preserve"> нажать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Esc</w:t>
      </w:r>
      <w:r>
        <w:rPr>
          <w:sz w:val="28"/>
          <w:szCs w:val="28"/>
          <w:lang w:val="ru-RU"/>
        </w:rPr>
        <w:t xml:space="preserve"> на клавиатуре.</w:t>
      </w:r>
    </w:p>
    <w:p w14:paraId="0E10EBAC" w14:textId="77777777" w:rsidR="003A20A4" w:rsidRDefault="00DD6799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114300" distR="114300" wp14:anchorId="0B4121C2" wp14:editId="5CB8CA98">
            <wp:extent cx="5051877" cy="258625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rcRect l="13540" t="19974" r="15409" b="15366"/>
                    <a:stretch>
                      <a:fillRect/>
                    </a:stretch>
                  </pic:blipFill>
                  <pic:spPr>
                    <a:xfrm>
                      <a:off x="0" y="0"/>
                      <a:ext cx="5058190" cy="258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DD25E" w14:textId="77777777" w:rsidR="002269A9" w:rsidRDefault="002269A9" w:rsidP="002269A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DD6799">
        <w:rPr>
          <w:sz w:val="28"/>
          <w:szCs w:val="28"/>
          <w:lang w:val="ru-RU"/>
        </w:rPr>
        <w:t xml:space="preserve">Запустится настольная версия. </w:t>
      </w:r>
    </w:p>
    <w:p w14:paraId="0AEC326C" w14:textId="77777777" w:rsidR="003A20A4" w:rsidRPr="00DD6799" w:rsidRDefault="00DD6799" w:rsidP="00DD6799">
      <w:pPr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Зайти в «Меню» → Переход в онлайн версию.</w:t>
      </w:r>
    </w:p>
    <w:p w14:paraId="22571DA5" w14:textId="77777777" w:rsidR="003A20A4" w:rsidRDefault="00DD6799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114300" distR="114300" wp14:anchorId="38410F1F" wp14:editId="32EDF34D">
            <wp:extent cx="5553710" cy="2958465"/>
            <wp:effectExtent l="0" t="0" r="8890" b="133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rcRect l="-928" t="-2465" r="14107" b="20253"/>
                    <a:stretch>
                      <a:fillRect/>
                    </a:stretch>
                  </pic:blipFill>
                  <pic:spPr>
                    <a:xfrm>
                      <a:off x="0" y="0"/>
                      <a:ext cx="555371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91691" w14:textId="77777777" w:rsidR="002269A9" w:rsidRDefault="002269A9">
      <w:pPr>
        <w:rPr>
          <w:sz w:val="28"/>
          <w:szCs w:val="28"/>
        </w:rPr>
      </w:pPr>
    </w:p>
    <w:p w14:paraId="7483610F" w14:textId="77777777" w:rsidR="00EF3448" w:rsidRPr="002269A9" w:rsidRDefault="00DD6799" w:rsidP="00EF3448">
      <w:pPr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Убрать галочку «автоматически переходить в онлайн-версию</w:t>
      </w:r>
      <w:r w:rsidR="00EF3448">
        <w:rPr>
          <w:sz w:val="28"/>
          <w:szCs w:val="28"/>
          <w:lang w:val="ru-RU"/>
        </w:rPr>
        <w:t xml:space="preserve"> при запуске</w:t>
      </w:r>
      <w:r>
        <w:rPr>
          <w:sz w:val="28"/>
          <w:szCs w:val="28"/>
          <w:lang w:val="ru-RU"/>
        </w:rPr>
        <w:t>»</w:t>
      </w:r>
    </w:p>
    <w:p w14:paraId="6F2F78FB" w14:textId="77777777" w:rsidR="003A20A4" w:rsidRDefault="00DD6799">
      <w:pPr>
        <w:rPr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114300" distR="114300" wp14:anchorId="6D9B9F0C" wp14:editId="0631738B">
            <wp:extent cx="3987800" cy="2031365"/>
            <wp:effectExtent l="0" t="0" r="1270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rcRect l="26381" t="28204" r="29117" b="31505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20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09F36" w14:textId="77777777" w:rsidR="00F3354B" w:rsidRDefault="00F3354B" w:rsidP="00F3354B">
      <w:pPr>
        <w:spacing w:after="0" w:line="240" w:lineRule="auto"/>
      </w:pPr>
      <w:r>
        <w:separator/>
      </w:r>
    </w:p>
  </w:endnote>
  <w:endnote w:type="continuationSeparator" w:id="0">
    <w:p w14:paraId="202C9F4A" w14:textId="77777777" w:rsidR="00F3354B" w:rsidRDefault="00F3354B" w:rsidP="00F33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5649D" w14:textId="77777777" w:rsidR="00F3354B" w:rsidRDefault="00F335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97D7B" w14:textId="77777777" w:rsidR="00F3354B" w:rsidRDefault="00F3354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43F74" w14:textId="77777777" w:rsidR="00F3354B" w:rsidRDefault="00F335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24C7F" w14:textId="77777777" w:rsidR="00F3354B" w:rsidRDefault="00F3354B" w:rsidP="00F3354B">
      <w:pPr>
        <w:spacing w:after="0" w:line="240" w:lineRule="auto"/>
      </w:pPr>
      <w:r>
        <w:separator/>
      </w:r>
    </w:p>
  </w:footnote>
  <w:footnote w:type="continuationSeparator" w:id="0">
    <w:p w14:paraId="4BAD40FE" w14:textId="77777777" w:rsidR="00F3354B" w:rsidRDefault="00F3354B" w:rsidP="00F33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695C" w14:textId="77777777" w:rsidR="00F3354B" w:rsidRDefault="00F335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695"/>
      <w:gridCol w:w="4851"/>
    </w:tblGrid>
    <w:tr w:rsidR="00F3354B" w14:paraId="2AF04E1F" w14:textId="77777777" w:rsidTr="00F3354B">
      <w:trPr>
        <w:trHeight w:hRule="exact" w:val="1683"/>
      </w:trPr>
      <w:tc>
        <w:tcPr>
          <w:tcW w:w="5511" w:type="dxa"/>
          <w:vAlign w:val="center"/>
          <w:hideMark/>
        </w:tcPr>
        <w:p w14:paraId="2A9CFB63" w14:textId="77777777" w:rsidR="00F3354B" w:rsidRDefault="00F3354B" w:rsidP="00F3354B">
          <w:pPr>
            <w:pStyle w:val="ConsPlusNormal"/>
            <w:spacing w:line="254" w:lineRule="auto"/>
            <w:rPr>
              <w:rFonts w:ascii="Tahoma" w:hAnsi="Tahoma" w:cs="Tahoma"/>
              <w:sz w:val="16"/>
              <w:szCs w:val="16"/>
              <w:lang w:val="en-US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Консультант Плюс Югра </w:t>
          </w:r>
          <w:r>
            <w:rPr>
              <w:rFonts w:ascii="Tahoma" w:hAnsi="Tahoma" w:cs="Tahoma"/>
              <w:sz w:val="16"/>
              <w:szCs w:val="16"/>
              <w:lang w:val="en-US"/>
            </w:rPr>
            <w:t>8-3466-310-365</w:t>
          </w:r>
        </w:p>
      </w:tc>
      <w:tc>
        <w:tcPr>
          <w:tcW w:w="4695" w:type="dxa"/>
          <w:vAlign w:val="center"/>
          <w:hideMark/>
        </w:tcPr>
        <w:p w14:paraId="6364BE95" w14:textId="77777777" w:rsidR="00F3354B" w:rsidRDefault="00F3354B" w:rsidP="00F3354B">
          <w:pPr>
            <w:pStyle w:val="ConsPlusNormal"/>
            <w:spacing w:line="254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Style w:val="a7"/>
                <w:rFonts w:ascii="Tahoma" w:hAnsi="Tahoma" w:cs="Tahoma"/>
                <w:color w:val="000000"/>
                <w:sz w:val="18"/>
                <w:szCs w:val="18"/>
              </w:rPr>
              <w:t>КонсультантПлюсЮгра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5FF1B5A1" w14:textId="77777777" w:rsidR="00F3354B" w:rsidRDefault="00F3354B" w:rsidP="00F3354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6D1CE6F" w14:textId="77777777" w:rsidR="00F3354B" w:rsidRDefault="00F3354B" w:rsidP="00F3354B">
    <w:pPr>
      <w:pStyle w:val="ConsPlusNormal"/>
    </w:pPr>
  </w:p>
  <w:p w14:paraId="49E95636" w14:textId="77777777" w:rsidR="00F3354B" w:rsidRDefault="00F3354B" w:rsidP="00F3354B">
    <w:pPr>
      <w:pStyle w:val="a3"/>
    </w:pPr>
    <w:r>
      <w:t xml:space="preserve"> </w:t>
    </w:r>
  </w:p>
  <w:p w14:paraId="37B7BF19" w14:textId="77777777" w:rsidR="00F3354B" w:rsidRPr="00F3354B" w:rsidRDefault="00F3354B" w:rsidP="00F3354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F2FA" w14:textId="77777777" w:rsidR="00F3354B" w:rsidRDefault="00F335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B3E8"/>
    <w:multiLevelType w:val="singleLevel"/>
    <w:tmpl w:val="40F4B3E8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A4"/>
    <w:rsid w:val="002269A9"/>
    <w:rsid w:val="003A20A4"/>
    <w:rsid w:val="00DD6799"/>
    <w:rsid w:val="00EF3448"/>
    <w:rsid w:val="00F3354B"/>
    <w:rsid w:val="6156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FC1B4"/>
  <w15:docId w15:val="{00EFA2AC-9BB4-4A2E-B00F-961BB5C0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3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54B"/>
    <w:rPr>
      <w:lang w:val="en-US" w:eastAsia="zh-CN"/>
    </w:rPr>
  </w:style>
  <w:style w:type="paragraph" w:styleId="a5">
    <w:name w:val="footer"/>
    <w:basedOn w:val="a"/>
    <w:link w:val="a6"/>
    <w:rsid w:val="00F33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3354B"/>
    <w:rPr>
      <w:lang w:val="en-US" w:eastAsia="zh-CN"/>
    </w:rPr>
  </w:style>
  <w:style w:type="character" w:styleId="a7">
    <w:name w:val="Hyperlink"/>
    <w:basedOn w:val="a0"/>
    <w:uiPriority w:val="99"/>
    <w:unhideWhenUsed/>
    <w:rsid w:val="00F3354B"/>
    <w:rPr>
      <w:color w:val="0000FF"/>
      <w:u w:val="single"/>
      <w14:textFill>
        <w14:solidFill>
          <w14:srgbClr w14:val="000000"/>
        </w14:solidFill>
      </w14:textFill>
    </w:rPr>
  </w:style>
  <w:style w:type="paragraph" w:customStyle="1" w:styleId="ConsPlusNormal">
    <w:name w:val="ConsPlusNormal"/>
    <w:rsid w:val="00F335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ugra.ru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</Words>
  <Characters>214</Characters>
  <Application>Microsoft Office Word</Application>
  <DocSecurity>0</DocSecurity>
  <Lines>1</Lines>
  <Paragraphs>1</Paragraphs>
  <ScaleCrop>false</ScaleCrop>
  <Company>DG Win&amp;Soft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</dc:creator>
  <cp:lastModifiedBy>maks</cp:lastModifiedBy>
  <cp:revision>5</cp:revision>
  <dcterms:created xsi:type="dcterms:W3CDTF">2020-07-15T06:37:00Z</dcterms:created>
  <dcterms:modified xsi:type="dcterms:W3CDTF">2022-12-12T05:53:00Z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