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F35" w:rsidRDefault="00555F35" w:rsidP="00555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 предоставлен ООО «КонсультантПлюс Югра».</w:t>
      </w:r>
    </w:p>
    <w:p w:rsidR="00555F35" w:rsidRDefault="00555F35" w:rsidP="00555F35">
      <w:pPr>
        <w:widowControl w:val="0"/>
        <w:autoSpaceDE w:val="0"/>
        <w:autoSpaceDN w:val="0"/>
        <w:spacing w:after="0" w:line="240" w:lineRule="auto"/>
        <w:ind w:firstLine="709"/>
        <w:rPr>
          <w:rStyle w:val="a3"/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Услуга оказывается в соответствии с регламентом Линии консультаций: </w:t>
      </w:r>
      <w:hyperlink r:id="rId5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http://consultantugra.ru/klientam/goryachaya-liniya/reglament-linii-konsultacij/</w:t>
        </w:r>
      </w:hyperlink>
    </w:p>
    <w:p w:rsidR="00555F35" w:rsidRDefault="00555F35" w:rsidP="00555F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55F35" w:rsidTr="00D52928">
        <w:trPr>
          <w:trHeight w:val="187"/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555F35" w:rsidRDefault="00555F35" w:rsidP="00D52928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92C69"/>
                <w:sz w:val="24"/>
                <w:szCs w:val="24"/>
              </w:rPr>
              <w:t xml:space="preserve">Актуально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92C69"/>
                <w:sz w:val="24"/>
                <w:szCs w:val="24"/>
              </w:rPr>
              <w:t xml:space="preserve">на  </w:t>
            </w:r>
            <w:r w:rsidR="006A1DA9">
              <w:rPr>
                <w:rFonts w:ascii="Times New Roman" w:eastAsia="Times New Roman" w:hAnsi="Times New Roman" w:cs="Times New Roman"/>
                <w:bCs/>
                <w:color w:val="392C69"/>
                <w:sz w:val="24"/>
                <w:szCs w:val="24"/>
              </w:rPr>
              <w:t>2</w:t>
            </w:r>
            <w:r w:rsidR="007168A2">
              <w:rPr>
                <w:rFonts w:ascii="Times New Roman" w:eastAsia="Times New Roman" w:hAnsi="Times New Roman" w:cs="Times New Roman"/>
                <w:bCs/>
                <w:color w:val="392C69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92C69"/>
                <w:sz w:val="24"/>
                <w:szCs w:val="24"/>
              </w:rPr>
              <w:t>.12.2022</w:t>
            </w:r>
          </w:p>
        </w:tc>
      </w:tr>
    </w:tbl>
    <w:p w:rsidR="00555F35" w:rsidRPr="00D37700" w:rsidRDefault="00555F35" w:rsidP="00D377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По вопросу</w:t>
      </w:r>
      <w:r w:rsidRPr="00AD2322">
        <w:rPr>
          <w:rFonts w:ascii="Times New Roman" w:eastAsia="Times New Roman" w:hAnsi="Times New Roman" w:cs="Times New Roman"/>
          <w:b/>
        </w:rPr>
        <w:t>:</w:t>
      </w:r>
      <w:r w:rsidR="00A12C39" w:rsidRPr="00AD2322">
        <w:rPr>
          <w:rFonts w:ascii="Times New Roman" w:eastAsia="Times New Roman" w:hAnsi="Times New Roman" w:cs="Times New Roman"/>
          <w:b/>
        </w:rPr>
        <w:t xml:space="preserve"> </w:t>
      </w:r>
      <w:r w:rsidR="00D37700" w:rsidRPr="00D37700">
        <w:rPr>
          <w:rFonts w:ascii="Times New Roman" w:eastAsia="Times New Roman" w:hAnsi="Times New Roman" w:cs="Times New Roman"/>
          <w:b/>
        </w:rPr>
        <w:t xml:space="preserve">- </w:t>
      </w:r>
      <w:r w:rsidR="00D37700" w:rsidRPr="00D37700">
        <w:rPr>
          <w:rFonts w:ascii="Times New Roman" w:eastAsia="Times New Roman" w:hAnsi="Times New Roman" w:cs="Times New Roman"/>
        </w:rPr>
        <w:t xml:space="preserve">как отразить в бухгалтерском учете </w:t>
      </w:r>
      <w:r w:rsidR="00F53741" w:rsidRPr="00D37700">
        <w:rPr>
          <w:rFonts w:ascii="Times New Roman" w:eastAsia="Times New Roman" w:hAnsi="Times New Roman" w:cs="Times New Roman"/>
        </w:rPr>
        <w:t>автономног</w:t>
      </w:r>
      <w:r w:rsidR="00F53741">
        <w:rPr>
          <w:rFonts w:ascii="Times New Roman" w:eastAsia="Times New Roman" w:hAnsi="Times New Roman" w:cs="Times New Roman"/>
        </w:rPr>
        <w:t xml:space="preserve">о </w:t>
      </w:r>
      <w:r w:rsidR="00D37700" w:rsidRPr="00D37700">
        <w:rPr>
          <w:rFonts w:ascii="Times New Roman" w:eastAsia="Times New Roman" w:hAnsi="Times New Roman" w:cs="Times New Roman"/>
        </w:rPr>
        <w:t>учреждени</w:t>
      </w:r>
      <w:r w:rsidR="00F53741">
        <w:rPr>
          <w:rFonts w:ascii="Times New Roman" w:eastAsia="Times New Roman" w:hAnsi="Times New Roman" w:cs="Times New Roman"/>
        </w:rPr>
        <w:t>я</w:t>
      </w:r>
      <w:r w:rsidR="00D37700" w:rsidRPr="00D37700">
        <w:rPr>
          <w:rFonts w:ascii="Times New Roman" w:eastAsia="Times New Roman" w:hAnsi="Times New Roman" w:cs="Times New Roman"/>
        </w:rPr>
        <w:t xml:space="preserve"> задолженность ФСС перед учреждением по состоянию на 31.12.2022 г. за оплачиваемые доп. дни по уходу за ребенком – инвалидом</w:t>
      </w:r>
      <w:r w:rsidR="00140E65">
        <w:rPr>
          <w:rFonts w:ascii="Times New Roman" w:eastAsia="Times New Roman" w:hAnsi="Times New Roman" w:cs="Times New Roman"/>
        </w:rPr>
        <w:t>.</w:t>
      </w:r>
      <w:bookmarkStart w:id="0" w:name="_GoBack"/>
      <w:bookmarkEnd w:id="0"/>
    </w:p>
    <w:p w:rsidR="003A5346" w:rsidRPr="00EE12CE" w:rsidRDefault="00EE12CE" w:rsidP="006A1D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A5346" w:rsidRPr="00EE12CE">
        <w:rPr>
          <w:rFonts w:ascii="Times New Roman" w:hAnsi="Times New Roman" w:cs="Times New Roman"/>
          <w:b/>
          <w:sz w:val="28"/>
          <w:szCs w:val="28"/>
        </w:rPr>
        <w:t>Сообщаем:</w:t>
      </w:r>
    </w:p>
    <w:tbl>
      <w:tblPr>
        <w:tblW w:w="5200" w:type="pct"/>
        <w:tblBorders>
          <w:insideH w:val="nil"/>
          <w:insideV w:val="nil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"/>
        <w:gridCol w:w="99"/>
        <w:gridCol w:w="9354"/>
        <w:gridCol w:w="233"/>
      </w:tblGrid>
      <w:tr w:rsidR="00555F35" w:rsidRPr="005F137F" w:rsidTr="007B7347">
        <w:trPr>
          <w:trHeight w:val="22"/>
        </w:trPr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F35" w:rsidRPr="005F137F" w:rsidRDefault="00555F35" w:rsidP="00D52928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F35" w:rsidRPr="005F137F" w:rsidRDefault="00555F35" w:rsidP="00D52928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5F35" w:rsidRPr="005F137F" w:rsidRDefault="00555F35" w:rsidP="00D52928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4D05CB" w:rsidRPr="00110AA9" w:rsidRDefault="00001ED2" w:rsidP="00110A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0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2AEE" w:rsidRPr="00EB2AE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4D05CB" w:rsidRPr="00110AA9"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Бухгалтерские записи по отражению задолженности ФСС РФ по возмещению расходов на оплату четырех дополнительных выходных дней по уходу за детьми-инвалидами оформите следующим образом</w:t>
            </w:r>
            <w:r w:rsidR="004D05CB" w:rsidRPr="00110A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05CB" w:rsidRPr="00110AA9" w:rsidRDefault="004D05CB" w:rsidP="00110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744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744"/>
            </w:tblGrid>
            <w:tr w:rsidR="004D05CB" w:rsidRPr="00110AA9">
              <w:trPr>
                <w:jc w:val="center"/>
              </w:trPr>
              <w:tc>
                <w:tcPr>
                  <w:tcW w:w="9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195" w:type="dxa"/>
                    <w:left w:w="195" w:type="dxa"/>
                    <w:bottom w:w="195" w:type="dxa"/>
                    <w:right w:w="195" w:type="dxa"/>
                  </w:tcMar>
                </w:tcPr>
                <w:p w:rsidR="004D05CB" w:rsidRPr="00110AA9" w:rsidRDefault="004D05CB" w:rsidP="00110AA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10AA9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в бухгалтерском учете </w:t>
                  </w:r>
                  <w:r w:rsidRPr="00110A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бюджетного</w:t>
                  </w:r>
                  <w:r w:rsidRPr="00110AA9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(автономного) учреждения</w:t>
                  </w:r>
                </w:p>
                <w:p w:rsidR="004D05CB" w:rsidRPr="00110AA9" w:rsidRDefault="004D05CB" w:rsidP="00110AA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top w:w="102" w:type="dxa"/>
                      <w:left w:w="62" w:type="dxa"/>
                      <w:bottom w:w="102" w:type="dxa"/>
                      <w:right w:w="62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34"/>
                    <w:gridCol w:w="2267"/>
                    <w:gridCol w:w="2267"/>
                    <w:gridCol w:w="1700"/>
                  </w:tblGrid>
                  <w:tr w:rsidR="004D05CB" w:rsidRPr="00110AA9">
                    <w:tc>
                      <w:tcPr>
                        <w:tcW w:w="2834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Содержание операции</w:t>
                        </w:r>
                      </w:p>
                    </w:tc>
                    <w:tc>
                      <w:tcPr>
                        <w:tcW w:w="2267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Дебет</w:t>
                        </w:r>
                      </w:p>
                    </w:tc>
                    <w:tc>
                      <w:tcPr>
                        <w:tcW w:w="2267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Кредит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Обоснование</w:t>
                        </w:r>
                      </w:p>
                    </w:tc>
                  </w:tr>
                  <w:tr w:rsidR="004D05CB" w:rsidRPr="00110AA9">
                    <w:tc>
                      <w:tcPr>
                        <w:tcW w:w="2834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Отражена задолженность ФСС РФ по оплате дополнительных выходных дней по уходу за детьми-инвалидами (включая начисленные страховые взносы)</w:t>
                        </w:r>
                      </w:p>
                    </w:tc>
                    <w:tc>
                      <w:tcPr>
                        <w:tcW w:w="2267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0 209 34 561</w:t>
                        </w:r>
                      </w:p>
                    </w:tc>
                    <w:tc>
                      <w:tcPr>
                        <w:tcW w:w="2267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0 303 05 731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Приведенная корреспонденция счетов Инструкциями N </w:t>
                        </w:r>
                        <w:proofErr w:type="spellStart"/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</w:t>
                        </w:r>
                        <w:proofErr w:type="spellEnd"/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174н и 183н не предусмотрена, поэтому ее применение следует согласовать с учредителем (финансовым органом) (</w:t>
                        </w:r>
                        <w:hyperlink r:id="rId6">
                          <w:r w:rsidRPr="00110AA9">
                            <w:rPr>
                              <w:rFonts w:ascii="Times New Roman" w:hAnsi="Times New Roman" w:cs="Times New Roman"/>
                              <w:color w:val="0000FF"/>
                              <w:sz w:val="24"/>
                              <w:szCs w:val="24"/>
                            </w:rPr>
                            <w:t>п. 4</w:t>
                          </w:r>
                        </w:hyperlink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Инструкции N 174н, </w:t>
                        </w:r>
                        <w:hyperlink r:id="rId7">
                          <w:r w:rsidRPr="00110AA9">
                            <w:rPr>
                              <w:rFonts w:ascii="Times New Roman" w:hAnsi="Times New Roman" w:cs="Times New Roman"/>
                              <w:color w:val="0000FF"/>
                              <w:sz w:val="24"/>
                              <w:szCs w:val="24"/>
                            </w:rPr>
                            <w:t>п. 5</w:t>
                          </w:r>
                        </w:hyperlink>
                        <w:r w:rsidRPr="00110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Инструкции N 183н)</w:t>
                        </w:r>
                      </w:p>
                    </w:tc>
                  </w:tr>
                  <w:tr w:rsidR="004D05CB" w:rsidRPr="00110AA9">
                    <w:tc>
                      <w:tcPr>
                        <w:tcW w:w="2834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Отражена (последним рабочим днем года) непогашенная задолженность ФСС РФ по оплате дополнительных выходных дней по уходу за детьми-инвалидами (включая начисленные страховые взносы)</w:t>
                        </w:r>
                      </w:p>
                    </w:tc>
                    <w:tc>
                      <w:tcPr>
                        <w:tcW w:w="2267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0 209 34 561 </w:t>
                        </w:r>
                        <w:hyperlink w:anchor="P33">
                          <w:r w:rsidRPr="00110AA9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24"/>
                              <w:szCs w:val="24"/>
                              <w:vertAlign w:val="superscript"/>
                            </w:rPr>
                            <w:t>1</w:t>
                          </w:r>
                        </w:hyperlink>
                      </w:p>
                    </w:tc>
                    <w:tc>
                      <w:tcPr>
                        <w:tcW w:w="2267" w:type="dxa"/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0 209 34 661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4D05CB" w:rsidRPr="00110AA9" w:rsidRDefault="00140E65" w:rsidP="00110AA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hyperlink r:id="rId8">
                          <w:r w:rsidR="004D05CB" w:rsidRPr="00110AA9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24"/>
                              <w:szCs w:val="24"/>
                            </w:rPr>
                            <w:t>Пункт 13.3</w:t>
                          </w:r>
                        </w:hyperlink>
                        <w:r w:rsidR="004D05CB" w:rsidRPr="00110AA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Приложения N 1 к Письму Минфина России N 02-06-07/97427, Казначейства России N 07-04-05/02-29373 от 01.12.2021</w:t>
                        </w:r>
                      </w:p>
                    </w:tc>
                  </w:tr>
                </w:tbl>
                <w:p w:rsidR="004D05CB" w:rsidRPr="00110AA9" w:rsidRDefault="004D05CB" w:rsidP="00110AA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0"/>
                    <w:gridCol w:w="195"/>
                    <w:gridCol w:w="8799"/>
                    <w:gridCol w:w="180"/>
                  </w:tblGrid>
                  <w:tr w:rsidR="004D05CB" w:rsidRPr="00110AA9"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80" w:type="dxa"/>
                          <w:left w:w="0" w:type="dxa"/>
                          <w:bottom w:w="180" w:type="dxa"/>
                          <w:right w:w="0" w:type="dxa"/>
                        </w:tcMar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10AA9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" name="Консультант Плюс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 preferRelativeResize="0"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9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80" w:type="dxa"/>
                          <w:left w:w="0" w:type="dxa"/>
                          <w:bottom w:w="180" w:type="dxa"/>
                          <w:right w:w="0" w:type="dxa"/>
                        </w:tcMar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bookmarkStart w:id="2" w:name="P33"/>
                        <w:bookmarkEnd w:id="2"/>
                        <w:r w:rsidRPr="00110AA9">
                          <w:rPr>
                            <w:rFonts w:ascii="Times New Roman" w:hAnsi="Times New Roman" w:cs="Times New Roman"/>
                            <w:b/>
                            <w:color w:val="656363"/>
                            <w:sz w:val="24"/>
                            <w:szCs w:val="24"/>
                            <w:vertAlign w:val="superscript"/>
                          </w:rPr>
                          <w:t>1</w:t>
                        </w:r>
                        <w:r w:rsidRPr="00110AA9">
                          <w:rPr>
                            <w:rFonts w:ascii="Times New Roman" w:hAnsi="Times New Roman" w:cs="Times New Roman"/>
                            <w:color w:val="656363"/>
                            <w:sz w:val="24"/>
                            <w:szCs w:val="24"/>
                          </w:rPr>
                          <w:t xml:space="preserve"> </w:t>
                        </w:r>
                        <w:r w:rsidRPr="00BD44A9">
                          <w:rPr>
                            <w:rFonts w:ascii="Times New Roman" w:hAnsi="Times New Roman" w:cs="Times New Roman"/>
                            <w:b/>
                            <w:color w:val="656363"/>
                            <w:sz w:val="24"/>
                            <w:szCs w:val="24"/>
                          </w:rPr>
                          <w:t xml:space="preserve">Дебиторская задолженность отражается по </w:t>
                        </w:r>
                        <w:hyperlink r:id="rId10">
                          <w:r w:rsidRPr="00BD44A9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24"/>
                              <w:szCs w:val="24"/>
                            </w:rPr>
                            <w:t>статье 510</w:t>
                          </w:r>
                        </w:hyperlink>
                        <w:r w:rsidRPr="00BD44A9">
                          <w:rPr>
                            <w:rFonts w:ascii="Times New Roman" w:hAnsi="Times New Roman" w:cs="Times New Roman"/>
                            <w:b/>
                            <w:color w:val="656363"/>
                            <w:sz w:val="24"/>
                            <w:szCs w:val="24"/>
                          </w:rPr>
                          <w:t xml:space="preserve"> аналитической группы вида источников финансирования дефицитов бюджетов</w:t>
                        </w:r>
                        <w:r w:rsidRPr="00110AA9">
                          <w:rPr>
                            <w:rFonts w:ascii="Times New Roman" w:hAnsi="Times New Roman" w:cs="Times New Roman"/>
                            <w:color w:val="656363"/>
                            <w:sz w:val="24"/>
                            <w:szCs w:val="24"/>
                          </w:rPr>
                          <w:t xml:space="preserve"> (</w:t>
                        </w:r>
                        <w:hyperlink r:id="rId11">
                          <w:r w:rsidRPr="00110AA9">
                            <w:rPr>
                              <w:rFonts w:ascii="Times New Roman" w:hAnsi="Times New Roman" w:cs="Times New Roman"/>
                              <w:color w:val="0000FF"/>
                              <w:sz w:val="24"/>
                              <w:szCs w:val="24"/>
                            </w:rPr>
                            <w:t>п. 62.4.1</w:t>
                          </w:r>
                        </w:hyperlink>
                        <w:r w:rsidRPr="00110AA9">
                          <w:rPr>
                            <w:rFonts w:ascii="Times New Roman" w:hAnsi="Times New Roman" w:cs="Times New Roman"/>
                            <w:color w:val="656363"/>
                            <w:sz w:val="24"/>
                            <w:szCs w:val="24"/>
                          </w:rPr>
                          <w:t xml:space="preserve"> Порядка N 85н).</w:t>
                        </w:r>
                      </w:p>
                    </w:tc>
                    <w:tc>
                      <w:tcPr>
                        <w:tcW w:w="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4D05CB" w:rsidRPr="00110AA9" w:rsidRDefault="004D05CB" w:rsidP="00110AA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D05CB" w:rsidRPr="00110AA9" w:rsidRDefault="004D05CB" w:rsidP="00110A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D05CB" w:rsidRPr="00110AA9" w:rsidRDefault="004D05CB" w:rsidP="00110A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Территориальный орган ФСС РФ возместит вам расходы на оплату дополнительных выходных дней по уходу за детьми-инвалидами. Для этого представьте в данный орган </w:t>
            </w:r>
            <w:hyperlink r:id="rId12">
              <w:r w:rsidRPr="00110A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заявление</w:t>
              </w:r>
            </w:hyperlink>
            <w:r w:rsidRPr="00110AA9">
              <w:rPr>
                <w:rFonts w:ascii="Times New Roman" w:hAnsi="Times New Roman" w:cs="Times New Roman"/>
                <w:sz w:val="24"/>
                <w:szCs w:val="24"/>
              </w:rPr>
              <w:t xml:space="preserve"> о возмещении расходов и заверенную копию приказа о предоставлении таких выходных дней. Порядок возмещения утверждает Правительство РФ (</w:t>
            </w:r>
            <w:hyperlink r:id="rId13">
              <w:r w:rsidRPr="00110A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ч. 17 ст. 37</w:t>
              </w:r>
            </w:hyperlink>
            <w:r w:rsidRPr="00110AA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24.07.2009 N 213-ФЗ, </w:t>
            </w:r>
            <w:hyperlink r:id="rId14">
              <w:r w:rsidRPr="00110A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п. 2</w:t>
              </w:r>
            </w:hyperlink>
            <w:r w:rsidRPr="00110A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">
              <w:r w:rsidRPr="00110AA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</w:t>
              </w:r>
            </w:hyperlink>
            <w:r w:rsidRPr="00110AA9">
              <w:rPr>
                <w:rFonts w:ascii="Times New Roman" w:hAnsi="Times New Roman" w:cs="Times New Roman"/>
                <w:sz w:val="24"/>
                <w:szCs w:val="24"/>
              </w:rPr>
              <w:t xml:space="preserve"> Правил возмещения расходов на оплату дополнительных выходных дней)</w:t>
            </w:r>
            <w:r w:rsidR="00D20F18" w:rsidRPr="00110AA9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2720B9" w:rsidRPr="00BD44A9" w:rsidRDefault="00D20F18" w:rsidP="00BD44A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44A9">
              <w:rPr>
                <w:rFonts w:ascii="Times New Roman" w:hAnsi="Times New Roman" w:cs="Times New Roman"/>
                <w:sz w:val="18"/>
                <w:szCs w:val="18"/>
              </w:rPr>
              <w:t xml:space="preserve">Источник: </w:t>
            </w:r>
            <w:hyperlink r:id="rId16" w:tooltip="Ссылка на КонсультантПлюс" w:history="1">
              <w:r w:rsidR="004D05CB" w:rsidRPr="00BD44A9">
                <w:rPr>
                  <w:rFonts w:ascii="Times New Roman" w:hAnsi="Times New Roman" w:cs="Times New Roman"/>
                  <w:i/>
                  <w:iCs/>
                  <w:color w:val="0000FF"/>
                  <w:sz w:val="18"/>
                  <w:szCs w:val="18"/>
                </w:rPr>
                <w:t>Готовое решение: Как в бухгалтерском (бюджетном) учете учреждения отразить оплату четырех дополнительных выходных дней по уходу за детьми-инвалидами (КонсультантПлюс, 2022) {КонсультантПлюс}</w:t>
              </w:r>
            </w:hyperlink>
          </w:p>
          <w:p w:rsidR="00804EC7" w:rsidRDefault="00D37700" w:rsidP="00830B3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0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B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01ED2" w:rsidRPr="00001ED2" w:rsidRDefault="00001ED2" w:rsidP="00C0384C">
            <w:pPr>
              <w:spacing w:after="0" w:line="240" w:lineRule="auto"/>
              <w:ind w:firstLine="709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B2AEE"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Оплату пособия в виде четырех дополнительных выходных дней в месяц родителю (опекуну, попечителю) по уходу за ребенком-инвалидом отражайте по </w:t>
            </w:r>
            <w:hyperlink r:id="rId17">
              <w:r w:rsidRPr="00001ED2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подстатье 266</w:t>
              </w:r>
            </w:hyperlink>
            <w:r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КОСГУ (</w:t>
            </w:r>
            <w:hyperlink r:id="rId18">
              <w:r w:rsidRPr="00001ED2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п. 10.6.6</w:t>
              </w:r>
            </w:hyperlink>
            <w:r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Порядка N 209н).</w:t>
            </w:r>
          </w:p>
          <w:p w:rsidR="00001ED2" w:rsidRPr="00001ED2" w:rsidRDefault="00001ED2" w:rsidP="00001ED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Расходы на выплату среднего заработка за эти дни следует относить на </w:t>
            </w:r>
            <w:hyperlink r:id="rId19">
              <w:r w:rsidRPr="00001ED2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подстатью 266</w:t>
              </w:r>
            </w:hyperlink>
            <w:r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"Социальные пособия и компенсации персоналу в денежной форме" КОСГУ </w:t>
            </w:r>
            <w:r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увязке с КВР (</w:t>
            </w:r>
            <w:hyperlink r:id="rId20">
              <w:r w:rsidRPr="00001ED2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Письмо</w:t>
              </w:r>
            </w:hyperlink>
            <w:r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Минфина России от 16.10.2020 N 02-08-10/91015):</w:t>
            </w:r>
          </w:p>
          <w:p w:rsidR="00001ED2" w:rsidRPr="00001ED2" w:rsidRDefault="00140E65" w:rsidP="00001ED2">
            <w:pPr>
              <w:numPr>
                <w:ilvl w:val="0"/>
                <w:numId w:val="4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21">
              <w:r w:rsidR="00001ED2" w:rsidRPr="00001ED2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119</w:t>
              </w:r>
            </w:hyperlink>
            <w:r w:rsidR="00001ED2" w:rsidRPr="00001E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01ED2"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"Взносы по обязательному социальному страхованию на выплаты по оплате труда работников и </w:t>
            </w:r>
            <w:r w:rsidR="00001ED2"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иные выплаты работникам учреждений" - в общем случае (</w:t>
            </w:r>
            <w:hyperlink r:id="rId22">
              <w:r w:rsidR="00001ED2" w:rsidRPr="00001ED2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п. 48.1.1.4</w:t>
              </w:r>
            </w:hyperlink>
            <w:r w:rsidR="00001ED2"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Порядка N 85н);</w:t>
            </w:r>
          </w:p>
          <w:p w:rsidR="00001ED2" w:rsidRPr="00001ED2" w:rsidRDefault="00140E65" w:rsidP="00001ED2">
            <w:pPr>
              <w:numPr>
                <w:ilvl w:val="0"/>
                <w:numId w:val="4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>
              <w:r w:rsidR="00001ED2" w:rsidRPr="00001ED2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129</w:t>
              </w:r>
            </w:hyperlink>
            <w:r w:rsidR="00001ED2" w:rsidRPr="00001ED2">
              <w:rPr>
                <w:rFonts w:ascii="Times New Roman" w:hAnsi="Times New Roman" w:cs="Times New Roman"/>
                <w:sz w:val="18"/>
                <w:szCs w:val="18"/>
              </w:rPr>
              <w:t xml:space="preserve"> "Взносы по обязательному социальному страхованию на выплаты денежного содержания и иные выплаты работникам государственных (муниципальных) органов" - при выплате персоналу государственных (муниципальных) органов (</w:t>
            </w:r>
            <w:hyperlink r:id="rId24">
              <w:r w:rsidR="00001ED2" w:rsidRPr="00001ED2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п. 48.1.2.4</w:t>
              </w:r>
            </w:hyperlink>
            <w:r w:rsidR="00001ED2" w:rsidRPr="00001ED2">
              <w:rPr>
                <w:rFonts w:ascii="Times New Roman" w:hAnsi="Times New Roman" w:cs="Times New Roman"/>
                <w:sz w:val="18"/>
                <w:szCs w:val="18"/>
              </w:rPr>
              <w:t xml:space="preserve"> Порядка N 85н);</w:t>
            </w:r>
          </w:p>
          <w:p w:rsidR="00001ED2" w:rsidRPr="00001ED2" w:rsidRDefault="00140E65" w:rsidP="00001ED2">
            <w:pPr>
              <w:numPr>
                <w:ilvl w:val="0"/>
                <w:numId w:val="4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>
              <w:r w:rsidR="00001ED2" w:rsidRPr="00001ED2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139</w:t>
              </w:r>
            </w:hyperlink>
            <w:r w:rsidR="00001ED2" w:rsidRPr="00001ED2">
              <w:rPr>
                <w:rFonts w:ascii="Times New Roman" w:hAnsi="Times New Roman" w:cs="Times New Roman"/>
                <w:sz w:val="18"/>
                <w:szCs w:val="18"/>
              </w:rPr>
              <w:t xml:space="preserve"> "Взносы по обязательному социальному страхованию на выплаты по оплате труда (денежное содержание) гражданских лиц" (</w:t>
            </w:r>
            <w:hyperlink r:id="rId26">
              <w:r w:rsidR="00001ED2" w:rsidRPr="00001ED2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п. 48.1.3.4</w:t>
              </w:r>
            </w:hyperlink>
            <w:r w:rsidR="00001ED2" w:rsidRPr="00001ED2">
              <w:rPr>
                <w:rFonts w:ascii="Times New Roman" w:hAnsi="Times New Roman" w:cs="Times New Roman"/>
                <w:sz w:val="18"/>
                <w:szCs w:val="18"/>
              </w:rPr>
              <w:t xml:space="preserve"> Порядка N 85н);</w:t>
            </w:r>
          </w:p>
          <w:p w:rsidR="00001ED2" w:rsidRPr="00001ED2" w:rsidRDefault="00140E65" w:rsidP="00001ED2">
            <w:pPr>
              <w:numPr>
                <w:ilvl w:val="0"/>
                <w:numId w:val="4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>
              <w:r w:rsidR="00001ED2" w:rsidRPr="00001ED2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149</w:t>
              </w:r>
            </w:hyperlink>
            <w:r w:rsidR="00001ED2" w:rsidRPr="00001ED2">
              <w:rPr>
                <w:rFonts w:ascii="Times New Roman" w:hAnsi="Times New Roman" w:cs="Times New Roman"/>
                <w:sz w:val="18"/>
                <w:szCs w:val="18"/>
              </w:rPr>
              <w:t xml:space="preserve"> "Взносы по обязательному социальному страхованию на выплаты по оплате труда работников и иные выплаты работникам государственных внебюджетных фондов" - при выплате работникам государственных внебюджетных фондов (</w:t>
            </w:r>
            <w:hyperlink r:id="rId28">
              <w:r w:rsidR="00001ED2" w:rsidRPr="00001ED2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п. 48.1.4.3</w:t>
              </w:r>
            </w:hyperlink>
            <w:r w:rsidR="00001ED2" w:rsidRPr="00001ED2">
              <w:rPr>
                <w:rFonts w:ascii="Times New Roman" w:hAnsi="Times New Roman" w:cs="Times New Roman"/>
                <w:sz w:val="18"/>
                <w:szCs w:val="18"/>
              </w:rPr>
              <w:t xml:space="preserve"> Порядка N 85н).</w:t>
            </w:r>
          </w:p>
          <w:p w:rsidR="00001ED2" w:rsidRPr="00EB2AEE" w:rsidRDefault="00001ED2" w:rsidP="00001ED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AEE">
              <w:rPr>
                <w:rFonts w:ascii="Times New Roman" w:hAnsi="Times New Roman" w:cs="Times New Roman"/>
                <w:b/>
                <w:sz w:val="24"/>
                <w:szCs w:val="24"/>
              </w:rPr>
              <w:t>Страховые взносы,</w:t>
            </w:r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 начисленные на сумму среднего заработка, отражайте по той подстатье </w:t>
            </w:r>
            <w:hyperlink r:id="rId29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КОСГУ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, по которой произведена выплата. В данном случае это </w:t>
            </w:r>
            <w:hyperlink r:id="rId30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подстатья 266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"Социальные пособия и компенсации персоналу в денежной форме" КОСГУ в увязке с соответствующими КВР - </w:t>
            </w:r>
            <w:hyperlink r:id="rId31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119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2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129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3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139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34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149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35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п. 10.1.3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6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10.6.6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209н, </w:t>
            </w:r>
            <w:hyperlink r:id="rId37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48.1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85н).</w:t>
            </w:r>
          </w:p>
          <w:p w:rsidR="00001ED2" w:rsidRPr="00EB2AEE" w:rsidRDefault="00001ED2" w:rsidP="00001ED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Важно правильно определить, по каким </w:t>
            </w:r>
            <w:hyperlink r:id="rId38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КВР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 и кодам </w:t>
            </w:r>
            <w:hyperlink r:id="rId39">
              <w:r w:rsidRPr="00EB2A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КОСГУ</w:t>
              </w:r>
            </w:hyperlink>
            <w:r w:rsidRPr="00EB2AEE">
              <w:rPr>
                <w:rFonts w:ascii="Times New Roman" w:hAnsi="Times New Roman" w:cs="Times New Roman"/>
                <w:sz w:val="24"/>
                <w:szCs w:val="24"/>
              </w:rPr>
              <w:t xml:space="preserve"> отразить расходы, чтобы не допустить нарушений, за которые вас могут привлечь к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001ED2" w:rsidRPr="00BD44A9" w:rsidRDefault="00001ED2" w:rsidP="00001ED2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44A9">
              <w:rPr>
                <w:rFonts w:ascii="Times New Roman" w:hAnsi="Times New Roman" w:cs="Times New Roman"/>
                <w:sz w:val="18"/>
                <w:szCs w:val="18"/>
              </w:rPr>
              <w:t xml:space="preserve">Источник: </w:t>
            </w:r>
            <w:hyperlink r:id="rId40" w:tooltip="Ссылка на КонсультантПлюс" w:history="1">
              <w:r w:rsidRPr="00BD44A9">
                <w:rPr>
                  <w:rFonts w:ascii="Times New Roman" w:hAnsi="Times New Roman" w:cs="Times New Roman"/>
                  <w:i/>
                  <w:iCs/>
                  <w:color w:val="0000FF"/>
                  <w:sz w:val="18"/>
                  <w:szCs w:val="18"/>
                </w:rPr>
                <w:t>Готовое решение: Как в бухгалтерском (бюджетном) учете учреждения отразить оплату четырех дополнительных выходных дней по уходу за детьми-инвалидами (КонсультантПлюс, 2022) {КонсультантПлюс}</w:t>
              </w:r>
            </w:hyperlink>
          </w:p>
          <w:p w:rsidR="00574EC8" w:rsidRPr="00C675C6" w:rsidRDefault="00574EC8" w:rsidP="00C675C6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4EC8" w:rsidRPr="00C675C6" w:rsidRDefault="00C675C6" w:rsidP="00C675C6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«…</w:t>
            </w:r>
            <w:r w:rsidR="00574EC8" w:rsidRPr="00C03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Операция по возврату дебиторской задолженности прошлых лет по расходам, финансовым источником которой являлись средства субсидии на финансовое обеспечение государственного (муниципального) задания, подлежит отражению в бухгалтерском учете бюджетного учреждения по коду вида финансового обеспечения (деятельности) </w:t>
            </w:r>
            <w:hyperlink r:id="rId41">
              <w:r w:rsidR="00574EC8" w:rsidRPr="00C0384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</w:rPr>
                <w:t>4</w:t>
              </w:r>
            </w:hyperlink>
            <w:r w:rsidR="00574EC8" w:rsidRPr="00C03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"Субсидии на выполнение государственного (муниципального) задания" по аналитическому коду поступлений 510</w:t>
            </w:r>
            <w:r w:rsidR="00574EC8" w:rsidRPr="00C0384C">
              <w:rPr>
                <w:rFonts w:ascii="Times New Roman" w:hAnsi="Times New Roman" w:cs="Times New Roman"/>
                <w:sz w:val="24"/>
                <w:szCs w:val="24"/>
              </w:rPr>
              <w:t xml:space="preserve"> "Поступление д</w:t>
            </w:r>
            <w:r w:rsidR="00574EC8" w:rsidRPr="00C675C6">
              <w:rPr>
                <w:rFonts w:ascii="Times New Roman" w:hAnsi="Times New Roman" w:cs="Times New Roman"/>
                <w:sz w:val="24"/>
                <w:szCs w:val="24"/>
              </w:rPr>
              <w:t>енежных средств и их эквивалентов".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4EC8" w:rsidRDefault="00C675C6" w:rsidP="00C675C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C675C6">
              <w:rPr>
                <w:rFonts w:ascii="Times New Roman" w:hAnsi="Times New Roman" w:cs="Times New Roman"/>
                <w:sz w:val="18"/>
                <w:szCs w:val="18"/>
              </w:rPr>
              <w:t xml:space="preserve">Источник: </w:t>
            </w:r>
            <w:hyperlink r:id="rId42" w:tooltip="Ссылка на КонсультантПлюс" w:history="1">
              <w:r w:rsidR="00574EC8" w:rsidRPr="00C675C6">
                <w:rPr>
                  <w:rFonts w:ascii="Times New Roman" w:hAnsi="Times New Roman" w:cs="Times New Roman"/>
                  <w:i/>
                  <w:iCs/>
                  <w:color w:val="0000FF"/>
                  <w:sz w:val="18"/>
                  <w:szCs w:val="18"/>
                </w:rPr>
                <w:t>Вопрос: О применении бюджетной классификации РФ при отражении бюджетным учреждением операций по возврату дебиторской задолженности прошлых лет. (</w:t>
              </w:r>
              <w:r w:rsidR="00574EC8" w:rsidRPr="00C675C6">
                <w:rPr>
                  <w:rFonts w:ascii="Times New Roman" w:hAnsi="Times New Roman" w:cs="Times New Roman"/>
                  <w:b/>
                  <w:i/>
                  <w:iCs/>
                  <w:color w:val="0000FF"/>
                  <w:sz w:val="18"/>
                  <w:szCs w:val="18"/>
                </w:rPr>
                <w:t>Письмо Минфина России от 14.02.2020 N 02-08</w:t>
              </w:r>
              <w:r w:rsidR="00574EC8" w:rsidRPr="00C675C6">
                <w:rPr>
                  <w:rFonts w:ascii="Times New Roman" w:hAnsi="Times New Roman" w:cs="Times New Roman"/>
                  <w:i/>
                  <w:iCs/>
                  <w:color w:val="0000FF"/>
                  <w:sz w:val="18"/>
                  <w:szCs w:val="18"/>
                </w:rPr>
                <w:t>-</w:t>
              </w:r>
              <w:r w:rsidR="00574EC8" w:rsidRPr="00C675C6">
                <w:rPr>
                  <w:rFonts w:ascii="Times New Roman" w:hAnsi="Times New Roman" w:cs="Times New Roman"/>
                  <w:b/>
                  <w:i/>
                  <w:iCs/>
                  <w:color w:val="0000FF"/>
                  <w:sz w:val="18"/>
                  <w:szCs w:val="18"/>
                </w:rPr>
                <w:t>05/10475</w:t>
              </w:r>
              <w:r w:rsidR="00574EC8" w:rsidRPr="00C675C6">
                <w:rPr>
                  <w:rFonts w:ascii="Times New Roman" w:hAnsi="Times New Roman" w:cs="Times New Roman"/>
                  <w:i/>
                  <w:iCs/>
                  <w:color w:val="0000FF"/>
                  <w:sz w:val="18"/>
                  <w:szCs w:val="18"/>
                </w:rPr>
                <w:t>) {КонсультантПлюс}</w:t>
              </w:r>
            </w:hyperlink>
          </w:p>
          <w:p w:rsidR="00C0384C" w:rsidRDefault="00C0384C" w:rsidP="00C675C6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C0384C" w:rsidRPr="00C675C6" w:rsidRDefault="00C0384C" w:rsidP="00C038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</w:t>
            </w:r>
            <w:r w:rsidRPr="00C675C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62.4.1 Порядка N 85н на статью аналитической </w:t>
            </w:r>
            <w:r w:rsidRPr="00C67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вида источников финансирования дефицитов бюджетов </w:t>
            </w:r>
            <w:hyperlink r:id="rId43">
              <w:r w:rsidRPr="00C675C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510</w:t>
              </w:r>
            </w:hyperlink>
            <w:r w:rsidRPr="00C675C6">
              <w:rPr>
                <w:rFonts w:ascii="Times New Roman" w:hAnsi="Times New Roman" w:cs="Times New Roman"/>
                <w:sz w:val="24"/>
                <w:szCs w:val="24"/>
              </w:rPr>
              <w:t xml:space="preserve"> "Поступление денежных средств и их эквивалентов" относятся поступления государственных (муниципальных) бюджетных, автономных учреждений от возврата дебиторской задолженности прошлых лет по ранее произведенным ими расходам.</w:t>
            </w:r>
          </w:p>
          <w:p w:rsidR="00C0384C" w:rsidRPr="00C675C6" w:rsidRDefault="00C0384C" w:rsidP="00C038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Исходя из положений пункта 13.1 Порядка N 209н на </w:t>
            </w:r>
            <w:hyperlink r:id="rId44">
              <w:r w:rsidRPr="00C675C6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</w:rPr>
                <w:t>статью 510</w:t>
              </w:r>
            </w:hyperlink>
            <w:r w:rsidRPr="00C67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75C6">
              <w:rPr>
                <w:rFonts w:ascii="Times New Roman" w:hAnsi="Times New Roman" w:cs="Times New Roman"/>
                <w:sz w:val="24"/>
                <w:szCs w:val="24"/>
              </w:rPr>
              <w:t>"Поступление денежных средств и их эквивалентов"</w:t>
            </w:r>
            <w:r w:rsidRPr="00C67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КОСГУ относятся поступления государственных (муниципальных) бюджетных, автономных учреждений от возврата дебиторской задолженности прошлых лет по ранее произведенным ими расходам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C0384C" w:rsidRPr="00C675C6" w:rsidRDefault="00C0384C" w:rsidP="00C0384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C675C6">
              <w:rPr>
                <w:rFonts w:ascii="Times New Roman" w:hAnsi="Times New Roman" w:cs="Times New Roman"/>
                <w:sz w:val="18"/>
                <w:szCs w:val="18"/>
              </w:rPr>
              <w:t xml:space="preserve">Источник: </w:t>
            </w:r>
            <w:hyperlink r:id="rId45" w:tooltip="Ссылка на КонсультантПлюс" w:history="1">
              <w:r w:rsidRPr="00C675C6">
                <w:rPr>
                  <w:rFonts w:ascii="Times New Roman" w:hAnsi="Times New Roman" w:cs="Times New Roman"/>
                  <w:i/>
                  <w:iCs/>
                  <w:color w:val="0000FF"/>
                  <w:sz w:val="18"/>
                  <w:szCs w:val="18"/>
                </w:rPr>
                <w:t>Вопрос: О проведении инвентаризации расчетов при централизации учета; об учете бюджетными учреждениями возврата дебиторской задолженности по налогу на прибыль; об учете денежных обязательств по контракту. (</w:t>
              </w:r>
              <w:r w:rsidRPr="00C675C6">
                <w:rPr>
                  <w:rFonts w:ascii="Times New Roman" w:hAnsi="Times New Roman" w:cs="Times New Roman"/>
                  <w:b/>
                  <w:i/>
                  <w:iCs/>
                  <w:color w:val="0000FF"/>
                  <w:sz w:val="18"/>
                  <w:szCs w:val="18"/>
                </w:rPr>
                <w:t>Письмо Минфина России от 28.05.2021 N 02-07-10/4325</w:t>
              </w:r>
              <w:r w:rsidRPr="00C675C6">
                <w:rPr>
                  <w:rFonts w:ascii="Times New Roman" w:hAnsi="Times New Roman" w:cs="Times New Roman"/>
                  <w:i/>
                  <w:iCs/>
                  <w:color w:val="0000FF"/>
                  <w:sz w:val="18"/>
                  <w:szCs w:val="18"/>
                </w:rPr>
                <w:t>2) {КонсультантПлюс}</w:t>
              </w:r>
            </w:hyperlink>
          </w:p>
          <w:p w:rsidR="00C0384C" w:rsidRDefault="00C0384C" w:rsidP="00C675C6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C0384C" w:rsidRPr="00C675C6" w:rsidRDefault="00C0384C" w:rsidP="00C675C6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F35" w:rsidRPr="005F137F" w:rsidRDefault="00555F35" w:rsidP="00D52928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21D8" w:rsidRPr="00AA4EDC" w:rsidRDefault="00B621D8" w:rsidP="00AA4EDC">
      <w:pPr>
        <w:tabs>
          <w:tab w:val="left" w:pos="5255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bookmarkStart w:id="3" w:name="_Hlk117170569"/>
      <w:r w:rsidRPr="00AA4EDC">
        <w:rPr>
          <w:rFonts w:ascii="Times New Roman" w:hAnsi="Times New Roman" w:cs="Times New Roman"/>
          <w:b/>
        </w:rPr>
        <w:lastRenderedPageBreak/>
        <w:t xml:space="preserve">Для </w:t>
      </w:r>
      <w:proofErr w:type="gramStart"/>
      <w:r w:rsidRPr="00AA4EDC">
        <w:rPr>
          <w:rFonts w:ascii="Times New Roman" w:hAnsi="Times New Roman" w:cs="Times New Roman"/>
          <w:b/>
        </w:rPr>
        <w:t>поиска  информации</w:t>
      </w:r>
      <w:proofErr w:type="gramEnd"/>
      <w:r w:rsidRPr="00AA4EDC">
        <w:rPr>
          <w:rFonts w:ascii="Times New Roman" w:hAnsi="Times New Roman" w:cs="Times New Roman"/>
          <w:b/>
        </w:rPr>
        <w:t xml:space="preserve"> по вопросу</w:t>
      </w:r>
    </w:p>
    <w:p w:rsidR="00B621D8" w:rsidRPr="00AA4EDC" w:rsidRDefault="00B621D8" w:rsidP="00AA4EDC">
      <w:pPr>
        <w:tabs>
          <w:tab w:val="left" w:pos="5255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AA4EDC">
        <w:rPr>
          <w:rFonts w:ascii="Times New Roman" w:hAnsi="Times New Roman" w:cs="Times New Roman"/>
          <w:b/>
        </w:rPr>
        <w:t>использовались ключевые слова в строке «быстрый»</w:t>
      </w:r>
    </w:p>
    <w:p w:rsidR="00B621D8" w:rsidRPr="00AA4EDC" w:rsidRDefault="00B621D8" w:rsidP="00AA4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A4EDC">
        <w:rPr>
          <w:rFonts w:ascii="Times New Roman" w:hAnsi="Times New Roman" w:cs="Times New Roman"/>
          <w:b/>
          <w:color w:val="FF0000"/>
        </w:rPr>
        <w:t>«</w:t>
      </w:r>
      <w:r w:rsidR="00830B38" w:rsidRPr="00AA4EDC">
        <w:rPr>
          <w:rFonts w:ascii="Times New Roman" w:hAnsi="Times New Roman" w:cs="Times New Roman"/>
          <w:b/>
          <w:bCs/>
          <w:iCs/>
          <w:color w:val="FF0000"/>
        </w:rPr>
        <w:t>оплату четырех дополнительных выходных дней по уходу за детьми-инвалидами»</w:t>
      </w:r>
    </w:p>
    <w:p w:rsidR="00B621D8" w:rsidRPr="00AA4EDC" w:rsidRDefault="00B621D8" w:rsidP="00AA4ED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AC4C2F" w:rsidRPr="00AA4EDC" w:rsidRDefault="00AC4C2F" w:rsidP="00AA4ED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AA4EDC">
        <w:rPr>
          <w:rFonts w:ascii="Times New Roman" w:eastAsia="Times New Roman" w:hAnsi="Times New Roman" w:cs="Times New Roman"/>
          <w:b/>
        </w:rPr>
        <w:t>Поиск информации осуществлялся</w:t>
      </w:r>
    </w:p>
    <w:p w:rsidR="00F8467D" w:rsidRPr="00AA4EDC" w:rsidRDefault="00AC4C2F" w:rsidP="00AA4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4EDC">
        <w:rPr>
          <w:rFonts w:ascii="Times New Roman" w:eastAsia="Times New Roman" w:hAnsi="Times New Roman" w:cs="Times New Roman"/>
          <w:b/>
        </w:rPr>
        <w:t xml:space="preserve">при  помощи  </w:t>
      </w:r>
      <w:r w:rsidRPr="00AA4EDC">
        <w:rPr>
          <w:rFonts w:ascii="Times New Roman" w:eastAsia="Times New Roman" w:hAnsi="Times New Roman" w:cs="Times New Roman"/>
          <w:b/>
          <w:color w:val="0000FF"/>
        </w:rPr>
        <w:t>«</w:t>
      </w:r>
      <w:proofErr w:type="spellStart"/>
      <w:r w:rsidRPr="00AA4EDC">
        <w:rPr>
          <w:rFonts w:ascii="Times New Roman" w:eastAsia="Times New Roman" w:hAnsi="Times New Roman" w:cs="Times New Roman"/>
          <w:b/>
          <w:color w:val="0000FF"/>
          <w:lang w:val="en-US"/>
        </w:rPr>
        <w:t>i</w:t>
      </w:r>
      <w:proofErr w:type="spellEnd"/>
      <w:r w:rsidRPr="00AA4EDC">
        <w:rPr>
          <w:rFonts w:ascii="Times New Roman" w:eastAsia="Times New Roman" w:hAnsi="Times New Roman" w:cs="Times New Roman"/>
          <w:b/>
          <w:color w:val="0000FF"/>
        </w:rPr>
        <w:t xml:space="preserve">» </w:t>
      </w:r>
      <w:r w:rsidRPr="00AA4EDC">
        <w:rPr>
          <w:rFonts w:ascii="Times New Roman" w:eastAsia="Times New Roman" w:hAnsi="Times New Roman" w:cs="Times New Roman"/>
          <w:b/>
        </w:rPr>
        <w:t xml:space="preserve">  к</w:t>
      </w:r>
      <w:bookmarkEnd w:id="3"/>
      <w:r w:rsidRPr="00AA4EDC">
        <w:rPr>
          <w:rFonts w:ascii="Times New Roman" w:eastAsia="Times New Roman" w:hAnsi="Times New Roman" w:cs="Times New Roman"/>
          <w:b/>
        </w:rPr>
        <w:t xml:space="preserve"> </w:t>
      </w:r>
      <w:r w:rsidR="00AA4EDC" w:rsidRPr="00AA4EDC">
        <w:rPr>
          <w:rFonts w:ascii="Times New Roman" w:eastAsia="Times New Roman" w:hAnsi="Times New Roman" w:cs="Times New Roman"/>
          <w:b/>
        </w:rPr>
        <w:t xml:space="preserve">п. </w:t>
      </w:r>
      <w:r w:rsidR="00AA4EDC" w:rsidRPr="00AA4EDC">
        <w:rPr>
          <w:rFonts w:ascii="Times New Roman" w:hAnsi="Times New Roman" w:cs="Times New Roman"/>
          <w:b/>
          <w:bCs/>
        </w:rPr>
        <w:t>62.4.1.</w:t>
      </w:r>
      <w:r w:rsidR="00F34ED9" w:rsidRPr="00AA4EDC">
        <w:rPr>
          <w:rFonts w:ascii="Times New Roman" w:hAnsi="Times New Roman" w:cs="Times New Roman"/>
          <w:b/>
          <w:iCs/>
        </w:rPr>
        <w:t xml:space="preserve"> </w:t>
      </w:r>
      <w:hyperlink r:id="rId46" w:tooltip="Ссылка на КонсультантПлюс" w:history="1">
        <w:r w:rsidR="00AA4EDC" w:rsidRPr="00AA4EDC">
          <w:rPr>
            <w:rFonts w:ascii="Times New Roman" w:hAnsi="Times New Roman" w:cs="Times New Roman"/>
            <w:b/>
            <w:iCs/>
          </w:rPr>
          <w:t xml:space="preserve">Приказу Минфина России от 06.06.2019 N 85н (ред. от 21.03.2022) </w:t>
        </w:r>
        <w:r w:rsidR="00AA4EDC" w:rsidRPr="00AA4EDC">
          <w:rPr>
            <w:rFonts w:ascii="Times New Roman" w:hAnsi="Times New Roman" w:cs="Times New Roman"/>
            <w:iCs/>
          </w:rPr>
          <w:t>"О Порядке формирования и применения кодов бюджетной классификации Российской Федерации, их структуре и принципах назначения"</w:t>
        </w:r>
        <w:r w:rsidR="00AA4EDC" w:rsidRPr="00AA4EDC"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 </w:t>
        </w:r>
      </w:hyperlink>
      <w:r w:rsidR="00F34ED9" w:rsidRPr="00AA4EDC">
        <w:rPr>
          <w:rFonts w:ascii="Times New Roman" w:hAnsi="Times New Roman" w:cs="Times New Roman"/>
          <w:b/>
          <w:bCs/>
        </w:rPr>
        <w:t xml:space="preserve"> </w:t>
      </w:r>
      <w:hyperlink r:id="rId47" w:tooltip="Ссылка на КонсультантПлюс" w:history="1"/>
      <w:bookmarkStart w:id="4" w:name="_Hlk117165836"/>
      <w:bookmarkStart w:id="5" w:name="_Hlk118290197"/>
    </w:p>
    <w:bookmarkEnd w:id="4"/>
    <w:bookmarkEnd w:id="5"/>
    <w:p w:rsidR="00A276B6" w:rsidRPr="00EC3D6F" w:rsidRDefault="00A276B6" w:rsidP="00555F35">
      <w:pPr>
        <w:pBdr>
          <w:bottom w:val="single" w:sz="6" w:space="1" w:color="auto"/>
        </w:pBd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4D05CB" w:rsidRDefault="004D05CB">
      <w:pPr>
        <w:pBdr>
          <w:bottom w:val="single" w:sz="6" w:space="1" w:color="auto"/>
        </w:pBdr>
        <w:spacing w:after="1" w:line="240" w:lineRule="auto"/>
        <w:ind w:firstLine="540"/>
        <w:jc w:val="both"/>
      </w:pPr>
    </w:p>
    <w:p w:rsidR="00001ED2" w:rsidRDefault="00001ED2" w:rsidP="00001ED2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</w:p>
    <w:p w:rsidR="00001ED2" w:rsidRPr="00001ED2" w:rsidRDefault="00001ED2" w:rsidP="00001E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D44A9">
        <w:rPr>
          <w:rFonts w:ascii="Times New Roman" w:hAnsi="Times New Roman" w:cs="Times New Roman"/>
          <w:sz w:val="18"/>
          <w:szCs w:val="18"/>
        </w:rPr>
        <w:t xml:space="preserve"> </w:t>
      </w:r>
      <w:hyperlink r:id="rId48" w:tooltip="Ссылка на КонсультантПлюс" w:history="1">
        <w:r w:rsidRPr="00001ED2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Статья: Применение КВР и кодов КОСГУ в 2022 году (Звягинцева М.С.) ("Оплата труда в государственном (муниципальном) учреждении: бухгалтерский учет и налогообложение", 2022, N 3) {КонсультантПлюс}</w:t>
        </w:r>
      </w:hyperlink>
    </w:p>
    <w:p w:rsidR="00001ED2" w:rsidRPr="00001ED2" w:rsidRDefault="00001ED2" w:rsidP="00001ED2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>…</w:t>
      </w:r>
    </w:p>
    <w:p w:rsidR="00001ED2" w:rsidRPr="00001ED2" w:rsidRDefault="00001ED2" w:rsidP="00001ED2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1ED2">
        <w:rPr>
          <w:rFonts w:ascii="Times New Roman" w:hAnsi="Times New Roman" w:cs="Times New Roman"/>
          <w:b/>
          <w:sz w:val="24"/>
          <w:szCs w:val="24"/>
        </w:rPr>
        <w:t>Вопрос:</w:t>
      </w:r>
      <w:r w:rsidRPr="00001ED2">
        <w:rPr>
          <w:rFonts w:ascii="Times New Roman" w:hAnsi="Times New Roman" w:cs="Times New Roman"/>
          <w:sz w:val="24"/>
          <w:szCs w:val="24"/>
        </w:rPr>
        <w:t xml:space="preserve"> </w:t>
      </w:r>
      <w:r w:rsidRPr="00001ED2">
        <w:rPr>
          <w:rFonts w:ascii="Times New Roman" w:hAnsi="Times New Roman" w:cs="Times New Roman"/>
          <w:b/>
          <w:sz w:val="24"/>
          <w:szCs w:val="24"/>
        </w:rPr>
        <w:t>По какому КВР отражается и на какую статью (подстатью) КОСГУ в 2022 году относится оплата четырех дополнительных выходных дней в месяц, предоставляемых родителю (опекуну, попечителю) для ухода за детьми-инвалидами?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9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ст. 262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ТК РФ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среднего заработка в порядке, который устанавливается федеральными законами (см. </w:t>
      </w:r>
      <w:hyperlink r:id="rId50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предоставления дополнительных оплачиваемых выходных дней для ухода за детьми-инвалидами, утвержденные Постановлением Правительства РФ от 13.10.2014 N 1048).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>Финансовое обеспечение расходов на оплату дополнительных выходных дней, предоставляемых для ухода за детьми-инвалидами, включая начисленные страховые взносы в государственные внебюджетные фонды, осуществляется за счет межбюджетных трансфертов из федерального бюджета, предоставляемых бюджету ФСС (</w:t>
      </w:r>
      <w:hyperlink r:id="rId51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17 ст. 37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24.07.2009 N 213-ФЗ).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>Дополнительные выходные дни по уходу за детьми-инвалидами работнику оплачивает работодатель из собственных средств. Потом эти расходы ФСС возмещает за счет средств из федерального бюджета.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b/>
          <w:sz w:val="24"/>
          <w:szCs w:val="24"/>
        </w:rPr>
        <w:t>В учете оплата дополнительных выходных дней по уходу за детьми-инвалидами отражается по следующим КВР и подстатье КОСГУ</w:t>
      </w:r>
      <w:r w:rsidRPr="00001ED2">
        <w:rPr>
          <w:rFonts w:ascii="Times New Roman" w:hAnsi="Times New Roman" w:cs="Times New Roman"/>
          <w:sz w:val="24"/>
          <w:szCs w:val="24"/>
        </w:rPr>
        <w:t>: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001ED2" w:rsidRPr="00001ED2" w:rsidTr="004850AD">
        <w:tc>
          <w:tcPr>
            <w:tcW w:w="5953" w:type="dxa"/>
            <w:tcBorders>
              <w:left w:val="nil"/>
            </w:tcBorders>
            <w:vAlign w:val="center"/>
          </w:tcPr>
          <w:p w:rsidR="00001ED2" w:rsidRPr="00001ED2" w:rsidRDefault="00001ED2" w:rsidP="00001E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b/>
                <w:sz w:val="24"/>
                <w:szCs w:val="24"/>
              </w:rPr>
              <w:t>КВР</w:t>
            </w:r>
          </w:p>
        </w:tc>
        <w:tc>
          <w:tcPr>
            <w:tcW w:w="3118" w:type="dxa"/>
            <w:tcBorders>
              <w:right w:val="nil"/>
            </w:tcBorders>
            <w:vAlign w:val="center"/>
          </w:tcPr>
          <w:p w:rsidR="00001ED2" w:rsidRPr="00001ED2" w:rsidRDefault="00001ED2" w:rsidP="00001E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b/>
                <w:sz w:val="24"/>
                <w:szCs w:val="24"/>
              </w:rPr>
              <w:t>Подстатья КОСГУ</w:t>
            </w:r>
          </w:p>
        </w:tc>
      </w:tr>
      <w:tr w:rsidR="00001ED2" w:rsidRPr="00001ED2" w:rsidTr="004850AD">
        <w:tc>
          <w:tcPr>
            <w:tcW w:w="5953" w:type="dxa"/>
            <w:tcBorders>
              <w:left w:val="nil"/>
            </w:tcBorders>
          </w:tcPr>
          <w:p w:rsidR="00001ED2" w:rsidRPr="00001ED2" w:rsidRDefault="00001ED2" w:rsidP="00001ED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119 </w:t>
            </w: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"Взносы по обязательному социальному страхованию на выплаты по оплате труда работников и иные выплаты работникам учреждений" - в казенных, бюджетных или </w:t>
            </w:r>
            <w:r w:rsidRPr="00001ED2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автономных учреждениях (</w:t>
            </w:r>
            <w:hyperlink r:id="rId52">
              <w:r w:rsidRPr="00001ED2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</w:rPr>
                <w:t>п. 48.1.1.4</w:t>
              </w:r>
            </w:hyperlink>
            <w:r w:rsidRPr="00001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Порядка N 85н)</w:t>
            </w:r>
          </w:p>
        </w:tc>
        <w:tc>
          <w:tcPr>
            <w:tcW w:w="3118" w:type="dxa"/>
            <w:vMerge w:val="restart"/>
            <w:tcBorders>
              <w:right w:val="nil"/>
            </w:tcBorders>
          </w:tcPr>
          <w:p w:rsidR="00001ED2" w:rsidRPr="00001ED2" w:rsidRDefault="00001ED2" w:rsidP="00001ED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266 </w:t>
            </w: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"Социальные пособия и компенсации персоналу в денежной форме" (</w:t>
            </w:r>
            <w:hyperlink r:id="rId53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10.6.6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209н)</w:t>
            </w:r>
          </w:p>
        </w:tc>
      </w:tr>
      <w:tr w:rsidR="00001ED2" w:rsidRPr="00001ED2" w:rsidTr="004850AD">
        <w:tc>
          <w:tcPr>
            <w:tcW w:w="5953" w:type="dxa"/>
            <w:tcBorders>
              <w:left w:val="nil"/>
            </w:tcBorders>
          </w:tcPr>
          <w:p w:rsidR="00001ED2" w:rsidRPr="00001ED2" w:rsidRDefault="00001ED2" w:rsidP="00001ED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129 "Взносы по обязательному социальному страхованию на выплаты денежного содержания и иные выплаты работникам государственных (муниципальных) органов" - в государственных (муниципальных) органах (</w:t>
            </w:r>
            <w:hyperlink r:id="rId54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48.1.2.4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85н)</w:t>
            </w:r>
          </w:p>
        </w:tc>
        <w:tc>
          <w:tcPr>
            <w:tcW w:w="3118" w:type="dxa"/>
            <w:vMerge/>
            <w:tcBorders>
              <w:right w:val="nil"/>
            </w:tcBorders>
          </w:tcPr>
          <w:p w:rsidR="00001ED2" w:rsidRPr="00001ED2" w:rsidRDefault="00001ED2" w:rsidP="00001ED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D2" w:rsidRPr="00001ED2" w:rsidTr="004850AD">
        <w:tc>
          <w:tcPr>
            <w:tcW w:w="5953" w:type="dxa"/>
            <w:tcBorders>
              <w:left w:val="nil"/>
            </w:tcBorders>
          </w:tcPr>
          <w:p w:rsidR="00001ED2" w:rsidRPr="00001ED2" w:rsidRDefault="00001ED2" w:rsidP="00001ED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139 "Взносы по обязательному социальному страхованию на выплаты по оплате труда лиц (денежное содержание) гражданских лиц" - в случае осуществления выплат гражданским лицам (</w:t>
            </w:r>
            <w:hyperlink r:id="rId55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48.1.3.4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85н)</w:t>
            </w:r>
          </w:p>
        </w:tc>
        <w:tc>
          <w:tcPr>
            <w:tcW w:w="3118" w:type="dxa"/>
            <w:vMerge/>
            <w:tcBorders>
              <w:right w:val="nil"/>
            </w:tcBorders>
          </w:tcPr>
          <w:p w:rsidR="00001ED2" w:rsidRPr="00001ED2" w:rsidRDefault="00001ED2" w:rsidP="00001ED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D2" w:rsidRPr="00001ED2" w:rsidTr="004850AD">
        <w:tc>
          <w:tcPr>
            <w:tcW w:w="5953" w:type="dxa"/>
            <w:tcBorders>
              <w:left w:val="nil"/>
            </w:tcBorders>
          </w:tcPr>
          <w:p w:rsidR="00001ED2" w:rsidRPr="00001ED2" w:rsidRDefault="00001ED2" w:rsidP="00001ED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149 "Взносы по обязательному социальному страхованию на выплаты по оплате труда работников и иные выплаты работникам государственных внебюджетных фондов" - в государственных внебюджетных фондах (</w:t>
            </w:r>
            <w:hyperlink r:id="rId56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48.1.4.3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85н)</w:t>
            </w:r>
          </w:p>
        </w:tc>
        <w:tc>
          <w:tcPr>
            <w:tcW w:w="3118" w:type="dxa"/>
            <w:vMerge/>
            <w:tcBorders>
              <w:right w:val="nil"/>
            </w:tcBorders>
          </w:tcPr>
          <w:p w:rsidR="00001ED2" w:rsidRPr="00001ED2" w:rsidRDefault="00001ED2" w:rsidP="00001ED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ED2" w:rsidRPr="00001ED2" w:rsidRDefault="00001ED2" w:rsidP="00001ED2">
      <w:pPr>
        <w:pBdr>
          <w:bottom w:val="single" w:sz="6" w:space="1" w:color="auto"/>
        </w:pBd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01ED2">
        <w:rPr>
          <w:rFonts w:ascii="Times New Roman" w:eastAsia="Calibri" w:hAnsi="Times New Roman" w:cs="Times New Roman"/>
          <w:b/>
          <w:sz w:val="24"/>
          <w:szCs w:val="24"/>
        </w:rPr>
        <w:t>…</w:t>
      </w:r>
    </w:p>
    <w:p w:rsidR="00001ED2" w:rsidRPr="00001ED2" w:rsidRDefault="00001ED2" w:rsidP="00001ED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ED2" w:rsidRPr="00001ED2" w:rsidRDefault="00140E65" w:rsidP="00001ED2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hyperlink r:id="rId57" w:tooltip="Ссылка на КонсультантПлюс" w:history="1">
        <w:r w:rsidR="00001ED2" w:rsidRPr="00001ED2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Статья: Оплата четырех дополнительных выходных дней по уходу за ребенком-инвалидом (Малова Е.) ("Учреждения физической культуры и спорта: бухгалтерский учет и налогообложение", 2022, N 6) {КонсультантПлюс}</w:t>
        </w:r>
      </w:hyperlink>
      <w:r w:rsidR="00001ED2" w:rsidRPr="00001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>…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В случае если возмещение произведенных бюджетным </w:t>
      </w:r>
      <w:r w:rsidRPr="00001ED2">
        <w:rPr>
          <w:rFonts w:ascii="Times New Roman" w:hAnsi="Times New Roman" w:cs="Times New Roman"/>
          <w:b/>
          <w:sz w:val="24"/>
          <w:szCs w:val="24"/>
        </w:rPr>
        <w:t>(автономным) учреждением</w:t>
      </w:r>
      <w:r w:rsidRPr="00001ED2">
        <w:rPr>
          <w:rFonts w:ascii="Times New Roman" w:hAnsi="Times New Roman" w:cs="Times New Roman"/>
          <w:sz w:val="24"/>
          <w:szCs w:val="24"/>
        </w:rPr>
        <w:t xml:space="preserve"> …</w:t>
      </w:r>
      <w:r w:rsidRPr="00001ED2">
        <w:rPr>
          <w:rFonts w:ascii="Times New Roman" w:hAnsi="Times New Roman" w:cs="Times New Roman"/>
          <w:b/>
          <w:sz w:val="24"/>
          <w:szCs w:val="24"/>
        </w:rPr>
        <w:t xml:space="preserve">расходов на оплату дополнительных выходных по уходу за ребенком-инвалидом не поступило от ФСС до конца текущего финансового года, в последний рабочий день года в бухгалтерском учете </w:t>
      </w:r>
      <w:r w:rsidRPr="00001ED2">
        <w:rPr>
          <w:rFonts w:ascii="Times New Roman" w:hAnsi="Times New Roman" w:cs="Times New Roman"/>
          <w:sz w:val="24"/>
          <w:szCs w:val="24"/>
        </w:rPr>
        <w:t>бюджетного</w:t>
      </w:r>
      <w:r w:rsidRPr="00001ED2">
        <w:rPr>
          <w:rFonts w:ascii="Times New Roman" w:hAnsi="Times New Roman" w:cs="Times New Roman"/>
          <w:b/>
          <w:sz w:val="24"/>
          <w:szCs w:val="24"/>
        </w:rPr>
        <w:t xml:space="preserve"> (автономного) учреждения </w:t>
      </w:r>
      <w:r w:rsidRPr="00001ED2">
        <w:rPr>
          <w:rFonts w:ascii="Times New Roman" w:hAnsi="Times New Roman" w:cs="Times New Roman"/>
          <w:sz w:val="24"/>
          <w:szCs w:val="24"/>
        </w:rPr>
        <w:t>…</w:t>
      </w:r>
      <w:r w:rsidRPr="00001ED2">
        <w:rPr>
          <w:rFonts w:ascii="Times New Roman" w:hAnsi="Times New Roman" w:cs="Times New Roman"/>
          <w:b/>
          <w:sz w:val="24"/>
          <w:szCs w:val="24"/>
        </w:rPr>
        <w:t xml:space="preserve"> оформляется следующая бухгалтерская запись</w:t>
      </w:r>
      <w:r w:rsidRPr="00001ED2">
        <w:rPr>
          <w:rFonts w:ascii="Times New Roman" w:hAnsi="Times New Roman" w:cs="Times New Roman"/>
          <w:sz w:val="24"/>
          <w:szCs w:val="24"/>
        </w:rPr>
        <w:t xml:space="preserve"> (</w:t>
      </w:r>
      <w:hyperlink r:id="rId58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13.3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приложения 1 к Письму Минфина России N 02-06-07/97427, Федерального казначейства N 07-04-05/02-29373 от 01.12.2021 </w:t>
      </w:r>
      <w:hyperlink w:anchor="P2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&lt;12&gt;</w:t>
        </w:r>
      </w:hyperlink>
      <w:r w:rsidRPr="00001ED2">
        <w:rPr>
          <w:rFonts w:ascii="Times New Roman" w:hAnsi="Times New Roman" w:cs="Times New Roman"/>
          <w:sz w:val="24"/>
          <w:szCs w:val="24"/>
        </w:rPr>
        <w:t>).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01ED2">
        <w:rPr>
          <w:rFonts w:ascii="Times New Roman" w:hAnsi="Times New Roman" w:cs="Times New Roman"/>
          <w:sz w:val="16"/>
          <w:szCs w:val="16"/>
        </w:rPr>
        <w:t>--------------------------------</w:t>
      </w:r>
    </w:p>
    <w:p w:rsidR="00001ED2" w:rsidRPr="00001ED2" w:rsidRDefault="00001ED2" w:rsidP="00001E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6" w:name="P2"/>
      <w:bookmarkEnd w:id="6"/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001ED2">
        <w:rPr>
          <w:rFonts w:ascii="Times New Roman" w:hAnsi="Times New Roman" w:cs="Times New Roman"/>
          <w:sz w:val="16"/>
          <w:szCs w:val="16"/>
        </w:rPr>
        <w:t>&lt;12&gt; "</w:t>
      </w:r>
      <w:hyperlink r:id="rId59">
        <w:r w:rsidRPr="00001ED2">
          <w:rPr>
            <w:rFonts w:ascii="Times New Roman" w:hAnsi="Times New Roman" w:cs="Times New Roman"/>
            <w:color w:val="0000FF"/>
            <w:sz w:val="16"/>
            <w:szCs w:val="16"/>
          </w:rPr>
          <w:t>О дополнительных критериях по раскрытию информации</w:t>
        </w:r>
      </w:hyperlink>
      <w:r w:rsidRPr="00001ED2">
        <w:rPr>
          <w:rFonts w:ascii="Times New Roman" w:hAnsi="Times New Roman" w:cs="Times New Roman"/>
          <w:sz w:val="16"/>
          <w:szCs w:val="16"/>
        </w:rPr>
        <w:t xml:space="preserve"> при составлении и представлении годовой консолидированной бюджетной отчетности, годовой консолидированной бухгалтерской отчетности государственных бюджетных и автономных учреждений главными администраторами средств федерального бюджета за 2021 год".</w:t>
      </w:r>
    </w:p>
    <w:p w:rsidR="00001ED2" w:rsidRPr="00001ED2" w:rsidRDefault="00001ED2" w:rsidP="00001ED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1587"/>
        <w:gridCol w:w="1870"/>
        <w:gridCol w:w="2721"/>
      </w:tblGrid>
      <w:tr w:rsidR="00001ED2" w:rsidRPr="00001ED2" w:rsidTr="004850AD">
        <w:tc>
          <w:tcPr>
            <w:tcW w:w="2891" w:type="dxa"/>
            <w:tcBorders>
              <w:left w:val="nil"/>
            </w:tcBorders>
          </w:tcPr>
          <w:p w:rsidR="00001ED2" w:rsidRPr="00001ED2" w:rsidRDefault="00001ED2" w:rsidP="00001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Содержание операции</w:t>
            </w:r>
          </w:p>
        </w:tc>
        <w:tc>
          <w:tcPr>
            <w:tcW w:w="1587" w:type="dxa"/>
          </w:tcPr>
          <w:p w:rsidR="00001ED2" w:rsidRPr="00001ED2" w:rsidRDefault="00001ED2" w:rsidP="00001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1870" w:type="dxa"/>
          </w:tcPr>
          <w:p w:rsidR="00001ED2" w:rsidRPr="00001ED2" w:rsidRDefault="00001ED2" w:rsidP="00001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2721" w:type="dxa"/>
            <w:tcBorders>
              <w:right w:val="nil"/>
            </w:tcBorders>
          </w:tcPr>
          <w:p w:rsidR="00001ED2" w:rsidRPr="00001ED2" w:rsidRDefault="00001ED2" w:rsidP="00001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</w:tr>
      <w:tr w:rsidR="00001ED2" w:rsidRPr="00001ED2" w:rsidTr="004850AD">
        <w:tc>
          <w:tcPr>
            <w:tcW w:w="2891" w:type="dxa"/>
            <w:tcBorders>
              <w:left w:val="nil"/>
            </w:tcBorders>
          </w:tcPr>
          <w:p w:rsidR="00001ED2" w:rsidRPr="00001ED2" w:rsidRDefault="00001ED2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Отражена дебиторская задолженность ФСС по оплате дополнительных выходных дней по уходу за детьми-инвалидами (включая начисленные страховые взносы), подлежащая возмещению в следующем финансовом году</w:t>
            </w:r>
          </w:p>
        </w:tc>
        <w:tc>
          <w:tcPr>
            <w:tcW w:w="1587" w:type="dxa"/>
          </w:tcPr>
          <w:p w:rsidR="00001ED2" w:rsidRPr="00001ED2" w:rsidRDefault="00001ED2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X 209 34 561</w:t>
            </w:r>
          </w:p>
        </w:tc>
        <w:tc>
          <w:tcPr>
            <w:tcW w:w="1870" w:type="dxa"/>
          </w:tcPr>
          <w:p w:rsidR="00001ED2" w:rsidRPr="00001ED2" w:rsidRDefault="00001ED2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X 209 34 661</w:t>
            </w:r>
          </w:p>
        </w:tc>
        <w:tc>
          <w:tcPr>
            <w:tcW w:w="2721" w:type="dxa"/>
            <w:tcBorders>
              <w:right w:val="nil"/>
            </w:tcBorders>
          </w:tcPr>
          <w:p w:rsidR="00001ED2" w:rsidRPr="00001ED2" w:rsidRDefault="00001ED2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Корреспонденция не предусмотрена Инструкциями </w:t>
            </w:r>
            <w:hyperlink r:id="rId60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174н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1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183н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. Ее применение требуется согласовать с финансовым органом (учредителем) и закрепить в учетной политике</w:t>
            </w:r>
          </w:p>
        </w:tc>
      </w:tr>
    </w:tbl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1ED2" w:rsidRPr="00001ED2" w:rsidRDefault="00001ED2" w:rsidP="00001ED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01ED2">
        <w:rPr>
          <w:rFonts w:ascii="Times New Roman" w:hAnsi="Times New Roman" w:cs="Times New Roman"/>
          <w:b/>
          <w:sz w:val="24"/>
          <w:szCs w:val="24"/>
        </w:rPr>
        <w:t>Бюджетная классификация расходов на оплату дополнительных</w:t>
      </w:r>
    </w:p>
    <w:p w:rsidR="00001ED2" w:rsidRPr="00001ED2" w:rsidRDefault="00001ED2" w:rsidP="00001E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ED2">
        <w:rPr>
          <w:rFonts w:ascii="Times New Roman" w:hAnsi="Times New Roman" w:cs="Times New Roman"/>
          <w:b/>
          <w:sz w:val="24"/>
          <w:szCs w:val="24"/>
        </w:rPr>
        <w:t>выходных дней по уходу за ребенком-инвалидом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Порядок применения бюджетной классификации расходов учреждения спорта определяется </w:t>
      </w:r>
      <w:hyperlink r:id="rId62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Минфина России от 06.06.2019 N 85н </w:t>
      </w:r>
      <w:hyperlink w:anchor="P18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&lt;13&gt;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(далее - Порядок N 85н) и </w:t>
      </w:r>
      <w:hyperlink r:id="rId63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Минфина России от 29.11.2017 N 209н </w:t>
      </w:r>
      <w:hyperlink w:anchor="P19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&lt;14&gt;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(далее - Порядок N 209н).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7" w:name="P18"/>
      <w:bookmarkEnd w:id="7"/>
      <w:r w:rsidRPr="00001ED2">
        <w:rPr>
          <w:rFonts w:ascii="Times New Roman" w:hAnsi="Times New Roman" w:cs="Times New Roman"/>
          <w:sz w:val="16"/>
          <w:szCs w:val="16"/>
        </w:rPr>
        <w:t>&lt;13&gt; "</w:t>
      </w:r>
      <w:hyperlink r:id="rId64">
        <w:r w:rsidRPr="00001ED2">
          <w:rPr>
            <w:rFonts w:ascii="Times New Roman" w:hAnsi="Times New Roman" w:cs="Times New Roman"/>
            <w:color w:val="0000FF"/>
            <w:sz w:val="16"/>
            <w:szCs w:val="16"/>
          </w:rPr>
          <w:t>О Порядке формирования и применения кодов</w:t>
        </w:r>
      </w:hyperlink>
      <w:r w:rsidRPr="00001ED2">
        <w:rPr>
          <w:rFonts w:ascii="Times New Roman" w:hAnsi="Times New Roman" w:cs="Times New Roman"/>
          <w:sz w:val="16"/>
          <w:szCs w:val="16"/>
        </w:rPr>
        <w:t xml:space="preserve"> бюджетной классификации Российской Федерации, их структуре и принципах назначения".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8" w:name="P19"/>
      <w:bookmarkEnd w:id="8"/>
      <w:r w:rsidRPr="00001ED2">
        <w:rPr>
          <w:rFonts w:ascii="Times New Roman" w:hAnsi="Times New Roman" w:cs="Times New Roman"/>
          <w:sz w:val="16"/>
          <w:szCs w:val="16"/>
        </w:rPr>
        <w:t>&lt;14&gt; "</w:t>
      </w:r>
      <w:hyperlink r:id="rId65">
        <w:r w:rsidRPr="00001ED2">
          <w:rPr>
            <w:rFonts w:ascii="Times New Roman" w:hAnsi="Times New Roman" w:cs="Times New Roman"/>
            <w:color w:val="0000FF"/>
            <w:sz w:val="16"/>
            <w:szCs w:val="16"/>
          </w:rPr>
          <w:t>Об утверждении Порядка применения классификации</w:t>
        </w:r>
      </w:hyperlink>
      <w:r w:rsidRPr="00001ED2">
        <w:rPr>
          <w:rFonts w:ascii="Times New Roman" w:hAnsi="Times New Roman" w:cs="Times New Roman"/>
          <w:sz w:val="16"/>
          <w:szCs w:val="16"/>
        </w:rPr>
        <w:t xml:space="preserve"> операций сектора государственного управления".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6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10.6.6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Порядка N 209н расходы бюджетного (автономного) учреждения спорта на оплату дополнительных выходных дней по уходу за ребенком-инвалидом относятся на подстатью 266 "Социальные пособия и компенсации персоналу в денежной форме" КОСГУ. Аналогичное мнение высказал Минфин в </w:t>
      </w:r>
      <w:hyperlink r:id="rId67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Письме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от 16.10.2020 N 02-08-10/91015 </w:t>
      </w:r>
      <w:hyperlink w:anchor="P23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&lt;15&gt;</w:t>
        </w:r>
      </w:hyperlink>
      <w:r w:rsidRPr="00001ED2">
        <w:rPr>
          <w:rFonts w:ascii="Times New Roman" w:hAnsi="Times New Roman" w:cs="Times New Roman"/>
          <w:sz w:val="24"/>
          <w:szCs w:val="24"/>
        </w:rPr>
        <w:t>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001ED2">
        <w:rPr>
          <w:rFonts w:ascii="Times New Roman" w:hAnsi="Times New Roman" w:cs="Times New Roman"/>
          <w:sz w:val="16"/>
          <w:szCs w:val="16"/>
        </w:rPr>
        <w:t>--------------------------------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9" w:name="P23"/>
      <w:bookmarkEnd w:id="9"/>
      <w:r w:rsidRPr="00001ED2">
        <w:rPr>
          <w:rFonts w:ascii="Times New Roman" w:hAnsi="Times New Roman" w:cs="Times New Roman"/>
          <w:sz w:val="16"/>
          <w:szCs w:val="16"/>
        </w:rPr>
        <w:t>&lt;15&gt; "</w:t>
      </w:r>
      <w:hyperlink r:id="rId68">
        <w:r w:rsidRPr="00001ED2">
          <w:rPr>
            <w:rFonts w:ascii="Times New Roman" w:hAnsi="Times New Roman" w:cs="Times New Roman"/>
            <w:color w:val="0000FF"/>
            <w:sz w:val="16"/>
            <w:szCs w:val="16"/>
          </w:rPr>
          <w:t>О направлении разъяснений порядка применения кодов</w:t>
        </w:r>
      </w:hyperlink>
      <w:r w:rsidRPr="00001ED2">
        <w:rPr>
          <w:rFonts w:ascii="Times New Roman" w:hAnsi="Times New Roman" w:cs="Times New Roman"/>
          <w:sz w:val="16"/>
          <w:szCs w:val="16"/>
        </w:rPr>
        <w:t xml:space="preserve"> бюджетной классификации РФ при осуществлении расходов (операций) на реализацию мер социальной поддержки населения и персонала в рамках законодательства РФ в области социального обеспечения".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69">
        <w:proofErr w:type="spellStart"/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абз</w:t>
        </w:r>
        <w:proofErr w:type="spellEnd"/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. 2 п. 48.1.1.4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Порядка N 85н расходы бюджетного (автономного) учреждения спорта на оплату дополнительных выходных дней по уходу за ребенком-инвалидом относятся на подстатью 119 "Взносы по обязательному социальному страхованию на выплаты по оплате труда работников и иные выплаты работникам учреждений" КВР.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>По общему правилу (</w:t>
      </w:r>
      <w:hyperlink r:id="rId70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10.1.3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Порядка N 209н) страховые взносы, начисленные со среднего заработка за четыре дополнительных оплачиваемых выходных дня по уходу за ребенком-инвалидом, учитываются по той статье (подстатье) </w:t>
      </w:r>
      <w:hyperlink r:id="rId71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КОСГУ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2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КВР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, по которой произведена выплата, а именно по </w:t>
      </w:r>
      <w:hyperlink r:id="rId73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подстатье 266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КОСГУ и </w:t>
      </w:r>
      <w:hyperlink r:id="rId74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подстатье 119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КВР.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1ED2" w:rsidRPr="00001ED2" w:rsidRDefault="00001ED2" w:rsidP="00001E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>* * *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В настоящее время на подписании находится </w:t>
      </w:r>
      <w:hyperlink r:id="rId75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проект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Приказа ФСС России "Об утверждении форм документов, применяемых в целях возмещения территориальными органами Фонда социального страхования Российской Федерации страхователю расходов на оплату дополнительных выходных дней, предоставляемых для ухода за детьми-инвалидами одному из родителей (опекуну, попечителю), порядка и условий направления страхователю решения об отказе в возмещении расходов на оплату дополнительных выходных дней для ухода за детьми".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После вступления </w:t>
      </w:r>
      <w:hyperlink r:id="rId76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в силу будет изменена </w:t>
      </w:r>
      <w:hyperlink r:id="rId77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форма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заявления о возмещении ФСС расходов учреждения спорта на оплату дополнительных выходных для ухода за детьми-инвалидами.</w:t>
      </w:r>
    </w:p>
    <w:p w:rsidR="00001ED2" w:rsidRPr="00001ED2" w:rsidRDefault="00001ED2" w:rsidP="0000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Кроме того, будет утверждена </w:t>
      </w:r>
      <w:hyperlink r:id="rId78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форма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решения ФСС об отказе в возмещении расходов учреждения спорта на оплату дополнительных выходных для ухода за детьми-инвалидами, а также определен </w:t>
      </w:r>
      <w:hyperlink r:id="rId79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его передачи по ТКС.</w:t>
      </w:r>
    </w:p>
    <w:p w:rsidR="00001ED2" w:rsidRPr="00001ED2" w:rsidRDefault="00001ED2" w:rsidP="00001E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01ED2">
        <w:rPr>
          <w:rFonts w:ascii="Times New Roman" w:hAnsi="Times New Roman" w:cs="Times New Roman"/>
          <w:iCs/>
          <w:sz w:val="24"/>
          <w:szCs w:val="24"/>
        </w:rPr>
        <w:t>Е. Малова</w:t>
      </w:r>
    </w:p>
    <w:p w:rsidR="00001ED2" w:rsidRPr="00001ED2" w:rsidRDefault="00001ED2" w:rsidP="00001E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01ED2">
        <w:rPr>
          <w:rFonts w:ascii="Times New Roman" w:hAnsi="Times New Roman" w:cs="Times New Roman"/>
          <w:iCs/>
          <w:sz w:val="24"/>
          <w:szCs w:val="24"/>
        </w:rPr>
        <w:t xml:space="preserve">Редактор </w:t>
      </w:r>
      <w:proofErr w:type="spellStart"/>
      <w:r w:rsidRPr="00001ED2">
        <w:rPr>
          <w:rFonts w:ascii="Times New Roman" w:hAnsi="Times New Roman" w:cs="Times New Roman"/>
          <w:iCs/>
          <w:sz w:val="24"/>
          <w:szCs w:val="24"/>
        </w:rPr>
        <w:t>журнала"Учреждения</w:t>
      </w:r>
      <w:proofErr w:type="spellEnd"/>
      <w:r w:rsidRPr="00001ED2">
        <w:rPr>
          <w:rFonts w:ascii="Times New Roman" w:hAnsi="Times New Roman" w:cs="Times New Roman"/>
          <w:iCs/>
          <w:sz w:val="24"/>
          <w:szCs w:val="24"/>
        </w:rPr>
        <w:t xml:space="preserve"> физической культуры и спорта:</w:t>
      </w:r>
    </w:p>
    <w:p w:rsidR="00001ED2" w:rsidRPr="00001ED2" w:rsidRDefault="00001ED2" w:rsidP="00001E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01ED2">
        <w:rPr>
          <w:rFonts w:ascii="Times New Roman" w:hAnsi="Times New Roman" w:cs="Times New Roman"/>
          <w:iCs/>
          <w:sz w:val="24"/>
          <w:szCs w:val="24"/>
        </w:rPr>
        <w:t>бухгалтерский учет и налогообложение"</w:t>
      </w:r>
    </w:p>
    <w:p w:rsidR="00001ED2" w:rsidRPr="00001ED2" w:rsidRDefault="00001ED2" w:rsidP="00001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01ED2">
        <w:rPr>
          <w:rFonts w:ascii="Times New Roman" w:hAnsi="Times New Roman" w:cs="Times New Roman"/>
          <w:iCs/>
          <w:sz w:val="24"/>
          <w:szCs w:val="24"/>
        </w:rPr>
        <w:t>Подписано в печать</w:t>
      </w:r>
    </w:p>
    <w:p w:rsidR="00001ED2" w:rsidRPr="00001ED2" w:rsidRDefault="00001ED2" w:rsidP="00001E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01ED2">
        <w:rPr>
          <w:rFonts w:ascii="Times New Roman" w:hAnsi="Times New Roman" w:cs="Times New Roman"/>
          <w:iCs/>
          <w:sz w:val="24"/>
          <w:szCs w:val="24"/>
        </w:rPr>
        <w:t>26.05.2022</w:t>
      </w:r>
    </w:p>
    <w:p w:rsidR="00001ED2" w:rsidRPr="00001ED2" w:rsidRDefault="00001ED2" w:rsidP="00001ED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01ED2" w:rsidRPr="00001ED2" w:rsidRDefault="00001ED2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ED2" w:rsidRPr="00001ED2" w:rsidRDefault="00001ED2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05CB" w:rsidRPr="00001ED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КонсультантПлюс | Готовое решение | </w:t>
            </w:r>
            <w:r w:rsidRPr="00001ED2">
              <w:rPr>
                <w:rFonts w:ascii="Times New Roman" w:hAnsi="Times New Roman" w:cs="Times New Roman"/>
                <w:b/>
                <w:color w:val="392C69"/>
                <w:sz w:val="24"/>
                <w:szCs w:val="24"/>
              </w:rPr>
              <w:t>Актуально на 20.12.2022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5CB" w:rsidRPr="00001ED2" w:rsidRDefault="004D05CB" w:rsidP="00001E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01ED2">
        <w:rPr>
          <w:rFonts w:ascii="Times New Roman" w:hAnsi="Times New Roman" w:cs="Times New Roman"/>
          <w:b/>
          <w:sz w:val="32"/>
          <w:szCs w:val="32"/>
        </w:rPr>
        <w:t>Как в бухгалтерском (бюджетном) учете учреждения отразить оплату четырех дополнительных выходных дней по уходу за детьми-инвалидами</w:t>
      </w:r>
    </w:p>
    <w:p w:rsidR="004D05CB" w:rsidRPr="00001ED2" w:rsidRDefault="004D05CB" w:rsidP="00001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540"/>
        <w:gridCol w:w="8455"/>
        <w:gridCol w:w="180"/>
      </w:tblGrid>
      <w:tr w:rsidR="004D05CB" w:rsidRPr="00001ED2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600" cy="21907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новые </w:t>
            </w:r>
            <w:hyperlink r:id="rId81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Порядок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применения КБК РФ, их структура и принципы назначения. С 1 января 2023 г. утрачивает действие </w:t>
            </w:r>
            <w:hyperlink r:id="rId82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Порядок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N 85н. См. </w:t>
            </w:r>
            <w:hyperlink r:id="rId83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Минфина России от 24.05.2022 N 82н. Соответствующие изменения будут отражены в материале при его актуализации.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5CB" w:rsidRPr="00001ED2" w:rsidRDefault="004D05CB" w:rsidP="00001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8935"/>
        <w:gridCol w:w="180"/>
      </w:tblGrid>
      <w:tr w:rsidR="004D05CB" w:rsidRPr="00001ED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оплате дополнительных выходных дней в месяц родителю (опекуну, попечителю) по уходу за ребенком-инвалидом отражайте по </w:t>
            </w:r>
            <w:hyperlink r:id="rId84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подстатье 266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КОСГУ.</w:t>
            </w:r>
          </w:p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Оплату каждого дополнительного выходного дня производите в размере среднего заработка. Расчеты отразите на </w:t>
            </w:r>
            <w:hyperlink r:id="rId85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счете 0 302 66 000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>Сумма среднего заработка за дополнительные выходные дни по уходу за детьми-инвалидами облагается страховыми взносами.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5CB" w:rsidRPr="00001ED2" w:rsidRDefault="004D05CB" w:rsidP="00001ED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D05CB" w:rsidRPr="00001ED2" w:rsidRDefault="004D05CB" w:rsidP="00001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b/>
          <w:sz w:val="24"/>
          <w:szCs w:val="24"/>
        </w:rPr>
        <w:t>Оглавление:</w:t>
      </w:r>
    </w:p>
    <w:p w:rsidR="004D05CB" w:rsidRPr="00001ED2" w:rsidRDefault="004D05CB" w:rsidP="00001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11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По какому коду КОСГУ и КВР отразить оплату пособия по уходу за детьми-инвалидами в виде четырех дополнительных выходных дней</w:t>
        </w:r>
      </w:hyperlink>
    </w:p>
    <w:p w:rsidR="004D05CB" w:rsidRPr="00001ED2" w:rsidRDefault="004D05CB" w:rsidP="00001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32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Как отразить в бухгалтерском (бюджетном) учете начисление и выплату среднего заработка за дополнительные выходные дни по уходу за детьми-инвалидами</w:t>
        </w:r>
      </w:hyperlink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5CB" w:rsidRPr="00001ED2" w:rsidRDefault="004D05CB" w:rsidP="00001ED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P11"/>
      <w:bookmarkEnd w:id="10"/>
      <w:r w:rsidRPr="00001ED2">
        <w:rPr>
          <w:rFonts w:ascii="Times New Roman" w:hAnsi="Times New Roman" w:cs="Times New Roman"/>
          <w:b/>
          <w:sz w:val="24"/>
          <w:szCs w:val="24"/>
        </w:rPr>
        <w:t>1. По какому коду КОСГУ и КВР отразить оплату пособия по уходу за детьми-инвалидами в виде четырех дополнительных выходных дней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Оплату пособия в виде четырех дополнительных выходных дней в месяц родителю (опекуну, попечителю) по уходу за ребенком-инвалидом отражайте по </w:t>
      </w:r>
      <w:hyperlink r:id="rId86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подстатье 266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КОСГУ (</w:t>
      </w:r>
      <w:hyperlink r:id="rId87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10.6.6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Порядка N 209н).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Расходы на выплату среднего заработка за эти дни следует относить на </w:t>
      </w:r>
      <w:hyperlink r:id="rId88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подстатью 266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"Социальные пособия и компенсации персоналу в денежной форме" КОСГУ в увязке с КВР (</w:t>
      </w:r>
      <w:hyperlink r:id="rId89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Минфина России от 16.10.2020 N 02-08-10/91015):</w:t>
      </w:r>
    </w:p>
    <w:p w:rsidR="004D05CB" w:rsidRPr="00001ED2" w:rsidRDefault="00140E65" w:rsidP="00001ED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90">
        <w:r w:rsidR="004D05CB" w:rsidRPr="00001ED2">
          <w:rPr>
            <w:rFonts w:ascii="Times New Roman" w:hAnsi="Times New Roman" w:cs="Times New Roman"/>
            <w:color w:val="0000FF"/>
            <w:sz w:val="24"/>
            <w:szCs w:val="24"/>
          </w:rPr>
          <w:t>119</w:t>
        </w:r>
      </w:hyperlink>
      <w:r w:rsidR="004D05CB" w:rsidRPr="00001ED2">
        <w:rPr>
          <w:rFonts w:ascii="Times New Roman" w:hAnsi="Times New Roman" w:cs="Times New Roman"/>
          <w:sz w:val="24"/>
          <w:szCs w:val="24"/>
        </w:rPr>
        <w:t xml:space="preserve"> "Взносы по обязательному социальному страхованию на выплаты по оплате труда работников и иные выплаты работникам учреждений" - в общем случае (</w:t>
      </w:r>
      <w:hyperlink r:id="rId91">
        <w:r w:rsidR="004D05CB"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48.1.1.4</w:t>
        </w:r>
      </w:hyperlink>
      <w:r w:rsidR="004D05CB" w:rsidRPr="00001ED2">
        <w:rPr>
          <w:rFonts w:ascii="Times New Roman" w:hAnsi="Times New Roman" w:cs="Times New Roman"/>
          <w:sz w:val="24"/>
          <w:szCs w:val="24"/>
        </w:rPr>
        <w:t xml:space="preserve"> Порядка N 85н);</w:t>
      </w:r>
    </w:p>
    <w:p w:rsidR="004D05CB" w:rsidRPr="00001ED2" w:rsidRDefault="00140E65" w:rsidP="00001ED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92">
        <w:r w:rsidR="004D05CB" w:rsidRPr="00001ED2">
          <w:rPr>
            <w:rFonts w:ascii="Times New Roman" w:hAnsi="Times New Roman" w:cs="Times New Roman"/>
            <w:color w:val="0000FF"/>
            <w:sz w:val="24"/>
            <w:szCs w:val="24"/>
          </w:rPr>
          <w:t>129</w:t>
        </w:r>
      </w:hyperlink>
      <w:r w:rsidR="004D05CB" w:rsidRPr="00001ED2">
        <w:rPr>
          <w:rFonts w:ascii="Times New Roman" w:hAnsi="Times New Roman" w:cs="Times New Roman"/>
          <w:sz w:val="24"/>
          <w:szCs w:val="24"/>
        </w:rPr>
        <w:t xml:space="preserve"> "Взносы по обязательному социальному страхованию на выплаты денежного содержания и иные выплаты работникам государственных (муниципальных) органов" - при выплате персоналу государственных (муниципальных) органов (</w:t>
      </w:r>
      <w:hyperlink r:id="rId93">
        <w:r w:rsidR="004D05CB"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48.1.2.4</w:t>
        </w:r>
      </w:hyperlink>
      <w:r w:rsidR="004D05CB" w:rsidRPr="00001ED2">
        <w:rPr>
          <w:rFonts w:ascii="Times New Roman" w:hAnsi="Times New Roman" w:cs="Times New Roman"/>
          <w:sz w:val="24"/>
          <w:szCs w:val="24"/>
        </w:rPr>
        <w:t xml:space="preserve"> Порядка N 85н);</w:t>
      </w:r>
    </w:p>
    <w:p w:rsidR="004D05CB" w:rsidRPr="00001ED2" w:rsidRDefault="00140E65" w:rsidP="00001ED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94">
        <w:r w:rsidR="004D05CB" w:rsidRPr="00001ED2">
          <w:rPr>
            <w:rFonts w:ascii="Times New Roman" w:hAnsi="Times New Roman" w:cs="Times New Roman"/>
            <w:color w:val="0000FF"/>
            <w:sz w:val="24"/>
            <w:szCs w:val="24"/>
          </w:rPr>
          <w:t>139</w:t>
        </w:r>
      </w:hyperlink>
      <w:r w:rsidR="004D05CB" w:rsidRPr="00001ED2">
        <w:rPr>
          <w:rFonts w:ascii="Times New Roman" w:hAnsi="Times New Roman" w:cs="Times New Roman"/>
          <w:sz w:val="24"/>
          <w:szCs w:val="24"/>
        </w:rPr>
        <w:t xml:space="preserve"> "Взносы по обязательному социальному страхованию на выплаты по оплате труда (денежное содержание) гражданских лиц" (</w:t>
      </w:r>
      <w:hyperlink r:id="rId95">
        <w:r w:rsidR="004D05CB"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48.1.3.4</w:t>
        </w:r>
      </w:hyperlink>
      <w:r w:rsidR="004D05CB" w:rsidRPr="00001ED2">
        <w:rPr>
          <w:rFonts w:ascii="Times New Roman" w:hAnsi="Times New Roman" w:cs="Times New Roman"/>
          <w:sz w:val="24"/>
          <w:szCs w:val="24"/>
        </w:rPr>
        <w:t xml:space="preserve"> Порядка N 85н);</w:t>
      </w:r>
    </w:p>
    <w:p w:rsidR="004D05CB" w:rsidRPr="00001ED2" w:rsidRDefault="00140E65" w:rsidP="00001ED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96">
        <w:r w:rsidR="004D05CB" w:rsidRPr="00001ED2">
          <w:rPr>
            <w:rFonts w:ascii="Times New Roman" w:hAnsi="Times New Roman" w:cs="Times New Roman"/>
            <w:color w:val="0000FF"/>
            <w:sz w:val="24"/>
            <w:szCs w:val="24"/>
          </w:rPr>
          <w:t>149</w:t>
        </w:r>
      </w:hyperlink>
      <w:r w:rsidR="004D05CB" w:rsidRPr="00001ED2">
        <w:rPr>
          <w:rFonts w:ascii="Times New Roman" w:hAnsi="Times New Roman" w:cs="Times New Roman"/>
          <w:sz w:val="24"/>
          <w:szCs w:val="24"/>
        </w:rPr>
        <w:t xml:space="preserve"> "Взносы по обязательному социальному страхованию на выплаты по оплате труда работников и иные выплаты работникам государственных внебюджетных фондов" - при выплате работникам государственных внебюджетных фондов (</w:t>
      </w:r>
      <w:hyperlink r:id="rId97">
        <w:r w:rsidR="004D05CB"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48.1.4.3</w:t>
        </w:r>
      </w:hyperlink>
      <w:r w:rsidR="004D05CB" w:rsidRPr="00001ED2">
        <w:rPr>
          <w:rFonts w:ascii="Times New Roman" w:hAnsi="Times New Roman" w:cs="Times New Roman"/>
          <w:sz w:val="24"/>
          <w:szCs w:val="24"/>
        </w:rPr>
        <w:t xml:space="preserve"> Порядка N 85н).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b/>
          <w:sz w:val="24"/>
          <w:szCs w:val="24"/>
        </w:rPr>
        <w:t>Страховые взносы,</w:t>
      </w:r>
      <w:r w:rsidRPr="00001ED2">
        <w:rPr>
          <w:rFonts w:ascii="Times New Roman" w:hAnsi="Times New Roman" w:cs="Times New Roman"/>
          <w:sz w:val="24"/>
          <w:szCs w:val="24"/>
        </w:rPr>
        <w:t xml:space="preserve"> начисленные на сумму среднего заработка, отражайте по той подстатье </w:t>
      </w:r>
      <w:hyperlink r:id="rId98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КОСГУ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, по которой произведена выплата. В данном случае это </w:t>
      </w:r>
      <w:hyperlink r:id="rId99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подстатья 266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"Социальные пособия и компенсации персоналу в денежной форме" КОСГУ в увязке с </w:t>
      </w:r>
      <w:r w:rsidRPr="00001ED2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соответствующими КВР - </w:t>
      </w:r>
      <w:hyperlink r:id="rId100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119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, </w:t>
      </w:r>
      <w:hyperlink r:id="rId101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129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, </w:t>
      </w:r>
      <w:hyperlink r:id="rId102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139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03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149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(</w:t>
      </w:r>
      <w:hyperlink r:id="rId104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п. 10.1.3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10.6.6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Порядка N 209н, </w:t>
      </w:r>
      <w:hyperlink r:id="rId106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48.1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Порядка N 85н).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Важно правильно определить, по каким </w:t>
      </w:r>
      <w:hyperlink r:id="rId107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КВР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и кодам </w:t>
      </w:r>
      <w:hyperlink r:id="rId108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КОСГУ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отразить расходы, чтобы не допустить нарушений, за которые вас могут привлечь к ответственности.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5CB" w:rsidRPr="00001ED2" w:rsidRDefault="004D05CB" w:rsidP="00001ED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P32"/>
      <w:bookmarkEnd w:id="11"/>
      <w:r w:rsidRPr="00001ED2">
        <w:rPr>
          <w:rFonts w:ascii="Times New Roman" w:hAnsi="Times New Roman" w:cs="Times New Roman"/>
          <w:b/>
          <w:sz w:val="24"/>
          <w:szCs w:val="24"/>
        </w:rPr>
        <w:t>2. Как отразить в бухгалтерском (бюджетном) учете начисление и выплату среднего заработка за дополнительные выходные дни по уходу за детьми-инвалидами</w:t>
      </w:r>
    </w:p>
    <w:p w:rsidR="004D05CB" w:rsidRPr="00001ED2" w:rsidRDefault="004D05CB" w:rsidP="00001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540"/>
        <w:gridCol w:w="8455"/>
        <w:gridCol w:w="180"/>
      </w:tblGrid>
      <w:tr w:rsidR="004D05CB" w:rsidRPr="00001ED2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600" cy="21907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С 1 сентября 2023 г. вносятся изменения в </w:t>
            </w:r>
            <w:hyperlink r:id="rId109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262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ТК РФ. См. Федеральный </w:t>
            </w:r>
            <w:hyperlink r:id="rId110">
              <w:r w:rsidRPr="00001E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</w:t>
              </w:r>
            </w:hyperlink>
            <w:r w:rsidRPr="00001ED2">
              <w:rPr>
                <w:rFonts w:ascii="Times New Roman" w:hAnsi="Times New Roman" w:cs="Times New Roman"/>
                <w:sz w:val="24"/>
                <w:szCs w:val="24"/>
              </w:rPr>
              <w:t xml:space="preserve"> от 05.12.2022 N 491-ФЗ. Соответствующие изменения будут отражены в материале при его актуализации.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>Родителю (опекуну, попечителю) для ухода за ребенком-инвалидом по его письменному заявлению предоставьте четыре дополнительных оплачиваемых выходных дня в месяц. Оплату каждого дополнительного выходного дня производите в размере среднего заработка и в порядке, который устанавливается Правительством РФ (</w:t>
      </w:r>
      <w:hyperlink r:id="rId111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ч. 1 ст. 262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ТК РФ, </w:t>
      </w:r>
      <w:hyperlink r:id="rId112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п. 2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, </w:t>
      </w:r>
      <w:hyperlink r:id="rId113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Правил предоставления дополнительных оплачиваемых выходных дней для ухода за детьми-инвалидами).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Расчеты по оплате дополнительных выходных дней по уходу за ребенком-инвалидом отразите на </w:t>
      </w:r>
      <w:hyperlink r:id="rId114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счете 0 302 66 000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"Расчеты по социальным пособиям и компенсациям персоналу в денежной форме" (</w:t>
      </w:r>
      <w:hyperlink r:id="rId115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п. 254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, </w:t>
      </w:r>
      <w:hyperlink r:id="rId116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256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Инструкции N 157н).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Суммы страховых взносов, начисленных на выплаты за дополнительные выходные дни, учитывайте на </w:t>
      </w:r>
      <w:hyperlink r:id="rId117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счете 0 303 00 000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"Расчеты по платежам в бюджеты" (</w:t>
      </w:r>
      <w:hyperlink r:id="rId118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п. 259</w:t>
        </w:r>
      </w:hyperlink>
      <w:r w:rsidRPr="00001ED2">
        <w:rPr>
          <w:rFonts w:ascii="Times New Roman" w:hAnsi="Times New Roman" w:cs="Times New Roman"/>
          <w:sz w:val="24"/>
          <w:szCs w:val="24"/>
        </w:rPr>
        <w:t>, 263 Инструкции N 157н).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Расчеты с ФСС РФ по начисленным страховым взносам ведите на </w:t>
      </w:r>
      <w:hyperlink r:id="rId119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счете 0 303 02 000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"Расчеты по страховым взносам на обязательное социальное страхование на случай временной нетрудоспособности и в связи с материнством" (</w:t>
      </w:r>
      <w:hyperlink r:id="rId120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п. 259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, </w:t>
      </w:r>
      <w:hyperlink r:id="rId121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263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Инструкции N 157н).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Для обособленного учета обязательств по оплате четырех дополнительных выходных дней для ухода за детьми-инвалидами используйте </w:t>
      </w:r>
      <w:hyperlink r:id="rId122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счет 0 303 05 000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(</w:t>
      </w:r>
      <w:hyperlink r:id="rId123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Минфина России от 13.08.2021 N 02-06-10/66365). Хотя разъяснения, приведенные в </w:t>
      </w:r>
      <w:hyperlink r:id="rId124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Письме</w:t>
        </w:r>
      </w:hyperlink>
      <w:r w:rsidRPr="00001ED2">
        <w:rPr>
          <w:rFonts w:ascii="Times New Roman" w:hAnsi="Times New Roman" w:cs="Times New Roman"/>
          <w:sz w:val="24"/>
          <w:szCs w:val="24"/>
        </w:rPr>
        <w:t>, касаются ПБС, их, по нашему мнению, могут применять также и бюджетные (автономные) учреждения.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>В бухгалтерском (бюджетном) учете начисление и выплату среднего заработка за дополнительные выходные дни по уходу за детьми-инвалидами оформите следующими записями: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4"/>
      </w:tblGrid>
      <w:tr w:rsidR="004D05CB" w:rsidRPr="00001ED2"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P78"/>
            <w:bookmarkEnd w:id="12"/>
            <w:r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бухгалтерском учете бюджетного (автономного) учреждения</w:t>
            </w:r>
          </w:p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34"/>
              <w:gridCol w:w="2267"/>
              <w:gridCol w:w="2267"/>
              <w:gridCol w:w="1915"/>
            </w:tblGrid>
            <w:tr w:rsidR="004D05CB" w:rsidRPr="00001ED2">
              <w:tc>
                <w:tcPr>
                  <w:tcW w:w="2834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 операции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Дебет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Кредит</w:t>
                  </w:r>
                </w:p>
              </w:tc>
              <w:tc>
                <w:tcPr>
                  <w:tcW w:w="1700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Обоснование</w:t>
                  </w:r>
                </w:p>
              </w:tc>
            </w:tr>
            <w:tr w:rsidR="004D05CB" w:rsidRPr="00001ED2">
              <w:tc>
                <w:tcPr>
                  <w:tcW w:w="2834" w:type="dxa"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Начислен средний заработок за четыре дополнительных выходных дня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0 303 05 831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0 302 66 737</w:t>
                  </w:r>
                </w:p>
              </w:tc>
              <w:tc>
                <w:tcPr>
                  <w:tcW w:w="1700" w:type="dxa"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Приведенная корреспонденция счетов Инструкциями N </w:t>
                  </w:r>
                  <w:proofErr w:type="spellStart"/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N</w:t>
                  </w:r>
                  <w:proofErr w:type="spellEnd"/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174н и 183н не предусмотрена, поэтому ее применение следует </w:t>
                  </w: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согласовать с учредителем (финансовым органом) (</w:t>
                  </w:r>
                  <w:hyperlink r:id="rId125">
                    <w:r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п. 4</w:t>
                    </w:r>
                  </w:hyperlink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Инструкции N 174н, </w:t>
                  </w:r>
                  <w:hyperlink r:id="rId126">
                    <w:r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п. 5</w:t>
                    </w:r>
                  </w:hyperlink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Инструкции N 183н)</w:t>
                  </w:r>
                </w:p>
              </w:tc>
            </w:tr>
            <w:tr w:rsidR="004D05CB" w:rsidRPr="00001ED2">
              <w:tc>
                <w:tcPr>
                  <w:tcW w:w="2834" w:type="dxa"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Начислены страховые взносы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0 303 05 831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0 303 02 731,</w:t>
                  </w:r>
                </w:p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0 303 06 731,</w:t>
                  </w:r>
                </w:p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0 303 07 731,</w:t>
                  </w:r>
                </w:p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0 303 10 731</w:t>
                  </w:r>
                </w:p>
              </w:tc>
              <w:tc>
                <w:tcPr>
                  <w:tcW w:w="1700" w:type="dxa"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Приведенная корреспонденция счетов Инструкциями N </w:t>
                  </w:r>
                  <w:proofErr w:type="spellStart"/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N</w:t>
                  </w:r>
                  <w:proofErr w:type="spellEnd"/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174н и 183н не предусмотрена, поэтому ее применение следует согласовать с учредителем (финансовым органом) (</w:t>
                  </w:r>
                  <w:hyperlink r:id="rId127">
                    <w:r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п. 4</w:t>
                    </w:r>
                  </w:hyperlink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Инструкции N 174н, </w:t>
                  </w:r>
                  <w:hyperlink r:id="rId128">
                    <w:r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п. 5</w:t>
                    </w:r>
                  </w:hyperlink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Инструкции N 183н)</w:t>
                  </w:r>
                </w:p>
              </w:tc>
            </w:tr>
            <w:tr w:rsidR="004D05CB" w:rsidRPr="00001ED2">
              <w:tc>
                <w:tcPr>
                  <w:tcW w:w="2834" w:type="dxa"/>
                  <w:vMerge w:val="restart"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Перечислен средний заработок за четыре дополнительных выходных дня на банковскую карту работника</w:t>
                  </w:r>
                </w:p>
              </w:tc>
              <w:tc>
                <w:tcPr>
                  <w:tcW w:w="2267" w:type="dxa"/>
                  <w:vMerge w:val="restart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0 302 66 837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0 201 11 610</w:t>
                  </w:r>
                </w:p>
              </w:tc>
              <w:tc>
                <w:tcPr>
                  <w:tcW w:w="1700" w:type="dxa"/>
                  <w:vMerge w:val="restart"/>
                </w:tcPr>
                <w:p w:rsidR="004D05CB" w:rsidRPr="00001ED2" w:rsidRDefault="00140E65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29">
                    <w:r w:rsidR="004D05CB"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Пункт 73</w:t>
                    </w:r>
                  </w:hyperlink>
                  <w:r w:rsidR="004D05CB"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Инструкции N 174н, </w:t>
                  </w:r>
                  <w:hyperlink r:id="rId130">
                    <w:r w:rsidR="004D05CB"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п. п. 73</w:t>
                    </w:r>
                  </w:hyperlink>
                  <w:r w:rsidR="004D05CB"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hyperlink r:id="rId131">
                    <w:r w:rsidR="004D05CB"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78</w:t>
                    </w:r>
                  </w:hyperlink>
                  <w:r w:rsidR="004D05CB"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Инструкции N 183н, </w:t>
                  </w:r>
                  <w:hyperlink r:id="rId132">
                    <w:r w:rsidR="004D05CB"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п. 367</w:t>
                    </w:r>
                  </w:hyperlink>
                  <w:r w:rsidR="004D05CB"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Инструкции N 157н</w:t>
                  </w:r>
                </w:p>
              </w:tc>
            </w:tr>
            <w:tr w:rsidR="004D05CB" w:rsidRPr="00001ED2">
              <w:tc>
                <w:tcPr>
                  <w:tcW w:w="0" w:type="auto"/>
                  <w:vMerge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Забалансовый </w:t>
                  </w:r>
                  <w:hyperlink r:id="rId133">
                    <w:r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счет 18</w:t>
                    </w:r>
                  </w:hyperlink>
                </w:p>
              </w:tc>
              <w:tc>
                <w:tcPr>
                  <w:tcW w:w="0" w:type="auto"/>
                  <w:vMerge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b/>
          <w:sz w:val="24"/>
          <w:szCs w:val="24"/>
        </w:rPr>
        <w:t>Бухгалтерские записи по отражению задолженности ФСС РФ по возмещению расходов на оплату четырех дополнительных выходных дней по уходу</w:t>
      </w:r>
      <w:r w:rsidRPr="00001ED2">
        <w:rPr>
          <w:rFonts w:ascii="Times New Roman" w:hAnsi="Times New Roman" w:cs="Times New Roman"/>
          <w:sz w:val="24"/>
          <w:szCs w:val="24"/>
        </w:rPr>
        <w:t xml:space="preserve"> за детьми-инвалидами оформите следующим образом: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4"/>
      </w:tblGrid>
      <w:tr w:rsidR="004D05CB" w:rsidRPr="00001ED2"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3" w:name="P120"/>
            <w:bookmarkEnd w:id="13"/>
            <w:r w:rsidRPr="00001E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бухгалтерском учете бюджетного (автономного) учреждения</w:t>
            </w:r>
          </w:p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34"/>
              <w:gridCol w:w="2267"/>
              <w:gridCol w:w="2267"/>
              <w:gridCol w:w="1915"/>
            </w:tblGrid>
            <w:tr w:rsidR="004D05CB" w:rsidRPr="00001ED2">
              <w:tc>
                <w:tcPr>
                  <w:tcW w:w="2834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 операции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Дебет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Кредит</w:t>
                  </w:r>
                </w:p>
              </w:tc>
              <w:tc>
                <w:tcPr>
                  <w:tcW w:w="1700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Обоснование</w:t>
                  </w:r>
                </w:p>
              </w:tc>
            </w:tr>
            <w:tr w:rsidR="004D05CB" w:rsidRPr="00001ED2">
              <w:tc>
                <w:tcPr>
                  <w:tcW w:w="2834" w:type="dxa"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Отражена задолженность ФСС РФ по оплате дополнительных выходных дней по уходу за детьми-инвалидами </w:t>
                  </w: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(включая начисленные страховые взносы)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0 209 34 561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0 303 05 731</w:t>
                  </w:r>
                </w:p>
              </w:tc>
              <w:tc>
                <w:tcPr>
                  <w:tcW w:w="1700" w:type="dxa"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Приведенная корреспонденция счетов Инструкциями N </w:t>
                  </w:r>
                  <w:proofErr w:type="spellStart"/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N</w:t>
                  </w:r>
                  <w:proofErr w:type="spellEnd"/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174н и 183н не </w:t>
                  </w: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предусмотрена, поэтому ее применение следует согласовать с учредителем (финансовым органом) (</w:t>
                  </w:r>
                  <w:hyperlink r:id="rId134">
                    <w:r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п. 4</w:t>
                    </w:r>
                  </w:hyperlink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Инструкции N 174н, </w:t>
                  </w:r>
                  <w:hyperlink r:id="rId135">
                    <w:r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п. 5</w:t>
                    </w:r>
                  </w:hyperlink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Инструкции N 183н)</w:t>
                  </w:r>
                </w:p>
              </w:tc>
            </w:tr>
            <w:tr w:rsidR="004D05CB" w:rsidRPr="00001ED2">
              <w:tc>
                <w:tcPr>
                  <w:tcW w:w="2834" w:type="dxa"/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Отражена (последним рабочим днем года) непогашенная задолженность ФСС РФ по оплате дополнительных выходных дней по уходу за детьми-инвалидами (включая начисленные страховые взносы)</w:t>
                  </w:r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0 209 34 561 </w:t>
                  </w:r>
                  <w:hyperlink w:anchor="P135">
                    <w:r w:rsidRPr="00001ED2">
                      <w:rPr>
                        <w:rFonts w:ascii="Times New Roman" w:hAnsi="Times New Roman" w:cs="Times New Roman"/>
                        <w:b/>
                        <w:color w:val="0000FF"/>
                        <w:sz w:val="24"/>
                        <w:szCs w:val="24"/>
                        <w:vertAlign w:val="superscript"/>
                      </w:rPr>
                      <w:t>1</w:t>
                    </w:r>
                  </w:hyperlink>
                </w:p>
              </w:tc>
              <w:tc>
                <w:tcPr>
                  <w:tcW w:w="2267" w:type="dxa"/>
                </w:tcPr>
                <w:p w:rsidR="004D05CB" w:rsidRPr="00001ED2" w:rsidRDefault="004D05CB" w:rsidP="00001E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0 209 34 661</w:t>
                  </w:r>
                </w:p>
              </w:tc>
              <w:tc>
                <w:tcPr>
                  <w:tcW w:w="1700" w:type="dxa"/>
                </w:tcPr>
                <w:p w:rsidR="004D05CB" w:rsidRPr="00001ED2" w:rsidRDefault="00140E65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36">
                    <w:r w:rsidR="004D05CB"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Пункт 13.3</w:t>
                    </w:r>
                  </w:hyperlink>
                  <w:r w:rsidR="004D05CB" w:rsidRPr="00001E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Приложения N 1 к Письму Минфина России N 02-06-07/97427, Казначейства России N 07-04-05/02-29373 от 01.12.2021</w:t>
                  </w:r>
                </w:p>
              </w:tc>
            </w:tr>
          </w:tbl>
          <w:p w:rsidR="004D05CB" w:rsidRPr="00001ED2" w:rsidRDefault="004D05CB" w:rsidP="00001E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0"/>
              <w:gridCol w:w="195"/>
              <w:gridCol w:w="8799"/>
              <w:gridCol w:w="180"/>
            </w:tblGrid>
            <w:tr w:rsidR="004D05CB" w:rsidRPr="00001ED2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1ED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7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4D05CB" w:rsidRPr="00001ED2" w:rsidRDefault="004D05CB" w:rsidP="00001E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" w:name="P135"/>
                  <w:bookmarkEnd w:id="14"/>
                  <w:r w:rsidRPr="00001ED2">
                    <w:rPr>
                      <w:rFonts w:ascii="Times New Roman" w:hAnsi="Times New Roman" w:cs="Times New Roman"/>
                      <w:b/>
                      <w:color w:val="656363"/>
                      <w:sz w:val="24"/>
                      <w:szCs w:val="24"/>
                      <w:vertAlign w:val="superscript"/>
                    </w:rPr>
                    <w:t>1</w:t>
                  </w:r>
                  <w:r w:rsidRPr="00001ED2">
                    <w:rPr>
                      <w:rFonts w:ascii="Times New Roman" w:hAnsi="Times New Roman" w:cs="Times New Roman"/>
                      <w:color w:val="656363"/>
                      <w:sz w:val="24"/>
                      <w:szCs w:val="24"/>
                    </w:rPr>
                    <w:t xml:space="preserve"> Дебиторская задолженность отражается по </w:t>
                  </w:r>
                  <w:hyperlink r:id="rId137">
                    <w:r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статье 510</w:t>
                    </w:r>
                  </w:hyperlink>
                  <w:r w:rsidRPr="00001ED2">
                    <w:rPr>
                      <w:rFonts w:ascii="Times New Roman" w:hAnsi="Times New Roman" w:cs="Times New Roman"/>
                      <w:color w:val="656363"/>
                      <w:sz w:val="24"/>
                      <w:szCs w:val="24"/>
                    </w:rPr>
                    <w:t xml:space="preserve"> аналитической группы вида источников финансирования дефицитов бюджетов (</w:t>
                  </w:r>
                  <w:hyperlink r:id="rId138">
                    <w:r w:rsidRPr="00001ED2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п. 62.4.1</w:t>
                    </w:r>
                  </w:hyperlink>
                  <w:r w:rsidRPr="00001ED2">
                    <w:rPr>
                      <w:rFonts w:ascii="Times New Roman" w:hAnsi="Times New Roman" w:cs="Times New Roman"/>
                      <w:color w:val="656363"/>
                      <w:sz w:val="24"/>
                      <w:szCs w:val="24"/>
                    </w:rPr>
                    <w:t xml:space="preserve"> Порядка N 85н).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05CB" w:rsidRPr="00001ED2" w:rsidRDefault="004D05CB" w:rsidP="00001E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D05CB" w:rsidRPr="00001ED2" w:rsidRDefault="004D05CB" w:rsidP="00001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5CB" w:rsidRPr="00001ED2" w:rsidRDefault="004D05CB" w:rsidP="00001ED2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ED2">
        <w:rPr>
          <w:rFonts w:ascii="Times New Roman" w:hAnsi="Times New Roman" w:cs="Times New Roman"/>
          <w:sz w:val="24"/>
          <w:szCs w:val="24"/>
        </w:rPr>
        <w:t xml:space="preserve">Территориальный орган ФСС РФ возместит вам расходы на оплату дополнительных выходных дней по уходу за детьми-инвалидами. Для этого представьте в данный орган </w:t>
      </w:r>
      <w:hyperlink r:id="rId139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о возмещении расходов и заверенную копию приказа о предоставлении таких выходных дней. Порядок возмещения утверждает Правительство РФ (</w:t>
      </w:r>
      <w:hyperlink r:id="rId140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ч. 17 ст. 37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24.07.2009 N 213-ФЗ, </w:t>
      </w:r>
      <w:hyperlink r:id="rId141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п. п. 2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, </w:t>
      </w:r>
      <w:hyperlink r:id="rId142">
        <w:r w:rsidRPr="00001ED2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001ED2">
        <w:rPr>
          <w:rFonts w:ascii="Times New Roman" w:hAnsi="Times New Roman" w:cs="Times New Roman"/>
          <w:sz w:val="24"/>
          <w:szCs w:val="24"/>
        </w:rPr>
        <w:t xml:space="preserve"> Правил возмещения расходов на оплату дополнительных выходных дней).</w:t>
      </w:r>
    </w:p>
    <w:p w:rsidR="004D05CB" w:rsidRPr="00001ED2" w:rsidRDefault="004D05CB" w:rsidP="0000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05CB" w:rsidRPr="00001ED2" w:rsidSect="006D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7072"/>
    <w:multiLevelType w:val="multilevel"/>
    <w:tmpl w:val="3014B6C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3177F"/>
    <w:multiLevelType w:val="multilevel"/>
    <w:tmpl w:val="3886EA5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FA1662"/>
    <w:multiLevelType w:val="multilevel"/>
    <w:tmpl w:val="B7BAE5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5655B5"/>
    <w:multiLevelType w:val="multilevel"/>
    <w:tmpl w:val="7C14852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8F7B5F"/>
    <w:multiLevelType w:val="multilevel"/>
    <w:tmpl w:val="63C8861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F24B9B"/>
    <w:multiLevelType w:val="multilevel"/>
    <w:tmpl w:val="7CA2C0C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009A2"/>
    <w:multiLevelType w:val="multilevel"/>
    <w:tmpl w:val="8200986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FC009D"/>
    <w:multiLevelType w:val="multilevel"/>
    <w:tmpl w:val="7AAA2F5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527BE6"/>
    <w:multiLevelType w:val="multilevel"/>
    <w:tmpl w:val="F06020F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FA18EC"/>
    <w:multiLevelType w:val="multilevel"/>
    <w:tmpl w:val="A7505B3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  <w:b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D64350"/>
    <w:multiLevelType w:val="multilevel"/>
    <w:tmpl w:val="330A896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C33022"/>
    <w:multiLevelType w:val="multilevel"/>
    <w:tmpl w:val="A8822EF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350196"/>
    <w:multiLevelType w:val="multilevel"/>
    <w:tmpl w:val="2B3E38D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D5FF0"/>
    <w:multiLevelType w:val="multilevel"/>
    <w:tmpl w:val="6BAC28D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EA3969"/>
    <w:multiLevelType w:val="multilevel"/>
    <w:tmpl w:val="4EF0E32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7C6658"/>
    <w:multiLevelType w:val="multilevel"/>
    <w:tmpl w:val="0CAEBDE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B1719D"/>
    <w:multiLevelType w:val="multilevel"/>
    <w:tmpl w:val="B1EE6E8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AA4BC3"/>
    <w:multiLevelType w:val="multilevel"/>
    <w:tmpl w:val="9A2CFF1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4F3772"/>
    <w:multiLevelType w:val="multilevel"/>
    <w:tmpl w:val="8940009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E47260"/>
    <w:multiLevelType w:val="multilevel"/>
    <w:tmpl w:val="36C46B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717749"/>
    <w:multiLevelType w:val="multilevel"/>
    <w:tmpl w:val="03A63EC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AC08DC"/>
    <w:multiLevelType w:val="multilevel"/>
    <w:tmpl w:val="33E8922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352BF1"/>
    <w:multiLevelType w:val="multilevel"/>
    <w:tmpl w:val="C98A300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B20B22"/>
    <w:multiLevelType w:val="multilevel"/>
    <w:tmpl w:val="6C8806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3503C4"/>
    <w:multiLevelType w:val="multilevel"/>
    <w:tmpl w:val="4F527D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8E2EF6"/>
    <w:multiLevelType w:val="multilevel"/>
    <w:tmpl w:val="868AD86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736B8E"/>
    <w:multiLevelType w:val="multilevel"/>
    <w:tmpl w:val="EE26E35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AB7069"/>
    <w:multiLevelType w:val="multilevel"/>
    <w:tmpl w:val="5C6CF4F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DF38F0"/>
    <w:multiLevelType w:val="multilevel"/>
    <w:tmpl w:val="0706DBC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702E46"/>
    <w:multiLevelType w:val="multilevel"/>
    <w:tmpl w:val="F976E3E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781568"/>
    <w:multiLevelType w:val="multilevel"/>
    <w:tmpl w:val="DA56ABF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833ABF"/>
    <w:multiLevelType w:val="multilevel"/>
    <w:tmpl w:val="E44A943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3C5C88"/>
    <w:multiLevelType w:val="multilevel"/>
    <w:tmpl w:val="1C52EA3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8C1FB5"/>
    <w:multiLevelType w:val="multilevel"/>
    <w:tmpl w:val="30B4C61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412FBF"/>
    <w:multiLevelType w:val="multilevel"/>
    <w:tmpl w:val="F80EB64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903600"/>
    <w:multiLevelType w:val="multilevel"/>
    <w:tmpl w:val="CEDC6BB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9E44A4"/>
    <w:multiLevelType w:val="multilevel"/>
    <w:tmpl w:val="22BE543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77798E"/>
    <w:multiLevelType w:val="multilevel"/>
    <w:tmpl w:val="3BF8198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501321"/>
    <w:multiLevelType w:val="multilevel"/>
    <w:tmpl w:val="00CA8B1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0C7AE5"/>
    <w:multiLevelType w:val="multilevel"/>
    <w:tmpl w:val="C84EF46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F42EEE"/>
    <w:multiLevelType w:val="multilevel"/>
    <w:tmpl w:val="33709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FA05A1"/>
    <w:multiLevelType w:val="multilevel"/>
    <w:tmpl w:val="4396523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  <w:lvlOverride w:ilvl="0">
      <w:startOverride w:val="1"/>
    </w:lvlOverride>
  </w:num>
  <w:num w:numId="2">
    <w:abstractNumId w:val="20"/>
    <w:lvlOverride w:ilvl="0">
      <w:startOverride w:val="1"/>
    </w:lvlOverride>
  </w:num>
  <w:num w:numId="3">
    <w:abstractNumId w:val="40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22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24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28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3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34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31"/>
    <w:lvlOverride w:ilvl="0">
      <w:startOverride w:val="1"/>
    </w:lvlOverride>
  </w:num>
  <w:num w:numId="22">
    <w:abstractNumId w:val="36"/>
    <w:lvlOverride w:ilvl="0">
      <w:startOverride w:val="1"/>
    </w:lvlOverride>
  </w:num>
  <w:num w:numId="23">
    <w:abstractNumId w:val="41"/>
    <w:lvlOverride w:ilvl="0">
      <w:startOverride w:val="1"/>
    </w:lvlOverride>
  </w:num>
  <w:num w:numId="24">
    <w:abstractNumId w:val="13"/>
    <w:lvlOverride w:ilvl="0">
      <w:startOverride w:val="1"/>
    </w:lvlOverride>
  </w:num>
  <w:num w:numId="25">
    <w:abstractNumId w:val="39"/>
    <w:lvlOverride w:ilvl="0">
      <w:startOverride w:val="1"/>
    </w:lvlOverride>
  </w:num>
  <w:num w:numId="26">
    <w:abstractNumId w:val="37"/>
    <w:lvlOverride w:ilvl="0">
      <w:startOverride w:val="1"/>
    </w:lvlOverride>
  </w:num>
  <w:num w:numId="27">
    <w:abstractNumId w:val="26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7"/>
    <w:lvlOverride w:ilvl="0">
      <w:startOverride w:val="1"/>
    </w:lvlOverride>
  </w:num>
  <w:num w:numId="33">
    <w:abstractNumId w:val="16"/>
    <w:lvlOverride w:ilvl="0">
      <w:startOverride w:val="1"/>
    </w:lvlOverride>
  </w:num>
  <w:num w:numId="34">
    <w:abstractNumId w:val="33"/>
    <w:lvlOverride w:ilvl="0">
      <w:startOverride w:val="1"/>
    </w:lvlOverride>
  </w:num>
  <w:num w:numId="35">
    <w:abstractNumId w:val="14"/>
    <w:lvlOverride w:ilvl="0">
      <w:startOverride w:val="1"/>
    </w:lvlOverride>
  </w:num>
  <w:num w:numId="36">
    <w:abstractNumId w:val="38"/>
    <w:lvlOverride w:ilvl="0">
      <w:startOverride w:val="1"/>
    </w:lvlOverride>
  </w:num>
  <w:num w:numId="37">
    <w:abstractNumId w:val="9"/>
    <w:lvlOverride w:ilvl="0">
      <w:startOverride w:val="1"/>
    </w:lvlOverride>
  </w:num>
  <w:num w:numId="38">
    <w:abstractNumId w:val="35"/>
    <w:lvlOverride w:ilvl="0">
      <w:startOverride w:val="1"/>
    </w:lvlOverride>
  </w:num>
  <w:num w:numId="39">
    <w:abstractNumId w:val="27"/>
    <w:lvlOverride w:ilvl="0">
      <w:startOverride w:val="1"/>
    </w:lvlOverride>
  </w:num>
  <w:num w:numId="40">
    <w:abstractNumId w:val="29"/>
    <w:lvlOverride w:ilvl="0">
      <w:startOverride w:val="1"/>
    </w:lvlOverride>
  </w:num>
  <w:num w:numId="41">
    <w:abstractNumId w:val="32"/>
    <w:lvlOverride w:ilvl="0">
      <w:startOverride w:val="1"/>
    </w:lvlOverride>
  </w:num>
  <w:num w:numId="42">
    <w:abstractNumId w:val="18"/>
    <w:lvlOverride w:ilvl="0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BFF"/>
    <w:rsid w:val="0000117B"/>
    <w:rsid w:val="00001ED2"/>
    <w:rsid w:val="000029AD"/>
    <w:rsid w:val="00005770"/>
    <w:rsid w:val="000106AA"/>
    <w:rsid w:val="00016B5A"/>
    <w:rsid w:val="000342DE"/>
    <w:rsid w:val="00043850"/>
    <w:rsid w:val="00044C7A"/>
    <w:rsid w:val="0007681A"/>
    <w:rsid w:val="00077359"/>
    <w:rsid w:val="00096033"/>
    <w:rsid w:val="000D2445"/>
    <w:rsid w:val="000D3BB0"/>
    <w:rsid w:val="000F2894"/>
    <w:rsid w:val="000F4E34"/>
    <w:rsid w:val="00100CF2"/>
    <w:rsid w:val="00110AA9"/>
    <w:rsid w:val="0011691E"/>
    <w:rsid w:val="0013669F"/>
    <w:rsid w:val="00140E65"/>
    <w:rsid w:val="00170B86"/>
    <w:rsid w:val="00174835"/>
    <w:rsid w:val="00180929"/>
    <w:rsid w:val="00197B5E"/>
    <w:rsid w:val="001C147C"/>
    <w:rsid w:val="00213FB7"/>
    <w:rsid w:val="00221C0E"/>
    <w:rsid w:val="00232D55"/>
    <w:rsid w:val="002720B9"/>
    <w:rsid w:val="0028396E"/>
    <w:rsid w:val="002A5B2A"/>
    <w:rsid w:val="002B24CE"/>
    <w:rsid w:val="002E5A4D"/>
    <w:rsid w:val="003117CB"/>
    <w:rsid w:val="003231B8"/>
    <w:rsid w:val="00325DD9"/>
    <w:rsid w:val="00327F10"/>
    <w:rsid w:val="0033528A"/>
    <w:rsid w:val="00357165"/>
    <w:rsid w:val="00360A86"/>
    <w:rsid w:val="00373CC8"/>
    <w:rsid w:val="003768B9"/>
    <w:rsid w:val="003A10D4"/>
    <w:rsid w:val="003A1FC3"/>
    <w:rsid w:val="003A411B"/>
    <w:rsid w:val="003A5346"/>
    <w:rsid w:val="003B63BF"/>
    <w:rsid w:val="003B6AFD"/>
    <w:rsid w:val="003B735D"/>
    <w:rsid w:val="003C5ECE"/>
    <w:rsid w:val="003D2887"/>
    <w:rsid w:val="003D6E3F"/>
    <w:rsid w:val="003E4289"/>
    <w:rsid w:val="003E7843"/>
    <w:rsid w:val="00417BF6"/>
    <w:rsid w:val="00417C9C"/>
    <w:rsid w:val="00421572"/>
    <w:rsid w:val="004232B4"/>
    <w:rsid w:val="0042684F"/>
    <w:rsid w:val="00430E76"/>
    <w:rsid w:val="0043297D"/>
    <w:rsid w:val="00450184"/>
    <w:rsid w:val="00452717"/>
    <w:rsid w:val="00457A4C"/>
    <w:rsid w:val="00472C84"/>
    <w:rsid w:val="004813C0"/>
    <w:rsid w:val="00481E19"/>
    <w:rsid w:val="004A1816"/>
    <w:rsid w:val="004A21A8"/>
    <w:rsid w:val="004D05CB"/>
    <w:rsid w:val="004D1676"/>
    <w:rsid w:val="004D2895"/>
    <w:rsid w:val="004D7398"/>
    <w:rsid w:val="0051251E"/>
    <w:rsid w:val="00555F35"/>
    <w:rsid w:val="00574EC8"/>
    <w:rsid w:val="0057628E"/>
    <w:rsid w:val="00577027"/>
    <w:rsid w:val="00590DE6"/>
    <w:rsid w:val="00592560"/>
    <w:rsid w:val="005B3525"/>
    <w:rsid w:val="005E538D"/>
    <w:rsid w:val="005F137F"/>
    <w:rsid w:val="005F64B0"/>
    <w:rsid w:val="0060476E"/>
    <w:rsid w:val="00610719"/>
    <w:rsid w:val="006316D7"/>
    <w:rsid w:val="00634942"/>
    <w:rsid w:val="00640DC5"/>
    <w:rsid w:val="00666A6B"/>
    <w:rsid w:val="006A1DA9"/>
    <w:rsid w:val="006B0D94"/>
    <w:rsid w:val="006B4071"/>
    <w:rsid w:val="006B64C7"/>
    <w:rsid w:val="006C17CC"/>
    <w:rsid w:val="006C74D0"/>
    <w:rsid w:val="006D0597"/>
    <w:rsid w:val="006E7BFF"/>
    <w:rsid w:val="00700728"/>
    <w:rsid w:val="007168A2"/>
    <w:rsid w:val="00717882"/>
    <w:rsid w:val="00732B41"/>
    <w:rsid w:val="007555AE"/>
    <w:rsid w:val="00781083"/>
    <w:rsid w:val="00781C2A"/>
    <w:rsid w:val="00787088"/>
    <w:rsid w:val="00787B35"/>
    <w:rsid w:val="00790F84"/>
    <w:rsid w:val="007B4656"/>
    <w:rsid w:val="007B7347"/>
    <w:rsid w:val="007C6022"/>
    <w:rsid w:val="007D54CE"/>
    <w:rsid w:val="007E57B1"/>
    <w:rsid w:val="007E6253"/>
    <w:rsid w:val="007F020D"/>
    <w:rsid w:val="00804EC7"/>
    <w:rsid w:val="00806387"/>
    <w:rsid w:val="00830B38"/>
    <w:rsid w:val="00864156"/>
    <w:rsid w:val="008842C6"/>
    <w:rsid w:val="00890E7F"/>
    <w:rsid w:val="008D65B7"/>
    <w:rsid w:val="00907025"/>
    <w:rsid w:val="00927759"/>
    <w:rsid w:val="00935111"/>
    <w:rsid w:val="00947F10"/>
    <w:rsid w:val="00965D02"/>
    <w:rsid w:val="0098234B"/>
    <w:rsid w:val="0098759A"/>
    <w:rsid w:val="009977E0"/>
    <w:rsid w:val="009B23E1"/>
    <w:rsid w:val="009C51EB"/>
    <w:rsid w:val="009D468F"/>
    <w:rsid w:val="009E1789"/>
    <w:rsid w:val="009F6862"/>
    <w:rsid w:val="00A0628C"/>
    <w:rsid w:val="00A12C39"/>
    <w:rsid w:val="00A276B6"/>
    <w:rsid w:val="00A304D1"/>
    <w:rsid w:val="00A41756"/>
    <w:rsid w:val="00A568E4"/>
    <w:rsid w:val="00A62E9F"/>
    <w:rsid w:val="00A65BB6"/>
    <w:rsid w:val="00A745F2"/>
    <w:rsid w:val="00A86CC7"/>
    <w:rsid w:val="00AA33F7"/>
    <w:rsid w:val="00AA4EDC"/>
    <w:rsid w:val="00AA7177"/>
    <w:rsid w:val="00AC4C2F"/>
    <w:rsid w:val="00AC6AAC"/>
    <w:rsid w:val="00AD04C0"/>
    <w:rsid w:val="00AD2322"/>
    <w:rsid w:val="00AD5AA3"/>
    <w:rsid w:val="00AE1059"/>
    <w:rsid w:val="00AE7672"/>
    <w:rsid w:val="00B06534"/>
    <w:rsid w:val="00B06D39"/>
    <w:rsid w:val="00B378CF"/>
    <w:rsid w:val="00B43DB6"/>
    <w:rsid w:val="00B61BFF"/>
    <w:rsid w:val="00B621D8"/>
    <w:rsid w:val="00B669CE"/>
    <w:rsid w:val="00B709C3"/>
    <w:rsid w:val="00B91B0E"/>
    <w:rsid w:val="00BB63DC"/>
    <w:rsid w:val="00BD11A8"/>
    <w:rsid w:val="00BD44A9"/>
    <w:rsid w:val="00BE581D"/>
    <w:rsid w:val="00BE6BAE"/>
    <w:rsid w:val="00C0384C"/>
    <w:rsid w:val="00C0745B"/>
    <w:rsid w:val="00C21E9E"/>
    <w:rsid w:val="00C64E96"/>
    <w:rsid w:val="00C67585"/>
    <w:rsid w:val="00C675C6"/>
    <w:rsid w:val="00CA784C"/>
    <w:rsid w:val="00CD2811"/>
    <w:rsid w:val="00CE1DA3"/>
    <w:rsid w:val="00D2024D"/>
    <w:rsid w:val="00D20F18"/>
    <w:rsid w:val="00D248FD"/>
    <w:rsid w:val="00D27F84"/>
    <w:rsid w:val="00D34803"/>
    <w:rsid w:val="00D3619B"/>
    <w:rsid w:val="00D370DB"/>
    <w:rsid w:val="00D37700"/>
    <w:rsid w:val="00D52928"/>
    <w:rsid w:val="00D5528A"/>
    <w:rsid w:val="00D64704"/>
    <w:rsid w:val="00D655F4"/>
    <w:rsid w:val="00D75CB5"/>
    <w:rsid w:val="00DB127D"/>
    <w:rsid w:val="00DB37A0"/>
    <w:rsid w:val="00DE01BD"/>
    <w:rsid w:val="00DE156D"/>
    <w:rsid w:val="00DE65E6"/>
    <w:rsid w:val="00DF1825"/>
    <w:rsid w:val="00DF747B"/>
    <w:rsid w:val="00E367F7"/>
    <w:rsid w:val="00E72C95"/>
    <w:rsid w:val="00E743AD"/>
    <w:rsid w:val="00E764FC"/>
    <w:rsid w:val="00E80CF0"/>
    <w:rsid w:val="00E87C1A"/>
    <w:rsid w:val="00EA47D3"/>
    <w:rsid w:val="00EA4B2A"/>
    <w:rsid w:val="00EB2AEE"/>
    <w:rsid w:val="00EB62C9"/>
    <w:rsid w:val="00EC3D6F"/>
    <w:rsid w:val="00EC4BF9"/>
    <w:rsid w:val="00EC7B93"/>
    <w:rsid w:val="00EE12CE"/>
    <w:rsid w:val="00EE1A51"/>
    <w:rsid w:val="00EE451D"/>
    <w:rsid w:val="00EE6B47"/>
    <w:rsid w:val="00F3439F"/>
    <w:rsid w:val="00F34ED9"/>
    <w:rsid w:val="00F53741"/>
    <w:rsid w:val="00F8467D"/>
    <w:rsid w:val="00F8574C"/>
    <w:rsid w:val="00F94360"/>
    <w:rsid w:val="00FC4AC3"/>
    <w:rsid w:val="00FE5052"/>
    <w:rsid w:val="00FF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B836"/>
  <w15:docId w15:val="{A87546DB-34AA-44B3-816C-9F3E6C6D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F35"/>
    <w:rPr>
      <w:color w:val="0000FF"/>
      <w:u w:val="single"/>
    </w:rPr>
  </w:style>
  <w:style w:type="paragraph" w:customStyle="1" w:styleId="ConsPlusNormal">
    <w:name w:val="ConsPlusNormal"/>
    <w:rsid w:val="00555F3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List Paragraph"/>
    <w:basedOn w:val="a"/>
    <w:uiPriority w:val="34"/>
    <w:qFormat/>
    <w:rsid w:val="007B4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472C95CF5AE527DD4DFF59BFF3CC960FA87CAB326FE5710E0D7C4E2318E988FAD4004896C21BD15E8A13F3DD28452B6F6503234C2B84QB1DG" TargetMode="External"/><Relationship Id="rId21" Type="http://schemas.openxmlformats.org/officeDocument/2006/relationships/hyperlink" Target="consultantplus://offline/ref=C640768075AE6F29073E7454828FDB07FD3A3FAD1E1B26B6A2466FD6EBCF22C4C86681F2020CFB66716EB19DD20996AADB8BDDDB14861ED0B8X8H" TargetMode="External"/><Relationship Id="rId42" Type="http://schemas.openxmlformats.org/officeDocument/2006/relationships/hyperlink" Target="consultantplus://offline/ref=B3BF07E91447709E9A0FEDAA6BC89BA7BBB59A85F70F6E7A3B8A0D680522346DC4D8CD88D3D152775374BB1F14B2C5641F9AE417CE383784L6r7H" TargetMode="External"/><Relationship Id="rId63" Type="http://schemas.openxmlformats.org/officeDocument/2006/relationships/hyperlink" Target="consultantplus://offline/ref=B56107F06967E841D5BD205779E216A795DB69BB574EE35A71DE0BE7EDB96055AD622FA8EB8A21E26EBC62D34E0116BE3663B4331C3396B3WAv3G" TargetMode="External"/><Relationship Id="rId84" Type="http://schemas.openxmlformats.org/officeDocument/2006/relationships/hyperlink" Target="consultantplus://offline/ref=472C95CF5AE527DD4DFF59BFF3CC960FAF7AAF3463E0710E0D7C4E2318E988FAD4004895C013DF5DD849E3D961122773651F3C4C3584BF0EQB1EG" TargetMode="External"/><Relationship Id="rId138" Type="http://schemas.openxmlformats.org/officeDocument/2006/relationships/hyperlink" Target="consultantplus://offline/ref=472C95CF5AE527DD4DFF59BFF3CC960FAF78AB3763E6710E0D7C4E2318E988FAD4004895C011DB55D849E3D961122773651F3C4C3584BF0EQB1EG" TargetMode="External"/><Relationship Id="rId107" Type="http://schemas.openxmlformats.org/officeDocument/2006/relationships/hyperlink" Target="consultantplus://offline/ref=472C95CF5AE527DD4DFF59BFF3CC960FAF78AB3763E6710E0D7C4E2318E988FAD4004895C311DA53D849E3D961122773651F3C4C3584BF0EQB1EG" TargetMode="External"/><Relationship Id="rId11" Type="http://schemas.openxmlformats.org/officeDocument/2006/relationships/hyperlink" Target="consultantplus://offline/ref=37FEFCD8492E9985FB39E44EFA4EA7B7F7FD255C59CB8D30C8091E8D59F1C78C9092DB339632CEF24DE500F816AB18563B21882A8FA0B096uFzEG" TargetMode="External"/><Relationship Id="rId32" Type="http://schemas.openxmlformats.org/officeDocument/2006/relationships/hyperlink" Target="consultantplus://offline/ref=C640768075AE6F29073E7454828FDB07FD3A3FAD1E1B26B6A2466FD6EBCF22C4C86681F2020CFB61716EB19DD20996AADB8BDDDB14861ED0B8X8H" TargetMode="External"/><Relationship Id="rId37" Type="http://schemas.openxmlformats.org/officeDocument/2006/relationships/hyperlink" Target="consultantplus://offline/ref=C640768075AE6F29073E7454828FDB07FD3A3FAD1E1B26B6A2466FD6EBCF22C4C86681F2020CFB677E6EB19DD20996AADB8BDDDB14861ED0B8X8H" TargetMode="External"/><Relationship Id="rId53" Type="http://schemas.openxmlformats.org/officeDocument/2006/relationships/hyperlink" Target="consultantplus://offline/ref=749A4E050CD31D6FB967D888CBBC5A6E4D83010968C0D6845BA26D952BF2770A5D73729E0EA9E979C1FA898A039E5CA042419825B00DC246k75CG" TargetMode="External"/><Relationship Id="rId58" Type="http://schemas.openxmlformats.org/officeDocument/2006/relationships/hyperlink" Target="consultantplus://offline/ref=B56107F06967E841D5BD205779E216A795DB6BB9564EE35A71DE0BE7EDB96055AD622FA8EB8A23E066BC62D34E0116BE3663B4331C3396B3WAv3G" TargetMode="External"/><Relationship Id="rId74" Type="http://schemas.openxmlformats.org/officeDocument/2006/relationships/hyperlink" Target="consultantplus://offline/ref=B56107F06967E841D5BD205779E216A795DB6EBA514EE35A71DE0BE7EDB96055AD622FA8EB8B26E067BC62D34E0116BE3663B4331C3396B3WAv3G" TargetMode="External"/><Relationship Id="rId79" Type="http://schemas.openxmlformats.org/officeDocument/2006/relationships/hyperlink" Target="consultantplus://offline/ref=B56107F06967E841D5BD3C587E9843F49CD36BBB504CE35A71DE0BE7EDB96055AD622FA8EB8A21E169BC62D34E0116BE3663B4331C3396B3WAv3G" TargetMode="External"/><Relationship Id="rId102" Type="http://schemas.openxmlformats.org/officeDocument/2006/relationships/hyperlink" Target="consultantplus://offline/ref=472C95CF5AE527DD4DFF59BFF3CC960FAF78AB3763E6710E0D7C4E2318E988FAD4004895C012DE52DA49E3D961122773651F3C4C3584BF0EQB1EG" TargetMode="External"/><Relationship Id="rId123" Type="http://schemas.openxmlformats.org/officeDocument/2006/relationships/hyperlink" Target="consultantplus://offline/ref=472C95CF5AE527DD4DFF44ADE6B8C35CA678AD3563E1710E0D7C4E2318E988FAD4004895C013D954DD49E3D961122773651F3C4C3584BF0EQB1EG" TargetMode="External"/><Relationship Id="rId128" Type="http://schemas.openxmlformats.org/officeDocument/2006/relationships/hyperlink" Target="consultantplus://offline/ref=472C95CF5AE527DD4DFF59BFF3CC960FA87DAE3564E2710E0D7C4E2318E988FAD4004895C115D152D516E6CC704A28707A003F502986BDQ01EG" TargetMode="External"/><Relationship Id="rId144" Type="http://schemas.openxmlformats.org/officeDocument/2006/relationships/theme" Target="theme/theme1.xm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consultantplus://offline/ref=472C95CF5AE527DD4DFF59BFF3CC960FAF78AB3763E6710E0D7C4E2318E988FAD4004895C012DE56D649E3D961122773651F3C4C3584BF0EQB1EG" TargetMode="External"/><Relationship Id="rId95" Type="http://schemas.openxmlformats.org/officeDocument/2006/relationships/hyperlink" Target="consultantplus://offline/ref=472C95CF5AE527DD4DFF59BFF3CC960FAF78AB3763E6710E0D7C4E2318E988FAD4004895C012DE52DA49E3D961122773651F3C4C3584BF0EQB1EG" TargetMode="External"/><Relationship Id="rId22" Type="http://schemas.openxmlformats.org/officeDocument/2006/relationships/hyperlink" Target="consultantplus://offline/ref=C640768075AE6F29073E7454828FDB07FD3A3FAD1E1B26B6A2466FD6EBCF22C4C86681F2020CFB66716EB19DD20996AADB8BDDDB14861ED0B8X8H" TargetMode="External"/><Relationship Id="rId27" Type="http://schemas.openxmlformats.org/officeDocument/2006/relationships/hyperlink" Target="consultantplus://offline/ref=C640768075AE6F29073E7454828FDB07FD3A3FAD1E1B26B6A2466FD6EBCF22C4C86681F2020CFB6D7B6EB19DD20996AADB8BDDDB14861ED0B8X8H" TargetMode="External"/><Relationship Id="rId43" Type="http://schemas.openxmlformats.org/officeDocument/2006/relationships/hyperlink" Target="consultantplus://offline/ref=E82F8340F11ABA865098A6DC16DE2A8C735BB6469AF2011C36693FA9D97410E2E749FD1160A4618CC1E0D13FE30FDCC958E408A28F16B8ADR7p1H" TargetMode="External"/><Relationship Id="rId48" Type="http://schemas.openxmlformats.org/officeDocument/2006/relationships/hyperlink" Target="consultantplus://offline/ref=BA5BD44489F5B2519D3324F36B4E846063E41C468F14D1FA255E451A887B9E3ED88225AD1C0D51665F85FB7973AD87C5ECF12352AFDDF6E2o556G" TargetMode="External"/><Relationship Id="rId64" Type="http://schemas.openxmlformats.org/officeDocument/2006/relationships/hyperlink" Target="consultantplus://offline/ref=B56107F06967E841D5BD205779E216A795DB6EBA514EE35A71DE0BE7EDB96055BF6277A4E98B3FE26DA9348208W5v6G" TargetMode="External"/><Relationship Id="rId69" Type="http://schemas.openxmlformats.org/officeDocument/2006/relationships/hyperlink" Target="consultantplus://offline/ref=B56107F06967E841D5BD205779E216A795DB6EBA514EE35A71DE0BE7EDB96055AD622FA8EB8B26E066BC62D34E0116BE3663B4331C3396B3WAv3G" TargetMode="External"/><Relationship Id="rId113" Type="http://schemas.openxmlformats.org/officeDocument/2006/relationships/hyperlink" Target="consultantplus://offline/ref=472C95CF5AE527DD4DFF59BFF3CC960FAA7CA63E61E3710E0D7C4E2318E988FAD4004895C013D957D649E3D961122773651F3C4C3584BF0EQB1EG" TargetMode="External"/><Relationship Id="rId118" Type="http://schemas.openxmlformats.org/officeDocument/2006/relationships/hyperlink" Target="consultantplus://offline/ref=472C95CF5AE527DD4DFF59BFF3CC960FA87CAB326FE5710E0D7C4E2318E988FAD4004895C012DA5DDF49E3D961122773651F3C4C3584BF0EQB1EG" TargetMode="External"/><Relationship Id="rId134" Type="http://schemas.openxmlformats.org/officeDocument/2006/relationships/hyperlink" Target="consultantplus://offline/ref=472C95CF5AE527DD4DFF59BFF3CC960FA87DAE3565E5710E0D7C4E2318E988FAD4004895C012DB55D949E3D961122773651F3C4C3584BF0EQB1EG" TargetMode="External"/><Relationship Id="rId139" Type="http://schemas.openxmlformats.org/officeDocument/2006/relationships/hyperlink" Target="consultantplus://offline/ref=472C95CF5AE527DD4DFF59BFF3CC960FAF78AD3262E6710E0D7C4E2318E988FAD4004895C013D954DB49E3D961122773651F3C4C3584BF0EQB1EG" TargetMode="External"/><Relationship Id="rId80" Type="http://schemas.openxmlformats.org/officeDocument/2006/relationships/image" Target="media/image2.png"/><Relationship Id="rId85" Type="http://schemas.openxmlformats.org/officeDocument/2006/relationships/hyperlink" Target="consultantplus://offline/ref=472C95CF5AE527DD4DFF59BFF3CC960FA87CAB326FE5710E0D7C4E2318E988FAD4004896C212D05E8A13F3DD28452B6F6503234C2B84QB1DG" TargetMode="External"/><Relationship Id="rId12" Type="http://schemas.openxmlformats.org/officeDocument/2006/relationships/hyperlink" Target="consultantplus://offline/ref=37FEFCD8492E9985FB39E44EFA4EA7B7F7FD235958CB8D30C8091E8D59F1C78C9092DB339630CCF34EE500F816AB18563B21882A8FA0B096uFzEG" TargetMode="External"/><Relationship Id="rId17" Type="http://schemas.openxmlformats.org/officeDocument/2006/relationships/hyperlink" Target="consultantplus://offline/ref=C640768075AE6F29073E7454828FDB07FD383BAE1E1D26B6A2466FD6EBCF22C4C86681F2020DFA6D7F6EB19DD20996AADB8BDDDB14861ED0B8X8H" TargetMode="External"/><Relationship Id="rId33" Type="http://schemas.openxmlformats.org/officeDocument/2006/relationships/hyperlink" Target="consultantplus://offline/ref=C640768075AE6F29073E7454828FDB07FD3A3FAD1E1B26B6A2466FD6EBCF22C4C86681F2020CFB627D6EB19DD20996AADB8BDDDB14861ED0B8X8H" TargetMode="External"/><Relationship Id="rId38" Type="http://schemas.openxmlformats.org/officeDocument/2006/relationships/hyperlink" Target="consultantplus://offline/ref=C640768075AE6F29073E7454828FDB07FD3A3FAD1E1B26B6A2466FD6EBCF22C4C86681F2010FFF637F6EB19DD20996AADB8BDDDB14861ED0B8X8H" TargetMode="External"/><Relationship Id="rId59" Type="http://schemas.openxmlformats.org/officeDocument/2006/relationships/hyperlink" Target="consultantplus://offline/ref=B56107F06967E841D5BD205779E216A795DB6BB9564EE35A71DE0BE7EDB96055BF6277A4E98B3FE26DA9348208W5v6G" TargetMode="External"/><Relationship Id="rId103" Type="http://schemas.openxmlformats.org/officeDocument/2006/relationships/hyperlink" Target="consultantplus://offline/ref=472C95CF5AE527DD4DFF59BFF3CC960FAF78AB3763E6710E0D7C4E2318E988FAD4004895C012DE5DDC49E3D961122773651F3C4C3584BF0EQB1EG" TargetMode="External"/><Relationship Id="rId108" Type="http://schemas.openxmlformats.org/officeDocument/2006/relationships/hyperlink" Target="consultantplus://offline/ref=472C95CF5AE527DD4DFF59BFF3CC960FAF7AAF3463E0710E0D7C4E2318E988FAD4004895C012D857DF49E3D961122773651F3C4C3584BF0EQB1EG" TargetMode="External"/><Relationship Id="rId124" Type="http://schemas.openxmlformats.org/officeDocument/2006/relationships/hyperlink" Target="consultantplus://offline/ref=472C95CF5AE527DD4DFF44ADE6B8C35CA678AD3563E1710E0D7C4E2318E988FAC6001099C212C754DC5CB58827Q415G" TargetMode="External"/><Relationship Id="rId129" Type="http://schemas.openxmlformats.org/officeDocument/2006/relationships/hyperlink" Target="consultantplus://offline/ref=472C95CF5AE527DD4DFF59BFF3CC960FA87DAE3565E5710E0D7C4E2318E988FAD4004895C715DE53D516E6CC704A28707A003F502986BDQ01EG" TargetMode="External"/><Relationship Id="rId54" Type="http://schemas.openxmlformats.org/officeDocument/2006/relationships/hyperlink" Target="consultantplus://offline/ref=749A4E050CD31D6FB967D888CBBC5A6E4D8306086EC0D6845BA26D952BF2770A5D73729E0EA8E875CFFA898A039E5CA042419825B00DC246k75CG" TargetMode="External"/><Relationship Id="rId70" Type="http://schemas.openxmlformats.org/officeDocument/2006/relationships/hyperlink" Target="consultantplus://offline/ref=B56107F06967E841D5BD205779E216A795DB69BB574EE35A71DE0BE7EDB96055AD622FA8EB8A22EB6FBC62D34E0116BE3663B4331C3396B3WAv3G" TargetMode="External"/><Relationship Id="rId75" Type="http://schemas.openxmlformats.org/officeDocument/2006/relationships/hyperlink" Target="consultantplus://offline/ref=B56107F06967E841D5BD3C587E9843F49CD36BBB504CE35A71DE0BE7EDB96055BF6277A4E98B3FE26DA9348208W5v6G" TargetMode="External"/><Relationship Id="rId91" Type="http://schemas.openxmlformats.org/officeDocument/2006/relationships/hyperlink" Target="consultantplus://offline/ref=472C95CF5AE527DD4DFF59BFF3CC960FAF78AB3763E6710E0D7C4E2318E988FAD4004895C012DE56D649E3D961122773651F3C4C3584BF0EQB1EG" TargetMode="External"/><Relationship Id="rId96" Type="http://schemas.openxmlformats.org/officeDocument/2006/relationships/hyperlink" Target="consultantplus://offline/ref=472C95CF5AE527DD4DFF59BFF3CC960FAF78AB3763E6710E0D7C4E2318E988FAD4004895C012DE5DDC49E3D961122773651F3C4C3584BF0EQB1EG" TargetMode="External"/><Relationship Id="rId140" Type="http://schemas.openxmlformats.org/officeDocument/2006/relationships/hyperlink" Target="consultantplus://offline/ref=472C95CF5AE527DD4DFF59BFF3CC960FA872AC3367E1710E0D7C4E2318E988FAD4004896C3188D049A17BA8A24592B737A033D4CQ219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FEFCD8492E9985FB39E44EFA4EA7B7F0F8205E5FC88D30C8091E8D59F1C78C9092DB339631CEF24CE500F816AB18563B21882A8FA0B096uFzEG" TargetMode="External"/><Relationship Id="rId23" Type="http://schemas.openxmlformats.org/officeDocument/2006/relationships/hyperlink" Target="consultantplus://offline/ref=C640768075AE6F29073E7454828FDB07FD3A3FAD1E1B26B6A2466FD6EBCF22C4C86681F2020CFB61716EB19DD20996AADB8BDDDB14861ED0B8X8H" TargetMode="External"/><Relationship Id="rId28" Type="http://schemas.openxmlformats.org/officeDocument/2006/relationships/hyperlink" Target="consultantplus://offline/ref=C640768075AE6F29073E7454828FDB07FD3A3FAD1E1B26B6A2466FD6EBCF22C4C86681F2020CFB6D7B6EB19DD20996AADB8BDDDB14861ED0B8X8H" TargetMode="External"/><Relationship Id="rId49" Type="http://schemas.openxmlformats.org/officeDocument/2006/relationships/hyperlink" Target="consultantplus://offline/ref=749A4E050CD31D6FB967D888CBBC5A6E4D83010C65C3D6845BA26D952BF2770A5D73729D0DAAEB7A93A0998E4AC950BC425D8725AE0DkC50G" TargetMode="External"/><Relationship Id="rId114" Type="http://schemas.openxmlformats.org/officeDocument/2006/relationships/hyperlink" Target="consultantplus://offline/ref=472C95CF5AE527DD4DFF59BFF3CC960FA87CAB326FE5710E0D7C4E2318E988FAD4004896C212D05E8A13F3DD28452B6F6503234C2B84QB1DG" TargetMode="External"/><Relationship Id="rId119" Type="http://schemas.openxmlformats.org/officeDocument/2006/relationships/hyperlink" Target="consultantplus://offline/ref=472C95CF5AE527DD4DFF59BFF3CC960FA87CAB326FE5710E0D7C4E2318E988FAD4004896C21ADC5E8A13F3DD28452B6F6503234C2B84QB1DG" TargetMode="External"/><Relationship Id="rId44" Type="http://schemas.openxmlformats.org/officeDocument/2006/relationships/hyperlink" Target="consultantplus://offline/ref=5B229D2BB7354BA5F8D16433AEC9E5F2E49A77B1D48B00FA56F67C056C0372B9F082F489B2584E2635DD35A06CB3F0E12D559A7DA0S3p0H" TargetMode="External"/><Relationship Id="rId60" Type="http://schemas.openxmlformats.org/officeDocument/2006/relationships/hyperlink" Target="consultantplus://offline/ref=B56107F06967E841D5BD205779E216A792DC68BA514BE35A71DE0BE7EDB96055AD622FA8EB8B23E36EBC62D34E0116BE3663B4331C3396B3WAv3G" TargetMode="External"/><Relationship Id="rId65" Type="http://schemas.openxmlformats.org/officeDocument/2006/relationships/hyperlink" Target="consultantplus://offline/ref=B56107F06967E841D5BD205779E216A795DB69BB574EE35A71DE0BE7EDB96055BF6277A4E98B3FE26DA9348208W5v6G" TargetMode="External"/><Relationship Id="rId81" Type="http://schemas.openxmlformats.org/officeDocument/2006/relationships/hyperlink" Target="consultantplus://offline/ref=472C95CF5AE527DD4DFF59BFF3CC960FAF7BA73366E3710E0D7C4E2318E988FAD4004895C013D955D949E3D961122773651F3C4C3584BF0EQB1EG" TargetMode="External"/><Relationship Id="rId86" Type="http://schemas.openxmlformats.org/officeDocument/2006/relationships/hyperlink" Target="consultantplus://offline/ref=472C95CF5AE527DD4DFF59BFF3CC960FAF7AAF3463E0710E0D7C4E2318E988FAD4004895C013DF5DD849E3D961122773651F3C4C3584BF0EQB1EG" TargetMode="External"/><Relationship Id="rId130" Type="http://schemas.openxmlformats.org/officeDocument/2006/relationships/hyperlink" Target="consultantplus://offline/ref=472C95CF5AE527DD4DFF59BFF3CC960FA87DAE3564E2710E0D7C4E2318E988FAD4004895C011D057DD49E3D961122773651F3C4C3584BF0EQB1EG" TargetMode="External"/><Relationship Id="rId135" Type="http://schemas.openxmlformats.org/officeDocument/2006/relationships/hyperlink" Target="consultantplus://offline/ref=472C95CF5AE527DD4DFF59BFF3CC960FA87DAE3564E2710E0D7C4E2318E988FAD4004895C115D152D516E6CC704A28707A003F502986BDQ01EG" TargetMode="External"/><Relationship Id="rId13" Type="http://schemas.openxmlformats.org/officeDocument/2006/relationships/hyperlink" Target="consultantplus://offline/ref=37FEFCD8492E9985FB39E44EFA4EA7B7F0F722585DCC8D30C8091E8D59F1C78C9092DB30953B98A30FBB59AB53E01456243D892Au9z3G" TargetMode="External"/><Relationship Id="rId18" Type="http://schemas.openxmlformats.org/officeDocument/2006/relationships/hyperlink" Target="consultantplus://offline/ref=C640768075AE6F29073E7454828FDB07FD383BAE1E1D26B6A2466FD6EBCF22C4C86681F70B0BF7312821B0C1945D85A9D88BDED908B8X6H" TargetMode="External"/><Relationship Id="rId39" Type="http://schemas.openxmlformats.org/officeDocument/2006/relationships/hyperlink" Target="consultantplus://offline/ref=C640768075AE6F29073E7454828FDB07FD383BAE1E1D26B6A2466FD6EBCF22C4C86681F2020CFD67786EB19DD20996AADB8BDDDB14861ED0B8X8H" TargetMode="External"/><Relationship Id="rId109" Type="http://schemas.openxmlformats.org/officeDocument/2006/relationships/hyperlink" Target="consultantplus://offline/ref=472C95CF5AE527DD4DFF59BFF3CC960FAF79AC3567E5710E0D7C4E2318E988FAD4004897C01BDE5E8A13F3DD28452B6F6503234C2B84QB1DG" TargetMode="External"/><Relationship Id="rId34" Type="http://schemas.openxmlformats.org/officeDocument/2006/relationships/hyperlink" Target="consultantplus://offline/ref=C640768075AE6F29073E7454828FDB07FD3A3FAD1E1B26B6A2466FD6EBCF22C4C86681F2020CFB6D7B6EB19DD20996AADB8BDDDB14861ED0B8X8H" TargetMode="External"/><Relationship Id="rId50" Type="http://schemas.openxmlformats.org/officeDocument/2006/relationships/hyperlink" Target="consultantplus://offline/ref=749A4E050CD31D6FB967D888CBBC5A6E488508036AC3D6845BA26D952BF2770A5D73729E0EA9EF71CEFA898A039E5CA042419825B00DC246k75CG" TargetMode="External"/><Relationship Id="rId55" Type="http://schemas.openxmlformats.org/officeDocument/2006/relationships/hyperlink" Target="consultantplus://offline/ref=749A4E050CD31D6FB967D888CBBC5A6E4D8306086EC0D6845BA26D952BF2770A5D73729E0EA8E876C3FA898A039E5CA042419825B00DC246k75CG" TargetMode="External"/><Relationship Id="rId76" Type="http://schemas.openxmlformats.org/officeDocument/2006/relationships/hyperlink" Target="consultantplus://offline/ref=B56107F06967E841D5BD3C587E9843F49CD36BBB504CE35A71DE0BE7EDB96055BF6277A4E98B3FE26DA9348208W5v6G" TargetMode="External"/><Relationship Id="rId97" Type="http://schemas.openxmlformats.org/officeDocument/2006/relationships/hyperlink" Target="consultantplus://offline/ref=472C95CF5AE527DD4DFF59BFF3CC960FAF78AB3763E6710E0D7C4E2318E988FAD4004895C012DE5DDC49E3D961122773651F3C4C3584BF0EQB1EG" TargetMode="External"/><Relationship Id="rId104" Type="http://schemas.openxmlformats.org/officeDocument/2006/relationships/hyperlink" Target="consultantplus://offline/ref=472C95CF5AE527DD4DFF59BFF3CC960FAF7AAF3463E0710E0D7C4E2318E988FAD4004892C216D2018F06E28527463470661F3F4E29Q814G" TargetMode="External"/><Relationship Id="rId120" Type="http://schemas.openxmlformats.org/officeDocument/2006/relationships/hyperlink" Target="consultantplus://offline/ref=472C95CF5AE527DD4DFF59BFF3CC960FA87CAB326FE5710E0D7C4E2318E988FAD4004895C012DA5DDA49E3D961122773651F3C4C3584BF0EQB1EG" TargetMode="External"/><Relationship Id="rId125" Type="http://schemas.openxmlformats.org/officeDocument/2006/relationships/hyperlink" Target="consultantplus://offline/ref=472C95CF5AE527DD4DFF59BFF3CC960FA87DAE3565E5710E0D7C4E2318E988FAD4004895C012DB55D649E3D961122773651F3C4C3584BF0EQB1EG" TargetMode="External"/><Relationship Id="rId141" Type="http://schemas.openxmlformats.org/officeDocument/2006/relationships/hyperlink" Target="consultantplus://offline/ref=472C95CF5AE527DD4DFF59BFF3CC960FA873AD3061E8710E0D7C4E2318E988FAD4004895C013D954DF49E3D961122773651F3C4C3584BF0EQB1EG" TargetMode="External"/><Relationship Id="rId7" Type="http://schemas.openxmlformats.org/officeDocument/2006/relationships/hyperlink" Target="consultantplus://offline/ref=37FEFCD8492E9985FB39E44EFA4EA7B7F0F8205E5ECF8D30C8091E8D59F1C78C9092DB339736C4F540BA05ED07F31755243E8B3693A2B2u9z6G" TargetMode="External"/><Relationship Id="rId71" Type="http://schemas.openxmlformats.org/officeDocument/2006/relationships/hyperlink" Target="consultantplus://offline/ref=B56107F06967E841D5BD205779E216A795DB69BB574EE35A71DE0BE7EDB96055AD622FA8EB8B20E16EBC62D34E0116BE3663B4331C3396B3WAv3G" TargetMode="External"/><Relationship Id="rId92" Type="http://schemas.openxmlformats.org/officeDocument/2006/relationships/hyperlink" Target="consultantplus://offline/ref=472C95CF5AE527DD4DFF59BFF3CC960FAF78AB3763E6710E0D7C4E2318E988FAD4004895C012DE51D649E3D961122773651F3C4C3584BF0EQB1EG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C640768075AE6F29073E7454828FDB07FD383BAE1E1D26B6A2466FD6EBCF22C4C86681F2020DFC64786EB19DD20996AADB8BDDDB14861ED0B8X8H" TargetMode="External"/><Relationship Id="rId24" Type="http://schemas.openxmlformats.org/officeDocument/2006/relationships/hyperlink" Target="consultantplus://offline/ref=C640768075AE6F29073E7454828FDB07FD3A3FAD1E1B26B6A2466FD6EBCF22C4C86681F2020CFB61716EB19DD20996AADB8BDDDB14861ED0B8X8H" TargetMode="External"/><Relationship Id="rId40" Type="http://schemas.openxmlformats.org/officeDocument/2006/relationships/hyperlink" Target="consultantplus://offline/ref=7C77C92C2A179DAF3D148B7EE72113047A4A11AC22DD959F2F608C03FB976155A9FEBDCD050C9784CAAADE632A5F1D9F759DF076826C7FF5yFz7G" TargetMode="External"/><Relationship Id="rId45" Type="http://schemas.openxmlformats.org/officeDocument/2006/relationships/hyperlink" Target="consultantplus://offline/ref=26A7904A38D1505B1D3A25FC8DBAFC79E0E6F8E3B331CE48CD51401096200186E3F9A9F63A977A59D1140CDF870AF7F6BBF973B16AB87B8FXDpAH" TargetMode="External"/><Relationship Id="rId66" Type="http://schemas.openxmlformats.org/officeDocument/2006/relationships/hyperlink" Target="consultantplus://offline/ref=B56107F06967E841D5BD205779E216A795DB69BB574EE35A71DE0BE7EDB96055AD622FADE28C2AB73EF3638F085505BD3563B73100W3v3G" TargetMode="External"/><Relationship Id="rId87" Type="http://schemas.openxmlformats.org/officeDocument/2006/relationships/hyperlink" Target="consultantplus://offline/ref=472C95CF5AE527DD4DFF59BFF3CC960FAF7AAF3463E0710E0D7C4E2318E988FAD4004890C915D2018F06E28527463470661F3F4E29Q814G" TargetMode="External"/><Relationship Id="rId110" Type="http://schemas.openxmlformats.org/officeDocument/2006/relationships/hyperlink" Target="consultantplus://offline/ref=472C95CF5AE527DD4DFF59BFF3CC960FAF79AC3465E4710E0D7C4E2318E988FAC6001099C212C754DC5CB58827Q415G" TargetMode="External"/><Relationship Id="rId115" Type="http://schemas.openxmlformats.org/officeDocument/2006/relationships/hyperlink" Target="consultantplus://offline/ref=472C95CF5AE527DD4DFF59BFF3CC960FA87CAB326FE5710E0D7C4E2318E988FAD4004895C2188D049A17BA8A24592B737A033D4CQ219G" TargetMode="External"/><Relationship Id="rId131" Type="http://schemas.openxmlformats.org/officeDocument/2006/relationships/hyperlink" Target="consultantplus://offline/ref=472C95CF5AE527DD4DFF59BFF3CC960FA87DAE3564E2710E0D7C4E2318E988FAD4004895C011D056DA49E3D961122773651F3C4C3584BF0EQB1EG" TargetMode="External"/><Relationship Id="rId136" Type="http://schemas.openxmlformats.org/officeDocument/2006/relationships/hyperlink" Target="consultantplus://offline/ref=472C95CF5AE527DD4DFF59BFF3CC960FAF7AAD3662E0710E0D7C4E2318E988FAD4004895C013DB56D749E3D961122773651F3C4C3584BF0EQB1EG" TargetMode="External"/><Relationship Id="rId61" Type="http://schemas.openxmlformats.org/officeDocument/2006/relationships/hyperlink" Target="consultantplus://offline/ref=B56107F06967E841D5BD205779E216A792DC68BA504CE35A71DE0BE7EDB96055AD622FA8EB8A26EB6BBC62D34E0116BE3663B4331C3396B3WAv3G" TargetMode="External"/><Relationship Id="rId82" Type="http://schemas.openxmlformats.org/officeDocument/2006/relationships/hyperlink" Target="consultantplus://offline/ref=472C95CF5AE527DD4DFF59BFF3CC960FAF78AB3763E6710E0D7C4E2318E988FAD4004895C013D954DF49E3D961122773651F3C4C3584BF0EQB1EG" TargetMode="External"/><Relationship Id="rId19" Type="http://schemas.openxmlformats.org/officeDocument/2006/relationships/hyperlink" Target="consultantplus://offline/ref=C640768075AE6F29073E7454828FDB07FD383BAE1E1D26B6A2466FD6EBCF22C4C86681F2020DFA6D7F6EB19DD20996AADB8BDDDB14861ED0B8X8H" TargetMode="External"/><Relationship Id="rId14" Type="http://schemas.openxmlformats.org/officeDocument/2006/relationships/hyperlink" Target="consultantplus://offline/ref=37FEFCD8492E9985FB39E44EFA4EA7B7F0F6235B5BC58D30C8091E8D59F1C78C9092DB339630CCF34AE500F816AB18563B21882A8FA0B096uFzEG" TargetMode="External"/><Relationship Id="rId30" Type="http://schemas.openxmlformats.org/officeDocument/2006/relationships/hyperlink" Target="consultantplus://offline/ref=C640768075AE6F29073E7454828FDB07FD383BAE1E1D26B6A2466FD6EBCF22C4C86681F70B0BF7312821B0C1945D85A9D88BDED908B8X6H" TargetMode="External"/><Relationship Id="rId35" Type="http://schemas.openxmlformats.org/officeDocument/2006/relationships/hyperlink" Target="consultantplus://offline/ref=C640768075AE6F29073E7454828FDB07FD383BAE1E1D26B6A2466FD6EBCF22C4C86681F50008F7312821B0C1945D85A9D88BDED908B8X6H" TargetMode="External"/><Relationship Id="rId56" Type="http://schemas.openxmlformats.org/officeDocument/2006/relationships/hyperlink" Target="consultantplus://offline/ref=749A4E050CD31D6FB967D888CBBC5A6E4D8306086EC0D6845BA26D952BF2770A5D73729E0EA8E879C5FA898A039E5CA042419825B00DC246k75CG" TargetMode="External"/><Relationship Id="rId77" Type="http://schemas.openxmlformats.org/officeDocument/2006/relationships/hyperlink" Target="consultantplus://offline/ref=B56107F06967E841D5BD3C587E9843F49CD36BBB504CE35A71DE0BE7EDB96055AD622FA8EB8A21E16EBC62D34E0116BE3663B4331C3396B3WAv3G" TargetMode="External"/><Relationship Id="rId100" Type="http://schemas.openxmlformats.org/officeDocument/2006/relationships/hyperlink" Target="consultantplus://offline/ref=472C95CF5AE527DD4DFF59BFF3CC960FAF78AB3763E6710E0D7C4E2318E988FAD4004895C012DE56D649E3D961122773651F3C4C3584BF0EQB1EG" TargetMode="External"/><Relationship Id="rId105" Type="http://schemas.openxmlformats.org/officeDocument/2006/relationships/hyperlink" Target="consultantplus://offline/ref=472C95CF5AE527DD4DFF59BFF3CC960FAF7AAF3463E0710E0D7C4E2318E988FAD4004890C915D2018F06E28527463470661F3F4E29Q814G" TargetMode="External"/><Relationship Id="rId126" Type="http://schemas.openxmlformats.org/officeDocument/2006/relationships/hyperlink" Target="consultantplus://offline/ref=472C95CF5AE527DD4DFF59BFF3CC960FA87DAE3564E2710E0D7C4E2318E988FAD4004895C115D152D516E6CC704A28707A003F502986BDQ01EG" TargetMode="External"/><Relationship Id="rId8" Type="http://schemas.openxmlformats.org/officeDocument/2006/relationships/hyperlink" Target="consultantplus://offline/ref=37FEFCD8492E9985FB39E44EFA4EA7B7F7FF235D58CD8D30C8091E8D59F1C78C9092DB339630CEF142E500F816AB18563B21882A8FA0B096uFzEG" TargetMode="External"/><Relationship Id="rId51" Type="http://schemas.openxmlformats.org/officeDocument/2006/relationships/hyperlink" Target="consultantplus://offline/ref=749A4E050CD31D6FB967D888CBBC5A6E4A8B020E6CC1D6845BA26D952BF2770A5D73729D0DA2BB2083A4D0D946D550A05D5D9925kA5CG" TargetMode="External"/><Relationship Id="rId72" Type="http://schemas.openxmlformats.org/officeDocument/2006/relationships/hyperlink" Target="consultantplus://offline/ref=B56107F06967E841D5BD205779E216A795DB6EBA514EE35A71DE0BE7EDB96055AD622FA8E88822E569BC62D34E0116BE3663B4331C3396B3WAv3G" TargetMode="External"/><Relationship Id="rId93" Type="http://schemas.openxmlformats.org/officeDocument/2006/relationships/hyperlink" Target="consultantplus://offline/ref=472C95CF5AE527DD4DFF59BFF3CC960FAF78AB3763E6710E0D7C4E2318E988FAD4004895C012DE51D649E3D961122773651F3C4C3584BF0EQB1EG" TargetMode="External"/><Relationship Id="rId98" Type="http://schemas.openxmlformats.org/officeDocument/2006/relationships/hyperlink" Target="consultantplus://offline/ref=472C95CF5AE527DD4DFF59BFF3CC960FAF7AAF3463E0710E0D7C4E2318E988FAD4004895C013D954DF49E3D961122773651F3C4C3584BF0EQB1EG" TargetMode="External"/><Relationship Id="rId121" Type="http://schemas.openxmlformats.org/officeDocument/2006/relationships/hyperlink" Target="consultantplus://offline/ref=472C95CF5AE527DD4DFF59BFF3CC960FA87CAB326FE5710E0D7C4E2318E988FAD4004895C012DA5CDA49E3D961122773651F3C4C3584BF0EQB1EG" TargetMode="External"/><Relationship Id="rId142" Type="http://schemas.openxmlformats.org/officeDocument/2006/relationships/hyperlink" Target="consultantplus://offline/ref=472C95CF5AE527DD4DFF59BFF3CC960FA873AD3061E8710E0D7C4E2318E988FAD4004895C013D954DC49E3D961122773651F3C4C3584BF0EQB1EG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C640768075AE6F29073E7454828FDB07FD3A3FAD1E1B26B6A2466FD6EBCF22C4C86681F2020CFB627D6EB19DD20996AADB8BDDDB14861ED0B8X8H" TargetMode="External"/><Relationship Id="rId46" Type="http://schemas.openxmlformats.org/officeDocument/2006/relationships/hyperlink" Target="consultantplus://offline/ref=EF54F9C143FB97BE425E723B6757FA099E24DE36FA9E017812BF04F5C7429A29CCBC2D56A2D120C18313C9B90DAFD5739454BC48B9E91B15F4u8H" TargetMode="External"/><Relationship Id="rId67" Type="http://schemas.openxmlformats.org/officeDocument/2006/relationships/hyperlink" Target="consultantplus://offline/ref=B56107F06967E841D5BD205779E216A792DD6CB1534CE35A71DE0BE7EDB96055AD622FA8EB8A21E76EBC62D34E0116BE3663B4331C3396B3WAv3G" TargetMode="External"/><Relationship Id="rId116" Type="http://schemas.openxmlformats.org/officeDocument/2006/relationships/hyperlink" Target="consultantplus://offline/ref=472C95CF5AE527DD4DFF59BFF3CC960FA87CAB326FE5710E0D7C4E2318E988FAD4004896C811DD5E8A13F3DD28452B6F6503234C2B84QB1DG" TargetMode="External"/><Relationship Id="rId137" Type="http://schemas.openxmlformats.org/officeDocument/2006/relationships/hyperlink" Target="consultantplus://offline/ref=472C95CF5AE527DD4DFF59BFF3CC960FAF78AB3763E6710E0D7C4E2318E988FAD4004895C011DB55D849E3D961122773651F3C4C3584BF0EQB1EG" TargetMode="External"/><Relationship Id="rId20" Type="http://schemas.openxmlformats.org/officeDocument/2006/relationships/hyperlink" Target="consultantplus://offline/ref=C640768075AE6F29073E7454828FDB07FA3E3EA41A1F26B6A2466FD6EBCF22C4C86681F2020DFC66716EB19DD20996AADB8BDDDB14861ED0B8X8H" TargetMode="External"/><Relationship Id="rId41" Type="http://schemas.openxmlformats.org/officeDocument/2006/relationships/hyperlink" Target="consultantplus://offline/ref=47016BD9CAFCA1DF543729CC187582465F6FC2A79EB4591FC975694C89B2B422BFDA70C7EAF6C98EA987C4C5A607BCB70161CC101FHFr5H" TargetMode="External"/><Relationship Id="rId62" Type="http://schemas.openxmlformats.org/officeDocument/2006/relationships/hyperlink" Target="consultantplus://offline/ref=B56107F06967E841D5BD205779E216A795DB6EBA514EE35A71DE0BE7EDB96055AD622FA8EB8A21E26EBC62D34E0116BE3663B4331C3396B3WAv3G" TargetMode="External"/><Relationship Id="rId83" Type="http://schemas.openxmlformats.org/officeDocument/2006/relationships/hyperlink" Target="consultantplus://offline/ref=472C95CF5AE527DD4DFF59BFF3CC960FAF7BA73366E3710E0D7C4E2318E988FAC6001099C212C754DC5CB58827Q415G" TargetMode="External"/><Relationship Id="rId88" Type="http://schemas.openxmlformats.org/officeDocument/2006/relationships/hyperlink" Target="consultantplus://offline/ref=472C95CF5AE527DD4DFF59BFF3CC960FAF7AAF3463E0710E0D7C4E2318E988FAD4004895C013DF5DD849E3D961122773651F3C4C3584BF0EQB1EG" TargetMode="External"/><Relationship Id="rId111" Type="http://schemas.openxmlformats.org/officeDocument/2006/relationships/hyperlink" Target="consultantplus://offline/ref=472C95CF5AE527DD4DFF59BFF3CC960FAF79AF3065E0710E0D7C4E2318E988FAD4004895C011DC5CDB49E3D961122773651F3C4C3584BF0EQB1EG" TargetMode="External"/><Relationship Id="rId132" Type="http://schemas.openxmlformats.org/officeDocument/2006/relationships/hyperlink" Target="consultantplus://offline/ref=472C95CF5AE527DD4DFF59BFF3CC960FA87CAB326FE5710E0D7C4E2318E988FAD4004895C012D156DE49E3D961122773651F3C4C3584BF0EQB1EG" TargetMode="External"/><Relationship Id="rId15" Type="http://schemas.openxmlformats.org/officeDocument/2006/relationships/hyperlink" Target="consultantplus://offline/ref=37FEFCD8492E9985FB39E44EFA4EA7B7F0F6235B5BC58D30C8091E8D59F1C78C9092DB339630CCF349E500F816AB18563B21882A8FA0B096uFzEG" TargetMode="External"/><Relationship Id="rId36" Type="http://schemas.openxmlformats.org/officeDocument/2006/relationships/hyperlink" Target="consultantplus://offline/ref=C640768075AE6F29073E7454828FDB07FD383BAE1E1D26B6A2466FD6EBCF22C4C86681F70B0BF7312821B0C1945D85A9D88BDED908B8X6H" TargetMode="External"/><Relationship Id="rId57" Type="http://schemas.openxmlformats.org/officeDocument/2006/relationships/hyperlink" Target="consultantplus://offline/ref=AEA259AD200DFC7DEE6FAB5A7D6CFE20A10744E6C59B0A9F2B66AE9D35A0A0E6C8DBD6DDAEF8F9FE27B73204593D26EC694A8F908B1C747505w8G" TargetMode="External"/><Relationship Id="rId106" Type="http://schemas.openxmlformats.org/officeDocument/2006/relationships/hyperlink" Target="consultantplus://offline/ref=472C95CF5AE527DD4DFF59BFF3CC960FAF78AB3763E6710E0D7C4E2318E988FAD4004895C012DE57D949E3D961122773651F3C4C3584BF0EQB1EG" TargetMode="External"/><Relationship Id="rId127" Type="http://schemas.openxmlformats.org/officeDocument/2006/relationships/hyperlink" Target="consultantplus://offline/ref=472C95CF5AE527DD4DFF59BFF3CC960FA87DAE3565E5710E0D7C4E2318E988FAD4004895C012DB55D649E3D961122773651F3C4C3584BF0EQB1EG" TargetMode="External"/><Relationship Id="rId10" Type="http://schemas.openxmlformats.org/officeDocument/2006/relationships/hyperlink" Target="consultantplus://offline/ref=37FEFCD8492E9985FB39E44EFA4EA7B7F7FD255C59CB8D30C8091E8D59F1C78C9092DB339632CEF24DE500F816AB18563B21882A8FA0B096uFzEG" TargetMode="External"/><Relationship Id="rId31" Type="http://schemas.openxmlformats.org/officeDocument/2006/relationships/hyperlink" Target="consultantplus://offline/ref=C640768075AE6F29073E7454828FDB07FD3A3FAD1E1B26B6A2466FD6EBCF22C4C86681F2020CFB66716EB19DD20996AADB8BDDDB14861ED0B8X8H" TargetMode="External"/><Relationship Id="rId52" Type="http://schemas.openxmlformats.org/officeDocument/2006/relationships/hyperlink" Target="consultantplus://offline/ref=749A4E050CD31D6FB967D888CBBC5A6E4D8306086EC0D6845BA26D952BF2770A5D73729E0EA8E872CFFA898A039E5CA042419825B00DC246k75CG" TargetMode="External"/><Relationship Id="rId73" Type="http://schemas.openxmlformats.org/officeDocument/2006/relationships/hyperlink" Target="consultantplus://offline/ref=B56107F06967E841D5BD205779E216A795DB69BB574EE35A71DE0BE7EDB96055AD622FA8EB8A27EB69BC62D34E0116BE3663B4331C3396B3WAv3G" TargetMode="External"/><Relationship Id="rId78" Type="http://schemas.openxmlformats.org/officeDocument/2006/relationships/hyperlink" Target="consultantplus://offline/ref=B56107F06967E841D5BD3C587E9843F49CD36BBB504CE35A71DE0BE7EDB96055AD622FA8EB8A21E16BBC62D34E0116BE3663B4331C3396B3WAv3G" TargetMode="External"/><Relationship Id="rId94" Type="http://schemas.openxmlformats.org/officeDocument/2006/relationships/hyperlink" Target="consultantplus://offline/ref=472C95CF5AE527DD4DFF59BFF3CC960FAF78AB3763E6710E0D7C4E2318E988FAD4004895C012DE52DA49E3D961122773651F3C4C3584BF0EQB1EG" TargetMode="External"/><Relationship Id="rId99" Type="http://schemas.openxmlformats.org/officeDocument/2006/relationships/hyperlink" Target="consultantplus://offline/ref=472C95CF5AE527DD4DFF59BFF3CC960FAF7AAF3463E0710E0D7C4E2318E988FAD4004890C915D2018F06E28527463470661F3F4E29Q814G" TargetMode="External"/><Relationship Id="rId101" Type="http://schemas.openxmlformats.org/officeDocument/2006/relationships/hyperlink" Target="consultantplus://offline/ref=472C95CF5AE527DD4DFF59BFF3CC960FAF78AB3763E6710E0D7C4E2318E988FAD4004895C012DE51D649E3D961122773651F3C4C3584BF0EQB1EG" TargetMode="External"/><Relationship Id="rId122" Type="http://schemas.openxmlformats.org/officeDocument/2006/relationships/hyperlink" Target="consultantplus://offline/ref=472C95CF5AE527DD4DFF59BFF3CC960FA87CAB326FE5710E0D7C4E2318E988FAD4004896C313DE5E8A13F3DD28452B6F6503234C2B84QB1DG" TargetMode="External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26" Type="http://schemas.openxmlformats.org/officeDocument/2006/relationships/hyperlink" Target="consultantplus://offline/ref=C640768075AE6F29073E7454828FDB07FD3A3FAD1E1B26B6A2466FD6EBCF22C4C86681F2020CFB627D6EB19DD20996AADB8BDDDB14861ED0B8X8H" TargetMode="External"/><Relationship Id="rId47" Type="http://schemas.openxmlformats.org/officeDocument/2006/relationships/hyperlink" Target="consultantplus://offline/ref=5CF287686FD464769F3C3EEA28B4F8060554C36937544EF5F2F7CBF4AEA85CFA362F908B4E519757AC796F2B8A260ED75FBAB9769703ABBBdFf2H" TargetMode="External"/><Relationship Id="rId68" Type="http://schemas.openxmlformats.org/officeDocument/2006/relationships/hyperlink" Target="consultantplus://offline/ref=B56107F06967E841D5BD205779E216A792DD6CB1534CE35A71DE0BE7EDB96055BF6277A4E98B3FE26DA9348208W5v6G" TargetMode="External"/><Relationship Id="rId89" Type="http://schemas.openxmlformats.org/officeDocument/2006/relationships/hyperlink" Target="consultantplus://offline/ref=472C95CF5AE527DD4DFF59BFF3CC960FA87CAA3E67E2710E0D7C4E2318E988FAD4004895C013D956D649E3D961122773651F3C4C3584BF0EQB1EG" TargetMode="External"/><Relationship Id="rId112" Type="http://schemas.openxmlformats.org/officeDocument/2006/relationships/hyperlink" Target="consultantplus://offline/ref=472C95CF5AE527DD4DFF59BFF3CC960FAA7CA63E61E3710E0D7C4E2318E988FAD4004895C013D954DF49E3D961122773651F3C4C3584BF0EQB1EG" TargetMode="External"/><Relationship Id="rId133" Type="http://schemas.openxmlformats.org/officeDocument/2006/relationships/hyperlink" Target="consultantplus://offline/ref=472C95CF5AE527DD4DFF59BFF3CC960FA87CAB326FE5710E0D7C4E2318E988FAD4004895C012D157D749E3D961122773651F3C4C3584BF0EQB1EG" TargetMode="External"/><Relationship Id="rId16" Type="http://schemas.openxmlformats.org/officeDocument/2006/relationships/hyperlink" Target="consultantplus://offline/ref=7C77C92C2A179DAF3D148B7EE72113047A4A11AC22DD959F2F608C03FB976155A9FEBDCD050C9784CAAADE632A5F1D9F759DF076826C7FF5yFz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9</Pages>
  <Words>6475</Words>
  <Characters>36910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osb13</dc:creator>
  <cp:keywords/>
  <dc:description/>
  <cp:lastModifiedBy>osb13</cp:lastModifiedBy>
  <cp:revision>141</cp:revision>
  <dcterms:created xsi:type="dcterms:W3CDTF">2022-12-12T04:13:00Z</dcterms:created>
  <dcterms:modified xsi:type="dcterms:W3CDTF">2022-12-23T06:30:00Z</dcterms:modified>
</cp:coreProperties>
</file>