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2E9" w:rsidRDefault="002F42E9" w:rsidP="0028240E">
      <w:pPr>
        <w:pStyle w:val="ConsPlusNormal"/>
        <w:jc w:val="both"/>
      </w:pPr>
      <w:r>
        <w:t>Материал</w:t>
      </w:r>
      <w:r w:rsidRPr="00C8433D">
        <w:t xml:space="preserve"> предоставлен ООО «</w:t>
      </w:r>
      <w:proofErr w:type="spellStart"/>
      <w:r w:rsidRPr="00C8433D">
        <w:t>КонсультантПлюс</w:t>
      </w:r>
      <w:proofErr w:type="spellEnd"/>
      <w:r w:rsidRPr="00C8433D">
        <w:t xml:space="preserve"> </w:t>
      </w:r>
      <w:proofErr w:type="spellStart"/>
      <w:r w:rsidRPr="00C8433D">
        <w:t>Югра</w:t>
      </w:r>
      <w:proofErr w:type="spellEnd"/>
      <w:r w:rsidRPr="00C8433D">
        <w:t>»</w:t>
      </w:r>
      <w:r>
        <w:t>.</w:t>
      </w:r>
    </w:p>
    <w:p w:rsidR="002F42E9" w:rsidRDefault="002F42E9" w:rsidP="0028240E">
      <w:pPr>
        <w:pStyle w:val="ConsPlusNormal"/>
      </w:pPr>
      <w:r w:rsidRPr="00C8433D">
        <w:t>Услуга оказывается в соответствии с регламентом Линии консультаций:</w:t>
      </w:r>
      <w:r w:rsidRPr="00523A24">
        <w:rPr>
          <w:b/>
        </w:rPr>
        <w:t xml:space="preserve"> </w:t>
      </w:r>
      <w:hyperlink r:id="rId5" w:history="1">
        <w:r w:rsidRPr="00523A24">
          <w:rPr>
            <w:rStyle w:val="a3"/>
            <w:rFonts w:cs="Calibri"/>
            <w:b/>
          </w:rPr>
          <w:t>http://consultantugra.ru/klientam/goryachaya-liniya/reglament-linii-konsultacij/</w:t>
        </w:r>
      </w:hyperlink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2F42E9">
        <w:trPr>
          <w:jc w:val="center"/>
        </w:trPr>
        <w:tc>
          <w:tcPr>
            <w:tcW w:w="9294" w:type="dxa"/>
            <w:tcBorders>
              <w:top w:val="nil"/>
              <w:bottom w:val="nil"/>
            </w:tcBorders>
            <w:shd w:val="clear" w:color="auto" w:fill="F4F3F8"/>
          </w:tcPr>
          <w:p w:rsidR="002F42E9" w:rsidRDefault="002F42E9" w:rsidP="0028240E">
            <w:pPr>
              <w:pStyle w:val="ConsPlusNormal"/>
              <w:jc w:val="right"/>
            </w:pPr>
            <w:r>
              <w:rPr>
                <w:color w:val="392C69"/>
              </w:rPr>
              <w:t xml:space="preserve">Актуально на </w:t>
            </w:r>
            <w:r w:rsidR="00B23122">
              <w:rPr>
                <w:color w:val="392C69"/>
              </w:rPr>
              <w:t>2</w:t>
            </w:r>
            <w:r w:rsidR="00A966EA">
              <w:rPr>
                <w:color w:val="392C69"/>
              </w:rPr>
              <w:t>1</w:t>
            </w:r>
            <w:r w:rsidR="00B23122">
              <w:rPr>
                <w:color w:val="392C69"/>
              </w:rPr>
              <w:t>.10.2022</w:t>
            </w:r>
          </w:p>
        </w:tc>
      </w:tr>
    </w:tbl>
    <w:p w:rsidR="00894AD8" w:rsidRPr="00F67EAB" w:rsidRDefault="002F42E9" w:rsidP="00894AD8">
      <w:pPr>
        <w:pStyle w:val="a9"/>
        <w:autoSpaceDE w:val="0"/>
        <w:autoSpaceDN w:val="0"/>
        <w:adjustRightInd w:val="0"/>
        <w:ind w:left="0"/>
        <w:jc w:val="both"/>
        <w:rPr>
          <w:rFonts w:eastAsia="Calibri" w:cs="Calibri"/>
        </w:rPr>
      </w:pPr>
      <w:r w:rsidRPr="0050362E">
        <w:rPr>
          <w:b/>
          <w:sz w:val="32"/>
          <w:szCs w:val="32"/>
        </w:rPr>
        <w:t>По вопросу</w:t>
      </w:r>
      <w:r w:rsidR="00F82308">
        <w:rPr>
          <w:b/>
        </w:rPr>
        <w:t>:</w:t>
      </w:r>
      <w:r w:rsidR="00B23122">
        <w:rPr>
          <w:b/>
        </w:rPr>
        <w:t xml:space="preserve"> </w:t>
      </w:r>
      <w:r w:rsidR="00894AD8" w:rsidRPr="00176E26">
        <w:t xml:space="preserve">Принимаем на работу гражданина Украины. Есть Указ Президента РФ №585 от 27.08.22, </w:t>
      </w:r>
      <w:r w:rsidR="00894AD8">
        <w:t>в котором устанавливается, что</w:t>
      </w:r>
      <w:r w:rsidR="00894AD8" w:rsidRPr="00176E26">
        <w:t xml:space="preserve"> </w:t>
      </w:r>
      <w:r w:rsidR="00894AD8">
        <w:t>данным гражданам разрешено</w:t>
      </w:r>
      <w:r w:rsidR="00894AD8" w:rsidRPr="00176E26">
        <w:t xml:space="preserve"> работать в РФ без патента. Если у гражданина завтра заканчивается срок патента нужно ли ему в этом случае проходить дактилоскопию?</w:t>
      </w:r>
    </w:p>
    <w:p w:rsidR="002F42E9" w:rsidRPr="00C316E4" w:rsidRDefault="002F42E9" w:rsidP="0028240E">
      <w:pPr>
        <w:pStyle w:val="ConsPlusNormal"/>
        <w:jc w:val="both"/>
        <w:rPr>
          <w:sz w:val="32"/>
          <w:szCs w:val="32"/>
          <w:lang w:val="en-US"/>
        </w:rPr>
      </w:pPr>
      <w:r w:rsidRPr="00C316E4">
        <w:rPr>
          <w:b/>
          <w:sz w:val="32"/>
          <w:szCs w:val="32"/>
        </w:rPr>
        <w:t>Сообщаем</w:t>
      </w:r>
      <w:r w:rsidRPr="00C316E4">
        <w:rPr>
          <w:b/>
          <w:sz w:val="32"/>
          <w:szCs w:val="32"/>
          <w:lang w:val="en-US"/>
        </w:rPr>
        <w:t>:</w:t>
      </w:r>
    </w:p>
    <w:tbl>
      <w:tblPr>
        <w:tblW w:w="10632" w:type="dxa"/>
        <w:tblInd w:w="180" w:type="dxa"/>
        <w:tblBorders>
          <w:left w:val="single" w:sz="24" w:space="0" w:color="FE9500"/>
        </w:tblBorders>
        <w:tblCellMar>
          <w:top w:w="180" w:type="dxa"/>
          <w:left w:w="180" w:type="dxa"/>
          <w:bottom w:w="180" w:type="dxa"/>
          <w:right w:w="180" w:type="dxa"/>
        </w:tblCellMar>
        <w:tblLook w:val="0000"/>
      </w:tblPr>
      <w:tblGrid>
        <w:gridCol w:w="10632"/>
      </w:tblGrid>
      <w:tr w:rsidR="002F42E9" w:rsidRPr="00012663" w:rsidTr="00FF047A">
        <w:tc>
          <w:tcPr>
            <w:tcW w:w="10632" w:type="dxa"/>
            <w:tcBorders>
              <w:top w:val="nil"/>
              <w:bottom w:val="nil"/>
              <w:right w:val="nil"/>
            </w:tcBorders>
            <w:shd w:val="clear" w:color="auto" w:fill="F2F4E6"/>
          </w:tcPr>
          <w:p w:rsidR="00CC2425" w:rsidRPr="00CC2425" w:rsidRDefault="00CC2425" w:rsidP="00CC2425">
            <w:pPr>
              <w:pStyle w:val="ConsPlusNormal"/>
              <w:ind w:firstLine="540"/>
              <w:jc w:val="both"/>
              <w:rPr>
                <w:b/>
                <w:szCs w:val="22"/>
              </w:rPr>
            </w:pPr>
            <w:r w:rsidRPr="00CC2425">
              <w:rPr>
                <w:b/>
                <w:szCs w:val="22"/>
              </w:rPr>
              <w:t xml:space="preserve">Президент РФ Владимир Путин подписал </w:t>
            </w:r>
            <w:hyperlink r:id="rId6">
              <w:r w:rsidRPr="00CC2425">
                <w:rPr>
                  <w:b/>
                  <w:color w:val="0000FF"/>
                  <w:szCs w:val="22"/>
                </w:rPr>
                <w:t>Указ</w:t>
              </w:r>
            </w:hyperlink>
            <w:r w:rsidRPr="00CC2425">
              <w:rPr>
                <w:b/>
                <w:szCs w:val="22"/>
              </w:rPr>
              <w:t xml:space="preserve"> от 27.08.2022 N 585, упрощающий трудоустройство в России для граждан Донецкой Народной Республики, Луганской Народной Республики и Украины.</w:t>
            </w:r>
          </w:p>
          <w:p w:rsidR="00CC2425" w:rsidRPr="00DA254B" w:rsidRDefault="00CC2425" w:rsidP="0028240E">
            <w:pPr>
              <w:pStyle w:val="ConsPlusNormal"/>
              <w:ind w:firstLine="529"/>
              <w:outlineLvl w:val="0"/>
              <w:rPr>
                <w:i/>
                <w:sz w:val="18"/>
                <w:szCs w:val="18"/>
              </w:rPr>
            </w:pPr>
          </w:p>
          <w:p w:rsidR="00A966EA" w:rsidRPr="00176E26" w:rsidRDefault="00A966EA" w:rsidP="0028240E">
            <w:pPr>
              <w:pStyle w:val="ConsPlusNormal"/>
              <w:ind w:firstLine="529"/>
              <w:jc w:val="both"/>
              <w:rPr>
                <w:b/>
                <w:szCs w:val="22"/>
              </w:rPr>
            </w:pPr>
            <w:r w:rsidRPr="00176E26">
              <w:rPr>
                <w:b/>
                <w:szCs w:val="22"/>
              </w:rPr>
              <w:t xml:space="preserve">В настоящее время установлены особые правила привлечения и использования работников из числа граждан </w:t>
            </w:r>
            <w:r w:rsidRPr="00176E26">
              <w:rPr>
                <w:szCs w:val="22"/>
              </w:rPr>
              <w:t xml:space="preserve">ДНР, ЛНР и </w:t>
            </w:r>
            <w:r w:rsidRPr="00176E26">
              <w:rPr>
                <w:b/>
                <w:szCs w:val="22"/>
              </w:rPr>
              <w:t>Украины</w:t>
            </w:r>
            <w:r w:rsidRPr="00176E26">
              <w:rPr>
                <w:szCs w:val="22"/>
              </w:rPr>
              <w:t xml:space="preserve">. </w:t>
            </w:r>
            <w:proofErr w:type="gramStart"/>
            <w:r w:rsidRPr="00176E26">
              <w:rPr>
                <w:szCs w:val="22"/>
              </w:rPr>
              <w:t xml:space="preserve">В частности, </w:t>
            </w:r>
            <w:r w:rsidRPr="00176E26">
              <w:rPr>
                <w:b/>
                <w:szCs w:val="22"/>
              </w:rPr>
              <w:t xml:space="preserve">они </w:t>
            </w:r>
            <w:hyperlink r:id="rId7">
              <w:r w:rsidRPr="00176E26">
                <w:rPr>
                  <w:b/>
                  <w:color w:val="0000FF"/>
                  <w:szCs w:val="22"/>
                </w:rPr>
                <w:t>могут работать</w:t>
              </w:r>
            </w:hyperlink>
            <w:r w:rsidRPr="00176E26">
              <w:rPr>
                <w:b/>
                <w:szCs w:val="22"/>
              </w:rPr>
              <w:t xml:space="preserve"> без разрешения на работу или патента</w:t>
            </w:r>
            <w:r w:rsidRPr="00176E26">
              <w:rPr>
                <w:szCs w:val="22"/>
              </w:rPr>
              <w:t xml:space="preserve"> и без учета требований к заявленной цели визита в Россию, </w:t>
            </w:r>
            <w:r w:rsidRPr="00176E26">
              <w:rPr>
                <w:b/>
                <w:szCs w:val="22"/>
              </w:rPr>
              <w:t xml:space="preserve">после проведения территориальным органом МВД РФ идентификации личности по отпечаткам пальцев (ладоней) рук, а если дактилоскопической информации о них нет - после проведения указанным органом дактилоскопической регистрации и фотографирования, а также после - прохождения ими соответствующего </w:t>
            </w:r>
            <w:hyperlink r:id="rId8">
              <w:proofErr w:type="spellStart"/>
              <w:r w:rsidRPr="00176E26">
                <w:rPr>
                  <w:b/>
                  <w:color w:val="0000FF"/>
                  <w:szCs w:val="22"/>
                </w:rPr>
                <w:t>медосвидетельствования</w:t>
              </w:r>
              <w:proofErr w:type="spellEnd"/>
            </w:hyperlink>
            <w:r w:rsidRPr="00176E26">
              <w:rPr>
                <w:b/>
                <w:szCs w:val="22"/>
              </w:rPr>
              <w:t>.</w:t>
            </w:r>
            <w:proofErr w:type="gramEnd"/>
          </w:p>
          <w:p w:rsidR="00A966EA" w:rsidRPr="00176E26" w:rsidRDefault="00A966EA" w:rsidP="0028240E">
            <w:pPr>
              <w:pStyle w:val="ConsPlusNormal"/>
              <w:ind w:firstLine="529"/>
              <w:jc w:val="both"/>
              <w:rPr>
                <w:b/>
                <w:szCs w:val="22"/>
                <w:u w:val="single"/>
              </w:rPr>
            </w:pPr>
            <w:r w:rsidRPr="00176E26">
              <w:rPr>
                <w:b/>
                <w:szCs w:val="22"/>
                <w:u w:val="single"/>
              </w:rPr>
              <w:t xml:space="preserve">Работодатели и заказчики работ (услуг) </w:t>
            </w:r>
            <w:hyperlink r:id="rId9">
              <w:r w:rsidRPr="00176E26">
                <w:rPr>
                  <w:b/>
                  <w:color w:val="0000FF"/>
                  <w:szCs w:val="22"/>
                  <w:u w:val="single"/>
                </w:rPr>
                <w:t>могут</w:t>
              </w:r>
            </w:hyperlink>
            <w:r w:rsidRPr="00176E26">
              <w:rPr>
                <w:b/>
                <w:szCs w:val="22"/>
                <w:u w:val="single"/>
              </w:rPr>
              <w:t xml:space="preserve"> привлекать и использовать иностранных работников из числа граждан</w:t>
            </w:r>
            <w:r w:rsidRPr="00176E26">
              <w:rPr>
                <w:szCs w:val="22"/>
              </w:rPr>
              <w:t xml:space="preserve"> ДНР, ЛНР и </w:t>
            </w:r>
            <w:r w:rsidRPr="00176E26">
              <w:rPr>
                <w:b/>
                <w:szCs w:val="22"/>
                <w:u w:val="single"/>
              </w:rPr>
              <w:t>Украины, если последние предъявят документ, подтверждающий прохождение дактилоскопической регистрации и фотографирования.</w:t>
            </w:r>
          </w:p>
          <w:p w:rsidR="00A966EA" w:rsidRDefault="00DA254B" w:rsidP="0028240E">
            <w:pPr>
              <w:pStyle w:val="ConsPlusNormal"/>
              <w:ind w:firstLine="529"/>
              <w:rPr>
                <w:i/>
                <w:sz w:val="18"/>
                <w:szCs w:val="18"/>
              </w:rPr>
            </w:pPr>
            <w:proofErr w:type="gramStart"/>
            <w:r w:rsidRPr="00DA254B">
              <w:rPr>
                <w:i/>
                <w:sz w:val="18"/>
                <w:szCs w:val="18"/>
              </w:rPr>
              <w:t>(Источник:</w:t>
            </w:r>
            <w:proofErr w:type="gramEnd"/>
            <w:r w:rsidRPr="00DA254B">
              <w:rPr>
                <w:i/>
                <w:sz w:val="18"/>
                <w:szCs w:val="18"/>
              </w:rPr>
              <w:t xml:space="preserve"> </w:t>
            </w:r>
            <w:hyperlink r:id="rId10">
              <w:r w:rsidRPr="00DA254B">
                <w:rPr>
                  <w:i/>
                  <w:color w:val="0000FF"/>
                  <w:sz w:val="18"/>
                  <w:szCs w:val="18"/>
                </w:rPr>
                <w:t xml:space="preserve"> </w:t>
              </w:r>
              <w:r w:rsidR="00A966EA" w:rsidRPr="00DA254B">
                <w:rPr>
                  <w:i/>
                  <w:color w:val="0000FF"/>
                  <w:sz w:val="18"/>
                  <w:szCs w:val="18"/>
                </w:rPr>
                <w:t xml:space="preserve">Обзор: </w:t>
              </w:r>
              <w:proofErr w:type="gramStart"/>
              <w:r w:rsidR="00A966EA" w:rsidRPr="00DA254B">
                <w:rPr>
                  <w:i/>
                  <w:color w:val="0000FF"/>
                  <w:sz w:val="18"/>
                  <w:szCs w:val="18"/>
                </w:rPr>
                <w:t>"Как кадровому специалисту учреждения работать с учетом антикризисных мер 2022" (</w:t>
              </w:r>
              <w:proofErr w:type="spellStart"/>
              <w:r w:rsidR="00A966EA" w:rsidRPr="00DA254B">
                <w:rPr>
                  <w:i/>
                  <w:color w:val="0000FF"/>
                  <w:sz w:val="18"/>
                  <w:szCs w:val="18"/>
                </w:rPr>
                <w:t>КонсультантПлюс</w:t>
              </w:r>
              <w:proofErr w:type="spellEnd"/>
              <w:r w:rsidR="00A966EA" w:rsidRPr="00DA254B">
                <w:rPr>
                  <w:i/>
                  <w:color w:val="0000FF"/>
                  <w:sz w:val="18"/>
                  <w:szCs w:val="18"/>
                </w:rPr>
                <w:t>, 2022) {</w:t>
              </w:r>
              <w:proofErr w:type="spellStart"/>
              <w:r w:rsidR="00A966EA" w:rsidRPr="00DA254B">
                <w:rPr>
                  <w:i/>
                  <w:color w:val="0000FF"/>
                  <w:sz w:val="18"/>
                  <w:szCs w:val="18"/>
                </w:rPr>
                <w:t>КонсультантПлюс</w:t>
              </w:r>
              <w:proofErr w:type="spellEnd"/>
              <w:r w:rsidR="00A966EA" w:rsidRPr="00DA254B">
                <w:rPr>
                  <w:i/>
                  <w:color w:val="0000FF"/>
                  <w:sz w:val="18"/>
                  <w:szCs w:val="18"/>
                </w:rPr>
                <w:t>}</w:t>
              </w:r>
            </w:hyperlink>
            <w:r w:rsidRPr="00DA254B">
              <w:rPr>
                <w:i/>
                <w:sz w:val="18"/>
                <w:szCs w:val="18"/>
              </w:rPr>
              <w:t>)</w:t>
            </w:r>
            <w:r w:rsidR="00A966EA" w:rsidRPr="00DA254B">
              <w:rPr>
                <w:i/>
                <w:sz w:val="18"/>
                <w:szCs w:val="18"/>
              </w:rPr>
              <w:br/>
            </w:r>
            <w:proofErr w:type="gramEnd"/>
          </w:p>
          <w:p w:rsidR="00763D67" w:rsidRPr="00763D67" w:rsidRDefault="00763D67" w:rsidP="0028240E">
            <w:pPr>
              <w:ind w:firstLine="3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proofErr w:type="gramStart"/>
            <w:r w:rsidRPr="00763D67">
              <w:rPr>
                <w:rFonts w:asciiTheme="minorHAnsi" w:hAnsiTheme="minorHAnsi"/>
                <w:b/>
                <w:sz w:val="22"/>
                <w:szCs w:val="22"/>
              </w:rPr>
              <w:t>Согласно п. 3 названного Указа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63D67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граждане</w:t>
            </w:r>
            <w:r w:rsidRPr="00763D67">
              <w:rPr>
                <w:rFonts w:asciiTheme="minorHAnsi" w:hAnsiTheme="minorHAnsi"/>
                <w:sz w:val="22"/>
                <w:szCs w:val="22"/>
                <w:u w:val="single"/>
              </w:rPr>
              <w:t xml:space="preserve"> </w:t>
            </w:r>
            <w:r w:rsidRPr="00763D67">
              <w:rPr>
                <w:rFonts w:asciiTheme="minorHAnsi" w:hAnsiTheme="minorHAnsi"/>
                <w:sz w:val="22"/>
                <w:szCs w:val="22"/>
              </w:rPr>
              <w:t xml:space="preserve">Донецкой Народной Республики, Луганской Народной Республики и </w:t>
            </w:r>
            <w:r w:rsidRPr="00763D67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Украины,</w:t>
            </w:r>
            <w:r w:rsidRPr="00763D67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763D67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въехавшие в Российскую Федерацию до дня вступления в силу настоящего Указа и осуществляющие трудовую деятельность в Российской Федерации, но не прошедшие идентификации личности и (или) медицинского освидетельствования, обязаны в течение 30 календарных дней со дня вступления в силу данного Указа пройти эти процедуры </w:t>
            </w:r>
            <w:r w:rsidRPr="00763D67">
              <w:rPr>
                <w:rFonts w:asciiTheme="minorHAnsi" w:hAnsiTheme="minorHAnsi"/>
                <w:b/>
                <w:sz w:val="22"/>
                <w:szCs w:val="22"/>
              </w:rPr>
              <w:t>в порядке, установленном</w:t>
            </w:r>
            <w:proofErr w:type="gramEnd"/>
            <w:r w:rsidRPr="00763D67">
              <w:rPr>
                <w:rFonts w:asciiTheme="minorHAnsi" w:hAnsiTheme="minorHAnsi"/>
                <w:b/>
                <w:sz w:val="22"/>
                <w:szCs w:val="22"/>
              </w:rPr>
              <w:t xml:space="preserve"> Федеральным законом от 25.07.2002 N 115-ФЗ "О правовом положении иностранных граждан в Российской Федерации". </w:t>
            </w:r>
          </w:p>
          <w:p w:rsidR="00763D67" w:rsidRPr="00763D67" w:rsidRDefault="00763D67" w:rsidP="0028240E">
            <w:pPr>
              <w:ind w:firstLine="529"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proofErr w:type="gramStart"/>
            <w:r w:rsidRPr="00763D67">
              <w:rPr>
                <w:rFonts w:asciiTheme="minorHAnsi" w:hAnsiTheme="minorHAnsi"/>
                <w:i/>
                <w:sz w:val="18"/>
                <w:szCs w:val="18"/>
              </w:rPr>
              <w:t>(Источник:</w:t>
            </w:r>
            <w:proofErr w:type="gramEnd"/>
            <w:r w:rsidRPr="00763D67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proofErr w:type="gramStart"/>
            <w:r w:rsidRPr="00763D67">
              <w:rPr>
                <w:rFonts w:asciiTheme="minorHAnsi" w:hAnsiTheme="minorHAnsi"/>
                <w:i/>
                <w:color w:val="0000FF"/>
                <w:sz w:val="18"/>
                <w:szCs w:val="18"/>
              </w:rPr>
              <w:t>Постановление Выборгского районного суда города Санкт-Петербурга от 29.08.2022 по делу N 5-2006/2022</w:t>
            </w:r>
            <w:r w:rsidRPr="00763D67">
              <w:rPr>
                <w:rFonts w:asciiTheme="minorHAnsi" w:hAnsiTheme="minorHAnsi"/>
                <w:i/>
                <w:sz w:val="18"/>
                <w:szCs w:val="18"/>
              </w:rPr>
              <w:t>)</w:t>
            </w:r>
            <w:proofErr w:type="gramEnd"/>
          </w:p>
          <w:p w:rsidR="00763D67" w:rsidRDefault="00763D67" w:rsidP="0028240E">
            <w:pPr>
              <w:pStyle w:val="ConsPlusNormal"/>
              <w:ind w:firstLine="529"/>
              <w:rPr>
                <w:sz w:val="18"/>
                <w:szCs w:val="18"/>
              </w:rPr>
            </w:pPr>
          </w:p>
          <w:p w:rsidR="00176E26" w:rsidRPr="00CC2425" w:rsidRDefault="00176E26" w:rsidP="00176E26">
            <w:pPr>
              <w:pStyle w:val="ConsPlusNormal"/>
              <w:ind w:firstLine="540"/>
              <w:jc w:val="both"/>
              <w:rPr>
                <w:b/>
                <w:szCs w:val="22"/>
              </w:rPr>
            </w:pPr>
            <w:r w:rsidRPr="00CC2425">
              <w:rPr>
                <w:b/>
                <w:szCs w:val="22"/>
              </w:rPr>
              <w:t>Работодатели и заказчики работ (услуг),</w:t>
            </w:r>
            <w:r w:rsidRPr="00CC2425">
              <w:rPr>
                <w:szCs w:val="22"/>
              </w:rPr>
              <w:t xml:space="preserve"> привлекающие и использующие иностранных работников из числа граждан ДНР, ЛНР и Украины, </w:t>
            </w:r>
            <w:r w:rsidRPr="00CC2425">
              <w:rPr>
                <w:b/>
                <w:szCs w:val="22"/>
              </w:rPr>
              <w:t>обязаны уведомлять территориальный орган МВД о заключении и прекращении (расторжении) с ними трудовых договоров или ГПД</w:t>
            </w:r>
            <w:r w:rsidRPr="00CC2425">
              <w:rPr>
                <w:szCs w:val="22"/>
              </w:rPr>
              <w:t xml:space="preserve">. </w:t>
            </w:r>
            <w:r w:rsidRPr="00CC2425">
              <w:rPr>
                <w:b/>
                <w:szCs w:val="22"/>
              </w:rPr>
              <w:t xml:space="preserve">Срок такого уведомления не более 3 рабочих дней </w:t>
            </w:r>
            <w:proofErr w:type="gramStart"/>
            <w:r w:rsidRPr="00CC2425">
              <w:rPr>
                <w:b/>
                <w:szCs w:val="22"/>
              </w:rPr>
              <w:t>с даты заключения</w:t>
            </w:r>
            <w:proofErr w:type="gramEnd"/>
            <w:r w:rsidRPr="00CC2425">
              <w:rPr>
                <w:b/>
                <w:szCs w:val="22"/>
              </w:rPr>
              <w:t xml:space="preserve"> (прекращения, расторжения) соответствующего договора. А если договор </w:t>
            </w:r>
            <w:proofErr w:type="gramStart"/>
            <w:r w:rsidRPr="00CC2425">
              <w:rPr>
                <w:b/>
                <w:szCs w:val="22"/>
              </w:rPr>
              <w:t>был заключен до 27 августа и ранее такое уведомление не направлялось</w:t>
            </w:r>
            <w:proofErr w:type="gramEnd"/>
            <w:r w:rsidRPr="00CC2425">
              <w:rPr>
                <w:b/>
                <w:szCs w:val="22"/>
              </w:rPr>
              <w:t xml:space="preserve">, представить его нужно было в течение 10 календарных дней со дня вступления в силу </w:t>
            </w:r>
            <w:hyperlink r:id="rId11">
              <w:r w:rsidRPr="00CC2425">
                <w:rPr>
                  <w:b/>
                  <w:color w:val="0000FF"/>
                  <w:szCs w:val="22"/>
                </w:rPr>
                <w:t>Указа</w:t>
              </w:r>
            </w:hyperlink>
            <w:r w:rsidRPr="00CC2425">
              <w:rPr>
                <w:b/>
                <w:szCs w:val="22"/>
              </w:rPr>
              <w:t>.</w:t>
            </w:r>
          </w:p>
          <w:p w:rsidR="00176E26" w:rsidRPr="00176E26" w:rsidRDefault="00176E26" w:rsidP="0028240E">
            <w:pPr>
              <w:pStyle w:val="ConsPlusNormal"/>
              <w:ind w:firstLine="529"/>
              <w:rPr>
                <w:i/>
                <w:sz w:val="18"/>
                <w:szCs w:val="18"/>
              </w:rPr>
            </w:pPr>
            <w:proofErr w:type="gramStart"/>
            <w:r w:rsidRPr="00176E26">
              <w:rPr>
                <w:i/>
                <w:sz w:val="18"/>
                <w:szCs w:val="18"/>
              </w:rPr>
              <w:t>(Источник:</w:t>
            </w:r>
            <w:proofErr w:type="gramEnd"/>
            <w:r w:rsidRPr="00176E26">
              <w:rPr>
                <w:i/>
                <w:sz w:val="18"/>
                <w:szCs w:val="18"/>
              </w:rPr>
              <w:t xml:space="preserve"> </w:t>
            </w:r>
            <w:hyperlink r:id="rId12">
              <w:r w:rsidRPr="00176E26">
                <w:rPr>
                  <w:i/>
                  <w:color w:val="0000FF"/>
                  <w:sz w:val="18"/>
                  <w:szCs w:val="18"/>
                </w:rPr>
                <w:t xml:space="preserve"> Статья: </w:t>
              </w:r>
              <w:proofErr w:type="gramStart"/>
              <w:r w:rsidRPr="00176E26">
                <w:rPr>
                  <w:i/>
                  <w:color w:val="0000FF"/>
                  <w:sz w:val="18"/>
                  <w:szCs w:val="18"/>
                </w:rPr>
                <w:t>Новости от 16.09.2022 ("Главная книга", 2022, N 19) {</w:t>
              </w:r>
              <w:proofErr w:type="spellStart"/>
              <w:r w:rsidRPr="00176E26">
                <w:rPr>
                  <w:i/>
                  <w:color w:val="0000FF"/>
                  <w:sz w:val="18"/>
                  <w:szCs w:val="18"/>
                </w:rPr>
                <w:t>КонсультантПлюс</w:t>
              </w:r>
              <w:proofErr w:type="spellEnd"/>
              <w:r w:rsidRPr="00176E26">
                <w:rPr>
                  <w:i/>
                  <w:color w:val="0000FF"/>
                  <w:sz w:val="18"/>
                  <w:szCs w:val="18"/>
                </w:rPr>
                <w:t>}</w:t>
              </w:r>
            </w:hyperlink>
            <w:r w:rsidRPr="00176E26">
              <w:rPr>
                <w:i/>
                <w:sz w:val="18"/>
                <w:szCs w:val="18"/>
              </w:rPr>
              <w:t>)</w:t>
            </w:r>
            <w:r w:rsidRPr="00176E26">
              <w:rPr>
                <w:i/>
                <w:sz w:val="18"/>
                <w:szCs w:val="18"/>
              </w:rPr>
              <w:br/>
            </w:r>
            <w:proofErr w:type="gramEnd"/>
          </w:p>
          <w:p w:rsidR="00176E26" w:rsidRDefault="00176E26" w:rsidP="0028240E">
            <w:pPr>
              <w:pStyle w:val="ConsPlusNormal"/>
              <w:ind w:firstLine="529"/>
              <w:rPr>
                <w:sz w:val="18"/>
                <w:szCs w:val="18"/>
              </w:rPr>
            </w:pPr>
          </w:p>
          <w:p w:rsidR="00252ADF" w:rsidRPr="00DA254B" w:rsidRDefault="00DA254B" w:rsidP="0028240E">
            <w:pPr>
              <w:ind w:firstLine="54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DA254B">
              <w:rPr>
                <w:rFonts w:asciiTheme="minorHAnsi" w:hAnsiTheme="minorHAnsi"/>
                <w:b/>
                <w:sz w:val="22"/>
                <w:szCs w:val="22"/>
              </w:rPr>
              <w:t>За дополнительными разъяснениями можно обратиться:</w:t>
            </w:r>
          </w:p>
          <w:p w:rsidR="006920F5" w:rsidRDefault="006920F5" w:rsidP="0028240E">
            <w:pPr>
              <w:ind w:firstLine="540"/>
              <w:jc w:val="both"/>
            </w:pPr>
          </w:p>
          <w:p w:rsidR="006920F5" w:rsidRPr="00DA254B" w:rsidRDefault="006920F5" w:rsidP="0028240E">
            <w:pPr>
              <w:ind w:firstLine="54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DA254B">
              <w:rPr>
                <w:rFonts w:asciiTheme="minorHAnsi" w:hAnsiTheme="minorHAnsi"/>
                <w:b/>
                <w:sz w:val="22"/>
                <w:szCs w:val="22"/>
              </w:rPr>
              <w:t xml:space="preserve">Отдел по вопросам миграции УМВД России по </w:t>
            </w:r>
            <w:proofErr w:type="gramStart"/>
            <w:r w:rsidRPr="00DA254B">
              <w:rPr>
                <w:rFonts w:asciiTheme="minorHAnsi" w:hAnsiTheme="minorHAnsi"/>
                <w:b/>
                <w:sz w:val="22"/>
                <w:szCs w:val="22"/>
              </w:rPr>
              <w:t>г</w:t>
            </w:r>
            <w:proofErr w:type="gramEnd"/>
            <w:r w:rsidRPr="00DA254B">
              <w:rPr>
                <w:rFonts w:asciiTheme="minorHAnsi" w:hAnsiTheme="minorHAnsi"/>
                <w:b/>
                <w:sz w:val="22"/>
                <w:szCs w:val="22"/>
              </w:rPr>
              <w:t>. Нижневартовску</w:t>
            </w:r>
          </w:p>
          <w:p w:rsidR="006920F5" w:rsidRPr="00DA254B" w:rsidRDefault="006920F5" w:rsidP="0028240E">
            <w:pPr>
              <w:ind w:firstLine="54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A254B">
              <w:rPr>
                <w:rFonts w:asciiTheme="minorHAnsi" w:hAnsiTheme="minorHAnsi"/>
                <w:bCs/>
                <w:sz w:val="22"/>
                <w:szCs w:val="22"/>
              </w:rPr>
              <w:t>Телефон для консультаций</w:t>
            </w:r>
            <w:r w:rsidR="00DA254B">
              <w:rPr>
                <w:rFonts w:asciiTheme="minorHAnsi" w:hAnsiTheme="minorHAnsi"/>
                <w:bCs/>
                <w:sz w:val="22"/>
                <w:szCs w:val="22"/>
              </w:rPr>
              <w:t>:</w:t>
            </w:r>
            <w:r w:rsidRPr="00DA254B">
              <w:rPr>
                <w:rFonts w:asciiTheme="minorHAnsi" w:hAnsiTheme="minorHAnsi"/>
                <w:sz w:val="22"/>
                <w:szCs w:val="22"/>
              </w:rPr>
              <w:t xml:space="preserve"> 8 (3466) 49-36-77</w:t>
            </w:r>
          </w:p>
          <w:p w:rsidR="00252ADF" w:rsidRPr="00DA254B" w:rsidRDefault="00252ADF" w:rsidP="0028240E">
            <w:pPr>
              <w:ind w:firstLine="54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50362E" w:rsidRPr="00DA254B" w:rsidRDefault="00FF3597" w:rsidP="0028240E">
            <w:pPr>
              <w:ind w:firstLine="54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A254B">
              <w:rPr>
                <w:rFonts w:asciiTheme="minorHAnsi" w:hAnsiTheme="minorHAnsi"/>
                <w:b/>
                <w:sz w:val="22"/>
                <w:szCs w:val="22"/>
              </w:rPr>
              <w:t>Телефон</w:t>
            </w:r>
            <w:r w:rsidR="004A0D89" w:rsidRPr="00DA254B">
              <w:rPr>
                <w:rFonts w:asciiTheme="minorHAnsi" w:hAnsiTheme="minorHAnsi"/>
                <w:b/>
                <w:sz w:val="22"/>
                <w:szCs w:val="22"/>
              </w:rPr>
              <w:t>ы</w:t>
            </w:r>
            <w:r w:rsidRPr="00DA254B">
              <w:rPr>
                <w:rFonts w:asciiTheme="minorHAnsi" w:hAnsiTheme="minorHAnsi"/>
                <w:b/>
                <w:sz w:val="22"/>
                <w:szCs w:val="22"/>
              </w:rPr>
              <w:t xml:space="preserve"> «горячей линии» по вопросам трудовой миграции Департамента труда и занятости </w:t>
            </w:r>
            <w:proofErr w:type="spellStart"/>
            <w:r w:rsidRPr="00DA254B">
              <w:rPr>
                <w:rFonts w:asciiTheme="minorHAnsi" w:hAnsiTheme="minorHAnsi"/>
                <w:b/>
                <w:sz w:val="22"/>
                <w:szCs w:val="22"/>
              </w:rPr>
              <w:t>ХМАО-Югры</w:t>
            </w:r>
            <w:proofErr w:type="spellEnd"/>
            <w:r w:rsidR="00DA254B">
              <w:rPr>
                <w:rFonts w:asciiTheme="minorHAnsi" w:hAnsiTheme="minorHAnsi"/>
                <w:sz w:val="22"/>
                <w:szCs w:val="22"/>
              </w:rPr>
              <w:t>:</w:t>
            </w:r>
            <w:r w:rsidRPr="00DA254B">
              <w:rPr>
                <w:rFonts w:asciiTheme="minorHAnsi" w:hAnsiTheme="minorHAnsi"/>
                <w:sz w:val="22"/>
                <w:szCs w:val="22"/>
              </w:rPr>
              <w:t xml:space="preserve"> 8 (3467) 32-05-09</w:t>
            </w:r>
            <w:r w:rsidR="004A0D89" w:rsidRPr="00DA254B">
              <w:rPr>
                <w:rFonts w:asciiTheme="minorHAnsi" w:hAnsiTheme="minorHAnsi"/>
                <w:sz w:val="22"/>
                <w:szCs w:val="22"/>
              </w:rPr>
              <w:t>, 8 (3467) 33-16-14</w:t>
            </w:r>
            <w:r w:rsidR="00252ADF" w:rsidRPr="00DA254B">
              <w:rPr>
                <w:rFonts w:asciiTheme="minorHAnsi" w:hAnsiTheme="minorHAnsi"/>
                <w:sz w:val="22"/>
                <w:szCs w:val="22"/>
              </w:rPr>
              <w:t>. Время работы телефон</w:t>
            </w:r>
            <w:r w:rsidR="004A0D89" w:rsidRPr="00DA254B">
              <w:rPr>
                <w:rFonts w:asciiTheme="minorHAnsi" w:hAnsiTheme="minorHAnsi"/>
                <w:sz w:val="22"/>
                <w:szCs w:val="22"/>
              </w:rPr>
              <w:t>ов</w:t>
            </w:r>
            <w:r w:rsidR="00252ADF" w:rsidRPr="00DA254B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Pr="00DA254B">
              <w:rPr>
                <w:rFonts w:asciiTheme="minorHAnsi" w:hAnsiTheme="minorHAnsi"/>
                <w:sz w:val="22"/>
                <w:szCs w:val="22"/>
              </w:rPr>
              <w:t xml:space="preserve">понедельник </w:t>
            </w:r>
            <w:r w:rsidR="00252ADF" w:rsidRPr="00DA254B">
              <w:rPr>
                <w:rFonts w:asciiTheme="minorHAnsi" w:hAnsiTheme="minorHAnsi"/>
                <w:sz w:val="22"/>
                <w:szCs w:val="22"/>
              </w:rPr>
              <w:t>–</w:t>
            </w:r>
            <w:r w:rsidRPr="00DA254B">
              <w:rPr>
                <w:rFonts w:asciiTheme="minorHAnsi" w:hAnsiTheme="minorHAnsi"/>
                <w:sz w:val="22"/>
                <w:szCs w:val="22"/>
              </w:rPr>
              <w:t xml:space="preserve"> пятница</w:t>
            </w:r>
            <w:r w:rsidR="00252ADF" w:rsidRPr="00DA254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DA254B">
              <w:rPr>
                <w:rFonts w:asciiTheme="minorHAnsi" w:hAnsiTheme="minorHAnsi"/>
                <w:sz w:val="22"/>
                <w:szCs w:val="22"/>
              </w:rPr>
              <w:t>с 09.00 до 13.00 и с 14.00 до 17.00</w:t>
            </w:r>
            <w:r w:rsidR="004A0D89" w:rsidRPr="00DA254B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5C6AC6" w:rsidRPr="00DA254B" w:rsidRDefault="005C6AC6" w:rsidP="0028240E">
            <w:pPr>
              <w:ind w:firstLine="54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5C6AC6" w:rsidRPr="00DA254B" w:rsidRDefault="005C6AC6" w:rsidP="0028240E">
            <w:pPr>
              <w:ind w:firstLine="54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DA254B">
              <w:rPr>
                <w:rFonts w:asciiTheme="minorHAnsi" w:hAnsiTheme="minorHAnsi"/>
                <w:b/>
                <w:sz w:val="22"/>
                <w:szCs w:val="22"/>
              </w:rPr>
              <w:t xml:space="preserve">Отдел по вопросам трудовой миграции УМВД России в </w:t>
            </w:r>
            <w:proofErr w:type="spellStart"/>
            <w:r w:rsidRPr="00DA254B">
              <w:rPr>
                <w:rFonts w:asciiTheme="minorHAnsi" w:hAnsiTheme="minorHAnsi"/>
                <w:b/>
                <w:sz w:val="22"/>
                <w:szCs w:val="22"/>
              </w:rPr>
              <w:t>ХМАО-Югре</w:t>
            </w:r>
            <w:proofErr w:type="spellEnd"/>
          </w:p>
          <w:p w:rsidR="005C6AC6" w:rsidRPr="00176E26" w:rsidRDefault="005C6AC6" w:rsidP="00176E26">
            <w:pPr>
              <w:ind w:firstLine="54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A254B">
              <w:rPr>
                <w:rFonts w:asciiTheme="minorHAnsi" w:hAnsiTheme="minorHAnsi"/>
                <w:bCs/>
                <w:sz w:val="22"/>
                <w:szCs w:val="22"/>
              </w:rPr>
              <w:t>Контактный телефон:</w:t>
            </w:r>
            <w:r w:rsidRPr="00DA254B">
              <w:rPr>
                <w:rFonts w:asciiTheme="minorHAnsi" w:hAnsiTheme="minorHAnsi"/>
                <w:sz w:val="22"/>
                <w:szCs w:val="22"/>
              </w:rPr>
              <w:t> 8(3467) 96-28-15, 300-179</w:t>
            </w:r>
          </w:p>
        </w:tc>
      </w:tr>
    </w:tbl>
    <w:p w:rsidR="002F42E9" w:rsidRPr="00CF72EB" w:rsidRDefault="002F42E9" w:rsidP="0028240E">
      <w:pPr>
        <w:tabs>
          <w:tab w:val="left" w:pos="5255"/>
        </w:tabs>
        <w:ind w:right="-28" w:firstLine="540"/>
        <w:rPr>
          <w:rFonts w:asciiTheme="minorHAnsi" w:hAnsiTheme="minorHAnsi"/>
          <w:b/>
          <w:sz w:val="20"/>
          <w:szCs w:val="20"/>
        </w:rPr>
      </w:pPr>
      <w:r w:rsidRPr="00CF72EB">
        <w:rPr>
          <w:rFonts w:asciiTheme="minorHAnsi" w:hAnsiTheme="minorHAnsi"/>
          <w:b/>
          <w:sz w:val="20"/>
          <w:szCs w:val="20"/>
        </w:rPr>
        <w:t>Для поиска  информации по вопросу использовались ключевые слова в строке «быстрый поиск»:</w:t>
      </w:r>
    </w:p>
    <w:p w:rsidR="002F42E9" w:rsidRDefault="002F42E9" w:rsidP="0028240E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jc w:val="center"/>
        <w:rPr>
          <w:rFonts w:asciiTheme="minorHAnsi" w:hAnsiTheme="minorHAnsi"/>
          <w:color w:val="FF0000"/>
          <w:sz w:val="20"/>
          <w:szCs w:val="20"/>
        </w:rPr>
      </w:pPr>
      <w:r w:rsidRPr="0050362E">
        <w:rPr>
          <w:rFonts w:asciiTheme="minorHAnsi" w:hAnsiTheme="minorHAnsi"/>
          <w:color w:val="FF0000"/>
          <w:sz w:val="20"/>
          <w:szCs w:val="20"/>
        </w:rPr>
        <w:t>«</w:t>
      </w:r>
      <w:r w:rsidR="00006875" w:rsidRPr="00006875">
        <w:rPr>
          <w:rFonts w:ascii="Calibri" w:eastAsia="Calibri" w:hAnsi="Calibri" w:cs="Calibri"/>
          <w:color w:val="FF0000"/>
          <w:sz w:val="20"/>
          <w:szCs w:val="20"/>
        </w:rPr>
        <w:t xml:space="preserve">прием на работу гражданина </w:t>
      </w:r>
      <w:proofErr w:type="spellStart"/>
      <w:r w:rsidR="00006875" w:rsidRPr="00006875">
        <w:rPr>
          <w:rFonts w:ascii="Calibri" w:eastAsia="Calibri" w:hAnsi="Calibri" w:cs="Calibri"/>
          <w:color w:val="FF0000"/>
          <w:sz w:val="20"/>
          <w:szCs w:val="20"/>
        </w:rPr>
        <w:t>украины</w:t>
      </w:r>
      <w:proofErr w:type="spellEnd"/>
      <w:r w:rsidRPr="0050362E">
        <w:rPr>
          <w:rFonts w:asciiTheme="minorHAnsi" w:hAnsiTheme="minorHAnsi"/>
          <w:color w:val="FF0000"/>
          <w:sz w:val="20"/>
          <w:szCs w:val="20"/>
        </w:rPr>
        <w:t>»</w:t>
      </w:r>
    </w:p>
    <w:p w:rsidR="00F82308" w:rsidRPr="00B45E52" w:rsidRDefault="00F82308" w:rsidP="0028240E">
      <w:pPr>
        <w:pStyle w:val="ConsPlusNormal"/>
        <w:jc w:val="both"/>
        <w:rPr>
          <w:sz w:val="2"/>
          <w:szCs w:val="2"/>
        </w:rPr>
      </w:pPr>
      <w:r w:rsidRPr="00B45E52">
        <w:rPr>
          <w:b/>
          <w:sz w:val="38"/>
        </w:rPr>
        <w:lastRenderedPageBreak/>
        <w:t>Полезные документы:</w:t>
      </w:r>
    </w:p>
    <w:p w:rsidR="00763D67" w:rsidRDefault="007D475F" w:rsidP="0028240E">
      <w:pPr>
        <w:pStyle w:val="ConsPlusNormal"/>
      </w:pPr>
      <w:hyperlink r:id="rId13">
        <w:r w:rsidR="00763D67">
          <w:rPr>
            <w:i/>
            <w:color w:val="0000FF"/>
            <w:sz w:val="20"/>
          </w:rPr>
          <w:br/>
        </w:r>
        <w:r w:rsidR="00763D67" w:rsidRPr="0028240E">
          <w:rPr>
            <w:b/>
            <w:i/>
            <w:color w:val="0000FF"/>
            <w:szCs w:val="22"/>
          </w:rPr>
          <w:t xml:space="preserve">{Указ Президента РФ от 27.08.2022 N 585 </w:t>
        </w:r>
        <w:r w:rsidR="00763D67">
          <w:rPr>
            <w:i/>
            <w:color w:val="0000FF"/>
            <w:sz w:val="20"/>
          </w:rPr>
          <w:t>"О временных мерах по урегулированию правового положения граждан Донецкой Народной Республики, Луганской Народной Республики и Украины в Российской Федерации" {</w:t>
        </w:r>
        <w:proofErr w:type="spellStart"/>
        <w:r w:rsidR="00763D67">
          <w:rPr>
            <w:i/>
            <w:color w:val="0000FF"/>
            <w:sz w:val="20"/>
          </w:rPr>
          <w:t>КонсультантПлюс</w:t>
        </w:r>
        <w:proofErr w:type="spellEnd"/>
        <w:r w:rsidR="00763D67">
          <w:rPr>
            <w:i/>
            <w:color w:val="0000FF"/>
            <w:sz w:val="20"/>
          </w:rPr>
          <w:t>}}</w:t>
        </w:r>
      </w:hyperlink>
      <w:r w:rsidR="00763D67">
        <w:rPr>
          <w:sz w:val="20"/>
        </w:rPr>
        <w:br/>
      </w:r>
    </w:p>
    <w:p w:rsidR="00763D67" w:rsidRPr="00763D67" w:rsidRDefault="00763D67" w:rsidP="0028240E">
      <w:pPr>
        <w:pStyle w:val="ConsPlusNormal"/>
        <w:ind w:firstLine="540"/>
        <w:jc w:val="both"/>
        <w:rPr>
          <w:b/>
        </w:rPr>
      </w:pPr>
      <w:r w:rsidRPr="00763D67">
        <w:rPr>
          <w:b/>
          <w:sz w:val="20"/>
        </w:rPr>
        <w:t>1. Установить, что:</w:t>
      </w:r>
    </w:p>
    <w:p w:rsidR="00763D67" w:rsidRPr="00763D67" w:rsidRDefault="00763D67" w:rsidP="0028240E">
      <w:pPr>
        <w:pStyle w:val="ConsPlusNormal"/>
        <w:ind w:firstLine="540"/>
        <w:jc w:val="both"/>
        <w:rPr>
          <w:b/>
        </w:rPr>
      </w:pPr>
      <w:r w:rsidRPr="00763D67">
        <w:rPr>
          <w:b/>
          <w:sz w:val="20"/>
        </w:rPr>
        <w:t>а) граждане</w:t>
      </w:r>
      <w:r>
        <w:rPr>
          <w:sz w:val="20"/>
        </w:rPr>
        <w:t xml:space="preserve"> Донецкой Народной Республики, Луганской Народной Республики и </w:t>
      </w:r>
      <w:r w:rsidRPr="00763D67">
        <w:rPr>
          <w:b/>
          <w:sz w:val="20"/>
        </w:rPr>
        <w:t>Украины:</w:t>
      </w:r>
    </w:p>
    <w:p w:rsidR="00763D67" w:rsidRDefault="00763D67" w:rsidP="0028240E">
      <w:pPr>
        <w:pStyle w:val="ConsPlusNormal"/>
        <w:ind w:firstLine="540"/>
        <w:jc w:val="both"/>
      </w:pPr>
      <w:proofErr w:type="gramStart"/>
      <w:r>
        <w:rPr>
          <w:sz w:val="20"/>
        </w:rPr>
        <w:t xml:space="preserve">вправе временно пребывать в Российской Федерации без ограничения сроков, установленных Федеральным </w:t>
      </w:r>
      <w:hyperlink r:id="rId14">
        <w:r>
          <w:rPr>
            <w:color w:val="0000FF"/>
            <w:sz w:val="20"/>
          </w:rPr>
          <w:t>законом</w:t>
        </w:r>
      </w:hyperlink>
      <w:r>
        <w:rPr>
          <w:sz w:val="20"/>
        </w:rPr>
        <w:t xml:space="preserve"> от 25 июля 2002 г. N 115-ФЗ "О правовом положении иностранных граждан в Российской Федерации", при условии прохождения ими в порядке и сроки, которые определены этим Федеральным законом, обязательной государственной дактилоскопической регистрации (далее - дактилоскопическая регистрация), фотографирования, а также медицинского освидетельствования на наличие или отсутствие факта употребления ими наркотических</w:t>
      </w:r>
      <w:proofErr w:type="gramEnd"/>
      <w:r>
        <w:rPr>
          <w:sz w:val="20"/>
        </w:rPr>
        <w:t xml:space="preserve"> средств или психотропных веществ без назначения врача либо новых потенциально опасных </w:t>
      </w:r>
      <w:proofErr w:type="spellStart"/>
      <w:r>
        <w:rPr>
          <w:sz w:val="20"/>
        </w:rPr>
        <w:t>психоактивных</w:t>
      </w:r>
      <w:proofErr w:type="spellEnd"/>
      <w:r>
        <w:rPr>
          <w:sz w:val="20"/>
        </w:rPr>
        <w:t xml:space="preserve"> веществ, инфекционных заболеваний, представляющих опасность для окружающих, и заболевания, вызываемого вирусом иммунодефицита человека (ВИЧ-инфекции) (далее - медицинское освидетельствование);</w:t>
      </w:r>
    </w:p>
    <w:p w:rsidR="00763D67" w:rsidRPr="00763D67" w:rsidRDefault="00763D67" w:rsidP="0028240E">
      <w:pPr>
        <w:pStyle w:val="ConsPlusNormal"/>
        <w:ind w:firstLine="540"/>
        <w:jc w:val="both"/>
        <w:rPr>
          <w:b/>
        </w:rPr>
      </w:pPr>
      <w:proofErr w:type="gramStart"/>
      <w:r w:rsidRPr="00763D67">
        <w:rPr>
          <w:b/>
          <w:sz w:val="20"/>
        </w:rPr>
        <w:t xml:space="preserve">вправе осуществлять трудовую деятельность в Российской Федерации без </w:t>
      </w:r>
      <w:hyperlink r:id="rId15">
        <w:r w:rsidRPr="00763D67">
          <w:rPr>
            <w:b/>
            <w:color w:val="0000FF"/>
            <w:sz w:val="20"/>
          </w:rPr>
          <w:t>разрешения</w:t>
        </w:r>
      </w:hyperlink>
      <w:r w:rsidRPr="00763D67">
        <w:rPr>
          <w:b/>
          <w:sz w:val="20"/>
        </w:rPr>
        <w:t xml:space="preserve"> на работу или патента </w:t>
      </w:r>
      <w:r>
        <w:rPr>
          <w:sz w:val="20"/>
        </w:rPr>
        <w:t xml:space="preserve">и без учета требований к заявленной цели визита в Российскую Федерацию </w:t>
      </w:r>
      <w:r w:rsidRPr="00763D67">
        <w:rPr>
          <w:b/>
          <w:sz w:val="20"/>
        </w:rPr>
        <w:t>после проведения территориальным органом Министерства внутренних дел Российской Федерации идентификации личности по отпечаткам пальцев (ладоней) рук (далее - идентификация личности), а в случае отсутствия дактилоскопической информации - после проведения указанным территориальным органом дактилоскопической регистрации и фотографирования, а также</w:t>
      </w:r>
      <w:proofErr w:type="gramEnd"/>
      <w:r w:rsidRPr="00763D67">
        <w:rPr>
          <w:b/>
          <w:sz w:val="20"/>
        </w:rPr>
        <w:t xml:space="preserve"> после прохождения ими медицинского освидетельствования;</w:t>
      </w:r>
    </w:p>
    <w:p w:rsidR="00763D67" w:rsidRPr="00763D67" w:rsidRDefault="00763D67" w:rsidP="0028240E">
      <w:pPr>
        <w:pStyle w:val="ConsPlusNormal"/>
        <w:ind w:firstLine="540"/>
        <w:jc w:val="both"/>
        <w:rPr>
          <w:b/>
        </w:rPr>
      </w:pPr>
      <w:r w:rsidRPr="00763D67">
        <w:rPr>
          <w:b/>
          <w:sz w:val="20"/>
        </w:rPr>
        <w:t>б) работодатели и заказчики работ (услуг) вправе привлекать и использовать иностранных работников из числа граждан Донецкой Народной Республики, Луганской Народной Республики и Украины при условии предъявления такими работниками документа, подтверждающего прохождение дактилоскопической регистрации и фотографирования.</w:t>
      </w:r>
    </w:p>
    <w:p w:rsidR="00763D67" w:rsidRPr="0028240E" w:rsidRDefault="00763D67" w:rsidP="0028240E">
      <w:pPr>
        <w:pStyle w:val="ConsPlusNormal"/>
        <w:ind w:firstLine="540"/>
        <w:jc w:val="both"/>
        <w:rPr>
          <w:b/>
        </w:rPr>
      </w:pPr>
      <w:r w:rsidRPr="0028240E">
        <w:rPr>
          <w:b/>
          <w:sz w:val="20"/>
        </w:rPr>
        <w:t xml:space="preserve">2. </w:t>
      </w:r>
      <w:proofErr w:type="gramStart"/>
      <w:r w:rsidRPr="0028240E">
        <w:rPr>
          <w:b/>
          <w:sz w:val="20"/>
        </w:rPr>
        <w:t>Работодатели и заказчики работ (услуг), привлекающие и использующие иностранных работников</w:t>
      </w:r>
      <w:r w:rsidRPr="00763D67">
        <w:rPr>
          <w:sz w:val="20"/>
        </w:rPr>
        <w:t xml:space="preserve"> из числа граждан Донецкой Народной Республики, Луганской Народной Республики и Украины, </w:t>
      </w:r>
      <w:r w:rsidRPr="0028240E">
        <w:rPr>
          <w:b/>
          <w:sz w:val="20"/>
        </w:rPr>
        <w:t>обязаны уведомить</w:t>
      </w:r>
      <w:r w:rsidRPr="00763D67">
        <w:rPr>
          <w:sz w:val="20"/>
        </w:rPr>
        <w:t xml:space="preserve"> </w:t>
      </w:r>
      <w:r w:rsidRPr="0028240E">
        <w:rPr>
          <w:b/>
          <w:sz w:val="20"/>
        </w:rPr>
        <w:t>территориальный орган Министерства внутренних дел</w:t>
      </w:r>
      <w:r w:rsidRPr="00763D67">
        <w:rPr>
          <w:sz w:val="20"/>
        </w:rPr>
        <w:t xml:space="preserve"> Российской Федерации в субъекте Российской Федерации, на территории которого эти иностранные граждане осуществляют трудовую деятельность, </w:t>
      </w:r>
      <w:r w:rsidRPr="0028240E">
        <w:rPr>
          <w:b/>
          <w:sz w:val="20"/>
        </w:rPr>
        <w:t>о заключении и прекращении (расторжении) с ними трудовых договоров или гражданско-правовых договоров</w:t>
      </w:r>
      <w:r w:rsidRPr="00763D67">
        <w:rPr>
          <w:sz w:val="20"/>
        </w:rPr>
        <w:t xml:space="preserve"> на выполнение работ (оказание услуг</w:t>
      </w:r>
      <w:proofErr w:type="gramEnd"/>
      <w:r w:rsidRPr="00763D67">
        <w:rPr>
          <w:sz w:val="20"/>
        </w:rPr>
        <w:t xml:space="preserve">) </w:t>
      </w:r>
      <w:proofErr w:type="gramStart"/>
      <w:r w:rsidRPr="0028240E">
        <w:rPr>
          <w:b/>
          <w:sz w:val="20"/>
        </w:rPr>
        <w:t>в срок, не превышающий трех рабочих дней с даты заключения или прекращения (расторжения) соответствующего договора, а в случае, если такие договоры были заключены до дня вступления в силу настоящего Указа и работодатели и заказчики работ (услуг) не уведомили об этом указанный территориальный орган, - в течение 10 календарных дней со дня вступления в силу настоящего Указа.</w:t>
      </w:r>
      <w:proofErr w:type="gramEnd"/>
    </w:p>
    <w:p w:rsidR="00763D67" w:rsidRPr="00763D67" w:rsidRDefault="00763D67" w:rsidP="0028240E">
      <w:pPr>
        <w:pStyle w:val="ConsPlusNormal"/>
        <w:ind w:firstLine="540"/>
        <w:jc w:val="both"/>
        <w:rPr>
          <w:b/>
          <w:u w:val="single"/>
        </w:rPr>
      </w:pPr>
      <w:r w:rsidRPr="00763D67">
        <w:rPr>
          <w:b/>
          <w:sz w:val="20"/>
          <w:u w:val="single"/>
        </w:rPr>
        <w:t xml:space="preserve">3. </w:t>
      </w:r>
      <w:proofErr w:type="gramStart"/>
      <w:r w:rsidRPr="00763D67">
        <w:rPr>
          <w:b/>
          <w:sz w:val="20"/>
          <w:u w:val="single"/>
        </w:rPr>
        <w:t>Граждане</w:t>
      </w:r>
      <w:r w:rsidRPr="00763D67">
        <w:rPr>
          <w:b/>
          <w:sz w:val="20"/>
        </w:rPr>
        <w:t xml:space="preserve"> </w:t>
      </w:r>
      <w:r>
        <w:rPr>
          <w:sz w:val="20"/>
        </w:rPr>
        <w:t xml:space="preserve">Донецкой Народной Республики, Луганской Народной Республики и </w:t>
      </w:r>
      <w:r w:rsidRPr="00763D67">
        <w:rPr>
          <w:b/>
          <w:sz w:val="20"/>
          <w:u w:val="single"/>
        </w:rPr>
        <w:t>Украины, въехавшие в Российскую Федерацию до дня вступления в силу настоящего Указа и осуществляющие трудовую деятельность в Российской Федерации, но не прошедшие идентификации личности (дактилоскопической регистрации, фотографирования) и (или) медицинского освидетельствования, обязаны в течение 30 календарных дней со дня вступления в силу настоящего Указа пройти эти процедуры в порядке, установленном Федеральным законом</w:t>
      </w:r>
      <w:proofErr w:type="gramEnd"/>
      <w:r w:rsidRPr="00763D67">
        <w:rPr>
          <w:b/>
          <w:sz w:val="20"/>
          <w:u w:val="single"/>
        </w:rPr>
        <w:t xml:space="preserve"> от 25 июля 2002 г. N 115-ФЗ "О правовом положении иностранных граждан в Российской Федерации".</w:t>
      </w:r>
    </w:p>
    <w:p w:rsidR="00763D67" w:rsidRDefault="00763D67" w:rsidP="0028240E">
      <w:pPr>
        <w:pStyle w:val="ConsPlusNormal"/>
        <w:pBdr>
          <w:bottom w:val="single" w:sz="12" w:space="1" w:color="auto"/>
        </w:pBdr>
        <w:ind w:firstLine="540"/>
        <w:jc w:val="both"/>
      </w:pPr>
      <w:r w:rsidRPr="00763D67">
        <w:rPr>
          <w:b/>
          <w:sz w:val="20"/>
        </w:rPr>
        <w:t xml:space="preserve">4. </w:t>
      </w:r>
      <w:proofErr w:type="gramStart"/>
      <w:r w:rsidRPr="00763D67">
        <w:rPr>
          <w:b/>
          <w:sz w:val="20"/>
        </w:rPr>
        <w:t>Граждане Донецкой Народной Республики, Луганской Народной Республики и Украины, имеющие на день вступления в силу настоящего Указа действительные разрешения на работу или патенты, вправе осуществлять трудовую деятельность в Российской Федерации в соответствии с настоящим Указом после истечения срока их действия,</w:t>
      </w:r>
      <w:r>
        <w:rPr>
          <w:sz w:val="20"/>
        </w:rPr>
        <w:t xml:space="preserve"> а также после аннулирования указанных разрешений или патентов, за исключением случаев их аннулирования по основаниям, предусмотренным </w:t>
      </w:r>
      <w:hyperlink r:id="rId16">
        <w:r>
          <w:rPr>
            <w:color w:val="0000FF"/>
            <w:sz w:val="20"/>
          </w:rPr>
          <w:t>подпунктами 1</w:t>
        </w:r>
      </w:hyperlink>
      <w:r>
        <w:rPr>
          <w:sz w:val="20"/>
        </w:rPr>
        <w:t xml:space="preserve">, </w:t>
      </w:r>
      <w:hyperlink r:id="rId17">
        <w:r>
          <w:rPr>
            <w:color w:val="0000FF"/>
            <w:sz w:val="20"/>
          </w:rPr>
          <w:t>2</w:t>
        </w:r>
      </w:hyperlink>
      <w:r>
        <w:rPr>
          <w:sz w:val="20"/>
        </w:rPr>
        <w:t xml:space="preserve"> и</w:t>
      </w:r>
      <w:proofErr w:type="gramEnd"/>
      <w:r>
        <w:rPr>
          <w:sz w:val="20"/>
        </w:rPr>
        <w:t xml:space="preserve"> </w:t>
      </w:r>
      <w:hyperlink r:id="rId18">
        <w:r>
          <w:rPr>
            <w:color w:val="0000FF"/>
            <w:sz w:val="20"/>
          </w:rPr>
          <w:t>4 пункта 9 статьи 18</w:t>
        </w:r>
      </w:hyperlink>
      <w:r>
        <w:rPr>
          <w:sz w:val="20"/>
        </w:rPr>
        <w:t xml:space="preserve"> Федерального закона от 25 июля 2002 г. N 115-ФЗ "О правовом положении иностранных граждан в Российской Федерации".</w:t>
      </w:r>
    </w:p>
    <w:p w:rsidR="00763D67" w:rsidRPr="00B45E52" w:rsidRDefault="007D475F" w:rsidP="00176E26">
      <w:pPr>
        <w:pStyle w:val="ConsPlusNormal"/>
        <w:rPr>
          <w:rFonts w:asciiTheme="minorHAnsi" w:hAnsiTheme="minorHAnsi"/>
          <w:sz w:val="20"/>
        </w:rPr>
      </w:pPr>
      <w:hyperlink r:id="rId19">
        <w:r w:rsidR="00176E26">
          <w:rPr>
            <w:i/>
            <w:color w:val="0000FF"/>
            <w:sz w:val="20"/>
          </w:rPr>
          <w:br/>
          <w:t>Статья: Новости от 16.09.2022 ("Главная книга", 2022, N 19) {</w:t>
        </w:r>
        <w:proofErr w:type="spellStart"/>
        <w:r w:rsidR="00176E26">
          <w:rPr>
            <w:i/>
            <w:color w:val="0000FF"/>
            <w:sz w:val="20"/>
          </w:rPr>
          <w:t>КонсультантПлюс</w:t>
        </w:r>
        <w:proofErr w:type="spellEnd"/>
        <w:r w:rsidR="00176E26">
          <w:rPr>
            <w:i/>
            <w:color w:val="0000FF"/>
            <w:sz w:val="20"/>
          </w:rPr>
          <w:t>}</w:t>
        </w:r>
      </w:hyperlink>
      <w:r w:rsidR="00176E26">
        <w:rPr>
          <w:sz w:val="20"/>
        </w:rPr>
        <w:br/>
      </w:r>
    </w:p>
    <w:p w:rsidR="001E314B" w:rsidRDefault="001E314B" w:rsidP="0028240E">
      <w:pPr>
        <w:pStyle w:val="ConsPlusNormal"/>
        <w:jc w:val="center"/>
        <w:outlineLvl w:val="0"/>
      </w:pPr>
      <w:r>
        <w:rPr>
          <w:b/>
          <w:sz w:val="20"/>
        </w:rPr>
        <w:t>Граждане ДНР, ЛНР и Украины могут работать в РФ без патента</w:t>
      </w:r>
    </w:p>
    <w:p w:rsidR="001E314B" w:rsidRDefault="001E314B" w:rsidP="0028240E">
      <w:pPr>
        <w:pStyle w:val="ConsPlusNormal"/>
        <w:ind w:firstLine="540"/>
        <w:jc w:val="both"/>
      </w:pPr>
    </w:p>
    <w:p w:rsidR="001E314B" w:rsidRDefault="001E314B" w:rsidP="0028240E">
      <w:pPr>
        <w:pStyle w:val="ConsPlusNormal"/>
        <w:ind w:firstLine="540"/>
        <w:jc w:val="both"/>
      </w:pPr>
      <w:r>
        <w:rPr>
          <w:sz w:val="20"/>
        </w:rPr>
        <w:t xml:space="preserve">Президент РФ Владимир Путин подписал </w:t>
      </w:r>
      <w:hyperlink r:id="rId20">
        <w:r>
          <w:rPr>
            <w:color w:val="0000FF"/>
            <w:sz w:val="20"/>
          </w:rPr>
          <w:t>Указ</w:t>
        </w:r>
      </w:hyperlink>
      <w:r>
        <w:rPr>
          <w:sz w:val="20"/>
        </w:rPr>
        <w:t>, упрощающий трудоустройство в России для граждан Донецкой Народной Республики, Луганской Народной Республики и Украины.</w:t>
      </w:r>
    </w:p>
    <w:p w:rsidR="001E314B" w:rsidRPr="0028240E" w:rsidRDefault="001E314B" w:rsidP="0028240E">
      <w:pPr>
        <w:pStyle w:val="ConsPlusNormal"/>
        <w:ind w:firstLine="540"/>
        <w:jc w:val="both"/>
        <w:rPr>
          <w:b/>
        </w:rPr>
      </w:pPr>
      <w:r>
        <w:rPr>
          <w:sz w:val="20"/>
        </w:rPr>
        <w:t xml:space="preserve">Так, в частности, эти </w:t>
      </w:r>
      <w:r w:rsidRPr="0028240E">
        <w:rPr>
          <w:b/>
          <w:sz w:val="20"/>
        </w:rPr>
        <w:t>граждане теперь могут работать на территории РФ и без разрешения на работу, и без патента. Причем трудоустроиться в РФ они вправе и в том случае, когда в миграционной карте они указали цель визита, с работой никак не связанную.</w:t>
      </w:r>
    </w:p>
    <w:p w:rsidR="001E314B" w:rsidRDefault="007D475F" w:rsidP="0028240E">
      <w:pPr>
        <w:pStyle w:val="ConsPlusNormal"/>
        <w:jc w:val="right"/>
      </w:pPr>
      <w:hyperlink r:id="rId21">
        <w:r w:rsidR="001E314B">
          <w:rPr>
            <w:color w:val="0000FF"/>
            <w:sz w:val="20"/>
          </w:rPr>
          <w:t>Указ</w:t>
        </w:r>
      </w:hyperlink>
      <w:r w:rsidR="001E314B">
        <w:rPr>
          <w:sz w:val="20"/>
        </w:rPr>
        <w:t xml:space="preserve"> Президента от 27.08.2022 N 585</w:t>
      </w:r>
    </w:p>
    <w:p w:rsidR="001E314B" w:rsidRDefault="001E314B" w:rsidP="0028240E">
      <w:pPr>
        <w:pStyle w:val="ConsPlusNormal"/>
        <w:ind w:firstLine="540"/>
        <w:jc w:val="both"/>
      </w:pPr>
    </w:p>
    <w:p w:rsidR="001E314B" w:rsidRPr="0028240E" w:rsidRDefault="001E314B" w:rsidP="0028240E">
      <w:pPr>
        <w:pStyle w:val="ConsPlusNormal"/>
        <w:ind w:firstLine="540"/>
        <w:jc w:val="both"/>
        <w:rPr>
          <w:b/>
        </w:rPr>
      </w:pPr>
      <w:r w:rsidRPr="0028240E">
        <w:rPr>
          <w:b/>
          <w:sz w:val="20"/>
        </w:rPr>
        <w:t>Впрочем, есть условие: они должны пройти процедуру государственной дактилоскопической регистрации и фотографирования, а также медицинское освидетельствование. Документ, подтверждающий прохождение этих процедур, нужно будет предъявить работодателю.</w:t>
      </w:r>
    </w:p>
    <w:p w:rsidR="001E314B" w:rsidRDefault="001E314B" w:rsidP="0028240E">
      <w:pPr>
        <w:pStyle w:val="ConsPlusNormal"/>
        <w:ind w:firstLine="540"/>
        <w:jc w:val="both"/>
      </w:pPr>
      <w:r>
        <w:rPr>
          <w:sz w:val="20"/>
        </w:rPr>
        <w:lastRenderedPageBreak/>
        <w:t xml:space="preserve">Работодатели и заказчики работ (услуг), привлекающие и использующие иностранных работников из числа граждан ДНР, ЛНР и Украины, обязаны уведомлять территориальный орган МВД о заключении и прекращении (расторжении) с ними трудовых договоров или ГПД. Срок такого уведомления не более 3 рабочих дней </w:t>
      </w:r>
      <w:proofErr w:type="gramStart"/>
      <w:r>
        <w:rPr>
          <w:sz w:val="20"/>
        </w:rPr>
        <w:t>с даты заключения</w:t>
      </w:r>
      <w:proofErr w:type="gramEnd"/>
      <w:r>
        <w:rPr>
          <w:sz w:val="20"/>
        </w:rPr>
        <w:t xml:space="preserve"> (прекращения, расторжения) соответствующего договора. А если договор </w:t>
      </w:r>
      <w:proofErr w:type="gramStart"/>
      <w:r>
        <w:rPr>
          <w:sz w:val="20"/>
        </w:rPr>
        <w:t>был заключен до 27 августа и ранее такое уведомление не направлялось</w:t>
      </w:r>
      <w:proofErr w:type="gramEnd"/>
      <w:r>
        <w:rPr>
          <w:sz w:val="20"/>
        </w:rPr>
        <w:t xml:space="preserve">, представить его нужно было в течение 10 календарных дней со дня вступления в силу </w:t>
      </w:r>
      <w:hyperlink r:id="rId22">
        <w:r>
          <w:rPr>
            <w:color w:val="0000FF"/>
            <w:sz w:val="20"/>
          </w:rPr>
          <w:t>Указа</w:t>
        </w:r>
      </w:hyperlink>
      <w:r>
        <w:rPr>
          <w:sz w:val="20"/>
        </w:rPr>
        <w:t>.</w:t>
      </w:r>
    </w:p>
    <w:p w:rsidR="001E314B" w:rsidRDefault="001E314B" w:rsidP="0028240E">
      <w:pPr>
        <w:pStyle w:val="ConsPlusNormal"/>
        <w:pBdr>
          <w:bottom w:val="single" w:sz="12" w:space="1" w:color="auto"/>
        </w:pBdr>
        <w:ind w:firstLine="540"/>
        <w:jc w:val="both"/>
        <w:rPr>
          <w:b/>
          <w:sz w:val="20"/>
        </w:rPr>
      </w:pPr>
      <w:r w:rsidRPr="00176E26">
        <w:rPr>
          <w:b/>
          <w:sz w:val="20"/>
        </w:rPr>
        <w:t>Помимо этого, установлено, что граждане ДНР, ЛНР и Украины вправе временно пребывать в РФ без ограничения сроков. Но опять же при условии прохождения дактилоскопической регистрации, фотографирования и медицинского освидетельствования.</w:t>
      </w:r>
    </w:p>
    <w:p w:rsidR="00DA254B" w:rsidRDefault="007D475F" w:rsidP="0028240E">
      <w:pPr>
        <w:pStyle w:val="ConsPlusNormal"/>
      </w:pPr>
      <w:hyperlink r:id="rId23">
        <w:r w:rsidR="00DA254B">
          <w:rPr>
            <w:i/>
            <w:color w:val="0000FF"/>
            <w:sz w:val="20"/>
          </w:rPr>
          <w:br/>
          <w:t xml:space="preserve">Справочная информация: "Правовой календарь на III квартал 2022 года" (Материал подготовлен специалистами </w:t>
        </w:r>
        <w:proofErr w:type="spellStart"/>
        <w:r w:rsidR="00DA254B">
          <w:rPr>
            <w:i/>
            <w:color w:val="0000FF"/>
            <w:sz w:val="20"/>
          </w:rPr>
          <w:t>КонсультантПлюс</w:t>
        </w:r>
        <w:proofErr w:type="spellEnd"/>
        <w:r w:rsidR="00DA254B">
          <w:rPr>
            <w:i/>
            <w:color w:val="0000FF"/>
            <w:sz w:val="20"/>
          </w:rPr>
          <w:t>) {</w:t>
        </w:r>
        <w:proofErr w:type="spellStart"/>
        <w:r w:rsidR="00DA254B">
          <w:rPr>
            <w:i/>
            <w:color w:val="0000FF"/>
            <w:sz w:val="20"/>
          </w:rPr>
          <w:t>КонсультантПлюс</w:t>
        </w:r>
        <w:proofErr w:type="spellEnd"/>
        <w:r w:rsidR="00DA254B">
          <w:rPr>
            <w:i/>
            <w:color w:val="0000FF"/>
            <w:sz w:val="20"/>
          </w:rPr>
          <w:t>}</w:t>
        </w:r>
      </w:hyperlink>
      <w:r w:rsidR="00DA254B">
        <w:rPr>
          <w:sz w:val="20"/>
        </w:rPr>
        <w:br/>
      </w:r>
    </w:p>
    <w:p w:rsidR="00176E26" w:rsidRDefault="00176E26" w:rsidP="00176E26">
      <w:pPr>
        <w:pStyle w:val="ConsPlusNormal"/>
        <w:ind w:firstLine="540"/>
        <w:jc w:val="both"/>
      </w:pPr>
      <w:r>
        <w:rPr>
          <w:b/>
          <w:sz w:val="20"/>
        </w:rPr>
        <w:t>Работодатели и заказчики работ (услуг) должны будут уведомлять МВД России о привлечении и использовании отдельных иностранных работников</w:t>
      </w:r>
    </w:p>
    <w:p w:rsidR="00176E26" w:rsidRDefault="00176E26" w:rsidP="00176E26">
      <w:pPr>
        <w:pStyle w:val="ConsPlusNormal"/>
        <w:ind w:firstLine="540"/>
        <w:jc w:val="both"/>
      </w:pPr>
      <w:proofErr w:type="gramStart"/>
      <w:r>
        <w:rPr>
          <w:sz w:val="20"/>
        </w:rPr>
        <w:t xml:space="preserve">Установлено, что работодатели и заказчики работ (услуг), привлекающие и использующие отдельных иностранных </w:t>
      </w:r>
      <w:hyperlink r:id="rId24">
        <w:r>
          <w:rPr>
            <w:color w:val="0000FF"/>
            <w:sz w:val="20"/>
          </w:rPr>
          <w:t>работников</w:t>
        </w:r>
      </w:hyperlink>
      <w:r>
        <w:rPr>
          <w:sz w:val="20"/>
        </w:rPr>
        <w:t>, в том числе из числа граждан Украины, обязаны будут уведомить территориальный орган МВД России, на территории которого эти иностранные граждане осуществляют трудовую деятельность, о заключении и прекращении (расторжении) с ними трудовых договоров или гражданско-правовых договоров на выполнение работ (оказание услуг) в срок, не превышающий 3 рабочих дней</w:t>
      </w:r>
      <w:proofErr w:type="gramEnd"/>
      <w:r>
        <w:rPr>
          <w:sz w:val="20"/>
        </w:rPr>
        <w:t xml:space="preserve"> </w:t>
      </w:r>
      <w:proofErr w:type="gramStart"/>
      <w:r>
        <w:rPr>
          <w:sz w:val="20"/>
        </w:rPr>
        <w:t>с даты заключения</w:t>
      </w:r>
      <w:proofErr w:type="gramEnd"/>
      <w:r>
        <w:rPr>
          <w:sz w:val="20"/>
        </w:rPr>
        <w:t xml:space="preserve"> или прекращения (расторжения) соответствующего договора.</w:t>
      </w:r>
    </w:p>
    <w:p w:rsidR="00176E26" w:rsidRDefault="00176E26" w:rsidP="00176E26">
      <w:pPr>
        <w:pStyle w:val="ConsPlusNormal"/>
        <w:ind w:firstLine="540"/>
        <w:jc w:val="both"/>
      </w:pPr>
      <w:r>
        <w:rPr>
          <w:sz w:val="20"/>
        </w:rPr>
        <w:t>В случае</w:t>
      </w:r>
      <w:proofErr w:type="gramStart"/>
      <w:r>
        <w:rPr>
          <w:sz w:val="20"/>
        </w:rPr>
        <w:t>,</w:t>
      </w:r>
      <w:proofErr w:type="gramEnd"/>
      <w:r>
        <w:rPr>
          <w:sz w:val="20"/>
        </w:rPr>
        <w:t xml:space="preserve"> если такие договоры были заключены до 27 августа 2022 года и работодатели и заказчики работ (услуг) не уведомили об этом территориальный орган МВД России, то уведомить МВД России необходимо до 6 сентября 2022 года.</w:t>
      </w:r>
    </w:p>
    <w:p w:rsidR="00176E26" w:rsidRPr="00176E26" w:rsidRDefault="00176E26" w:rsidP="00176E26">
      <w:pPr>
        <w:pStyle w:val="ConsPlusNormal"/>
        <w:ind w:firstLine="540"/>
        <w:jc w:val="both"/>
        <w:rPr>
          <w:b/>
        </w:rPr>
      </w:pPr>
      <w:r w:rsidRPr="00176E26">
        <w:rPr>
          <w:b/>
          <w:sz w:val="20"/>
        </w:rPr>
        <w:t>Работодатели и заказчики работ (услуг) вправе привлекать и использовать указанных иностранных работников при условии предъявления такими работниками документа, подтверждающего прохождение дактилоскопической регистрации и фотографирования.</w:t>
      </w:r>
    </w:p>
    <w:p w:rsidR="00176E26" w:rsidRDefault="00176E26" w:rsidP="00176E26">
      <w:pPr>
        <w:pStyle w:val="ConsPlusNormal"/>
        <w:pBdr>
          <w:bottom w:val="single" w:sz="12" w:space="1" w:color="auto"/>
        </w:pBdr>
        <w:ind w:left="540"/>
        <w:jc w:val="both"/>
      </w:pPr>
      <w:r>
        <w:rPr>
          <w:sz w:val="20"/>
        </w:rPr>
        <w:t>(</w:t>
      </w:r>
      <w:hyperlink r:id="rId25">
        <w:r>
          <w:rPr>
            <w:color w:val="0000FF"/>
            <w:sz w:val="20"/>
          </w:rPr>
          <w:t>Указ</w:t>
        </w:r>
      </w:hyperlink>
      <w:r>
        <w:rPr>
          <w:sz w:val="20"/>
        </w:rPr>
        <w:t xml:space="preserve"> Президента РФ от 27.08.2022 N 585)</w:t>
      </w:r>
    </w:p>
    <w:p w:rsidR="00176E26" w:rsidRDefault="00176E26" w:rsidP="0028240E">
      <w:pPr>
        <w:pStyle w:val="ConsPlusNormal"/>
      </w:pPr>
    </w:p>
    <w:sectPr w:rsidR="00176E26" w:rsidSect="002D6866">
      <w:pgSz w:w="11906" w:h="16838"/>
      <w:pgMar w:top="567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85F67"/>
    <w:multiLevelType w:val="hybridMultilevel"/>
    <w:tmpl w:val="F2729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261A6"/>
    <w:multiLevelType w:val="multilevel"/>
    <w:tmpl w:val="C81A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FC2914"/>
    <w:multiLevelType w:val="multilevel"/>
    <w:tmpl w:val="44BE8CBC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1805322"/>
    <w:multiLevelType w:val="multilevel"/>
    <w:tmpl w:val="D868C5C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F1B691C"/>
    <w:multiLevelType w:val="multilevel"/>
    <w:tmpl w:val="589AA67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62023A74"/>
    <w:multiLevelType w:val="multilevel"/>
    <w:tmpl w:val="7576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740710"/>
    <w:multiLevelType w:val="multilevel"/>
    <w:tmpl w:val="62FCF3A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</w:num>
  <w:num w:numId="5">
    <w:abstractNumId w:val="5"/>
  </w:num>
  <w:num w:numId="6">
    <w:abstractNumId w:val="6"/>
    <w:lvlOverride w:ilvl="0">
      <w:startOverride w:val="1"/>
    </w:lvlOverride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3EFC"/>
    <w:rsid w:val="00006875"/>
    <w:rsid w:val="00012663"/>
    <w:rsid w:val="000D19E9"/>
    <w:rsid w:val="00142AD6"/>
    <w:rsid w:val="00176E26"/>
    <w:rsid w:val="001A5DA0"/>
    <w:rsid w:val="001E127D"/>
    <w:rsid w:val="001E314B"/>
    <w:rsid w:val="00252ADF"/>
    <w:rsid w:val="0028240E"/>
    <w:rsid w:val="00297881"/>
    <w:rsid w:val="002D6866"/>
    <w:rsid w:val="002F42E9"/>
    <w:rsid w:val="003C7EAF"/>
    <w:rsid w:val="004349CC"/>
    <w:rsid w:val="00437091"/>
    <w:rsid w:val="004705B9"/>
    <w:rsid w:val="004A0D89"/>
    <w:rsid w:val="0050362E"/>
    <w:rsid w:val="00523A24"/>
    <w:rsid w:val="005C651F"/>
    <w:rsid w:val="005C6AC6"/>
    <w:rsid w:val="006434D6"/>
    <w:rsid w:val="006920F5"/>
    <w:rsid w:val="006A3EFC"/>
    <w:rsid w:val="00734991"/>
    <w:rsid w:val="00763D67"/>
    <w:rsid w:val="007D475F"/>
    <w:rsid w:val="00894AD8"/>
    <w:rsid w:val="008F12C9"/>
    <w:rsid w:val="008F4B93"/>
    <w:rsid w:val="008F635C"/>
    <w:rsid w:val="00931DB5"/>
    <w:rsid w:val="009A46E3"/>
    <w:rsid w:val="00A47F6E"/>
    <w:rsid w:val="00A966EA"/>
    <w:rsid w:val="00AC6004"/>
    <w:rsid w:val="00B23122"/>
    <w:rsid w:val="00B409E8"/>
    <w:rsid w:val="00B45E52"/>
    <w:rsid w:val="00B67392"/>
    <w:rsid w:val="00B8535B"/>
    <w:rsid w:val="00C316E4"/>
    <w:rsid w:val="00C4673C"/>
    <w:rsid w:val="00C8433D"/>
    <w:rsid w:val="00CC2425"/>
    <w:rsid w:val="00CF72EB"/>
    <w:rsid w:val="00D507E2"/>
    <w:rsid w:val="00DA254B"/>
    <w:rsid w:val="00E11DFB"/>
    <w:rsid w:val="00E605E8"/>
    <w:rsid w:val="00ED05CA"/>
    <w:rsid w:val="00ED427D"/>
    <w:rsid w:val="00F05D64"/>
    <w:rsid w:val="00F73E83"/>
    <w:rsid w:val="00F82308"/>
    <w:rsid w:val="00FD1914"/>
    <w:rsid w:val="00FE3849"/>
    <w:rsid w:val="00FF047A"/>
    <w:rsid w:val="00FF3597"/>
    <w:rsid w:val="00FF5B23"/>
    <w:rsid w:val="00FF7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33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6920F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4">
    <w:name w:val="heading 4"/>
    <w:basedOn w:val="a"/>
    <w:link w:val="40"/>
    <w:uiPriority w:val="9"/>
    <w:qFormat/>
    <w:locked/>
    <w:rsid w:val="0050362E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3EF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uiPriority w:val="99"/>
    <w:rsid w:val="006A3EF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3">
    <w:name w:val="Hyperlink"/>
    <w:basedOn w:val="a0"/>
    <w:uiPriority w:val="99"/>
    <w:rsid w:val="00C8433D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C8433D"/>
    <w:rPr>
      <w:rFonts w:cs="Times New Roman"/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50362E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frgu-content-accordeon">
    <w:name w:val="frgu-content-accordeon"/>
    <w:basedOn w:val="a0"/>
    <w:rsid w:val="0050362E"/>
  </w:style>
  <w:style w:type="paragraph" w:customStyle="1" w:styleId="ng-binding">
    <w:name w:val="ng-binding"/>
    <w:basedOn w:val="a"/>
    <w:rsid w:val="0050362E"/>
    <w:pPr>
      <w:spacing w:before="100" w:beforeAutospacing="1" w:after="100" w:afterAutospacing="1"/>
    </w:pPr>
  </w:style>
  <w:style w:type="character" w:customStyle="1" w:styleId="ng-scope">
    <w:name w:val="ng-scope"/>
    <w:basedOn w:val="a0"/>
    <w:rsid w:val="0050362E"/>
  </w:style>
  <w:style w:type="paragraph" w:styleId="a5">
    <w:name w:val="Balloon Text"/>
    <w:basedOn w:val="a"/>
    <w:link w:val="a6"/>
    <w:uiPriority w:val="99"/>
    <w:semiHidden/>
    <w:unhideWhenUsed/>
    <w:rsid w:val="007349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4991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920F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western">
    <w:name w:val="western"/>
    <w:basedOn w:val="a"/>
    <w:rsid w:val="006920F5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locked/>
    <w:rsid w:val="006920F5"/>
    <w:rPr>
      <w:b/>
      <w:bCs/>
    </w:rPr>
  </w:style>
  <w:style w:type="paragraph" w:styleId="a8">
    <w:name w:val="Normal (Web)"/>
    <w:basedOn w:val="a"/>
    <w:uiPriority w:val="99"/>
    <w:semiHidden/>
    <w:unhideWhenUsed/>
    <w:rsid w:val="005C6AC6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894AD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2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2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45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3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5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25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0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5297&amp;dst=100009" TargetMode="External"/><Relationship Id="rId13" Type="http://schemas.openxmlformats.org/officeDocument/2006/relationships/hyperlink" Target="https://login.consultant.ru/link/?req=doc&amp;base=LAW&amp;n=425297&amp;dst=100007" TargetMode="External"/><Relationship Id="rId18" Type="http://schemas.openxmlformats.org/officeDocument/2006/relationships/hyperlink" Target="https://login.consultant.ru/link/?req=doc&amp;base=LAW&amp;n=422179&amp;dst=100179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25297" TargetMode="External"/><Relationship Id="rId7" Type="http://schemas.openxmlformats.org/officeDocument/2006/relationships/hyperlink" Target="https://login.consultant.ru/link/?req=doc&amp;base=LAW&amp;n=425297&amp;dst=100010" TargetMode="External"/><Relationship Id="rId12" Type="http://schemas.openxmlformats.org/officeDocument/2006/relationships/hyperlink" Target="https://login.consultant.ru/link/?req=doc&amp;base=PBI&amp;n=306117&amp;dst=100002" TargetMode="External"/><Relationship Id="rId17" Type="http://schemas.openxmlformats.org/officeDocument/2006/relationships/hyperlink" Target="https://login.consultant.ru/link/?req=doc&amp;base=LAW&amp;n=422179&amp;dst=100177" TargetMode="External"/><Relationship Id="rId25" Type="http://schemas.openxmlformats.org/officeDocument/2006/relationships/hyperlink" Target="https://login.consultant.ru/link/?req=doc&amp;base=LAW&amp;n=425297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22179&amp;dst=100176" TargetMode="External"/><Relationship Id="rId20" Type="http://schemas.openxmlformats.org/officeDocument/2006/relationships/hyperlink" Target="https://login.consultant.ru/link/?req=doc&amp;base=LAW&amp;n=42529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25297" TargetMode="External"/><Relationship Id="rId11" Type="http://schemas.openxmlformats.org/officeDocument/2006/relationships/hyperlink" Target="https://login.consultant.ru/link/?req=doc&amp;base=LAW&amp;n=425297" TargetMode="External"/><Relationship Id="rId24" Type="http://schemas.openxmlformats.org/officeDocument/2006/relationships/hyperlink" Target="https://login.consultant.ru/link/?req=doc&amp;base=LAW&amp;n=425297&amp;dst=100012" TargetMode="External"/><Relationship Id="rId5" Type="http://schemas.openxmlformats.org/officeDocument/2006/relationships/hyperlink" Target="http://consultantugra.ru/klientam/goryachaya-liniya/reglament-linii-konsultacij/" TargetMode="External"/><Relationship Id="rId15" Type="http://schemas.openxmlformats.org/officeDocument/2006/relationships/hyperlink" Target="https://login.consultant.ru/link/?req=doc&amp;base=LAW&amp;n=422179&amp;dst=763" TargetMode="External"/><Relationship Id="rId23" Type="http://schemas.openxmlformats.org/officeDocument/2006/relationships/hyperlink" Target="https://login.consultant.ru/link/?req=doc&amp;base=LAW&amp;n=418905&amp;dst=105097" TargetMode="External"/><Relationship Id="rId10" Type="http://schemas.openxmlformats.org/officeDocument/2006/relationships/hyperlink" Target="https://login.consultant.ru/link/?req=doc&amp;base=LAW&amp;n=417932&amp;dst=100234" TargetMode="External"/><Relationship Id="rId19" Type="http://schemas.openxmlformats.org/officeDocument/2006/relationships/hyperlink" Target="https://login.consultant.ru/link/?req=doc&amp;base=PBI&amp;n=306117&amp;dst=1000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25297&amp;dst=100011" TargetMode="External"/><Relationship Id="rId14" Type="http://schemas.openxmlformats.org/officeDocument/2006/relationships/hyperlink" Target="https://login.consultant.ru/link/?req=doc&amp;base=LAW&amp;n=422179&amp;dst=100527" TargetMode="External"/><Relationship Id="rId22" Type="http://schemas.openxmlformats.org/officeDocument/2006/relationships/hyperlink" Target="https://login.consultant.ru/link/?req=doc&amp;base=LAW&amp;n=42529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1356</Words>
  <Characters>11106</Characters>
  <Application>Microsoft Office Word</Application>
  <DocSecurity>0</DocSecurity>
  <Lines>92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hline1</dc:creator>
  <cp:keywords/>
  <dc:description/>
  <cp:lastModifiedBy>hline</cp:lastModifiedBy>
  <cp:revision>25</cp:revision>
  <dcterms:created xsi:type="dcterms:W3CDTF">2021-03-19T10:59:00Z</dcterms:created>
  <dcterms:modified xsi:type="dcterms:W3CDTF">2022-10-21T05:44:00Z</dcterms:modified>
</cp:coreProperties>
</file>