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6D037E">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2F42E9" w:rsidRDefault="002F42E9" w:rsidP="006D037E">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rFonts w:cs="Calibri"/>
            <w:b/>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6D037E">
            <w:pPr>
              <w:pStyle w:val="ConsPlusNormal"/>
              <w:jc w:val="right"/>
            </w:pPr>
            <w:r>
              <w:rPr>
                <w:color w:val="392C69"/>
              </w:rPr>
              <w:t xml:space="preserve">Актуально на </w:t>
            </w:r>
            <w:r w:rsidR="00E745A1">
              <w:rPr>
                <w:color w:val="392C69"/>
              </w:rPr>
              <w:t>05.07.2022</w:t>
            </w:r>
          </w:p>
        </w:tc>
      </w:tr>
    </w:tbl>
    <w:p w:rsidR="00510A8C" w:rsidRPr="00EC62F9" w:rsidRDefault="002F42E9" w:rsidP="00510A8C">
      <w:pPr>
        <w:pStyle w:val="a5"/>
        <w:autoSpaceDE w:val="0"/>
        <w:autoSpaceDN w:val="0"/>
        <w:adjustRightInd w:val="0"/>
        <w:ind w:left="0"/>
        <w:jc w:val="both"/>
        <w:rPr>
          <w:rFonts w:eastAsia="Calibri" w:cs="Calibri"/>
        </w:rPr>
      </w:pPr>
      <w:r w:rsidRPr="0050362E">
        <w:rPr>
          <w:b/>
          <w:sz w:val="32"/>
          <w:szCs w:val="32"/>
        </w:rPr>
        <w:t>По вопросу</w:t>
      </w:r>
      <w:r w:rsidR="00F82308">
        <w:rPr>
          <w:b/>
        </w:rPr>
        <w:t>:</w:t>
      </w:r>
      <w:r w:rsidR="00E745A1">
        <w:rPr>
          <w:b/>
        </w:rPr>
        <w:t xml:space="preserve"> </w:t>
      </w:r>
      <w:r w:rsidR="00510A8C">
        <w:t>У</w:t>
      </w:r>
      <w:r w:rsidR="00510A8C" w:rsidRPr="00EC62F9">
        <w:t xml:space="preserve"> сотрудника по основному месту работы 72 дня отпуска,</w:t>
      </w:r>
      <w:r w:rsidR="00510A8C">
        <w:t xml:space="preserve"> а по</w:t>
      </w:r>
      <w:r w:rsidR="00510A8C" w:rsidRPr="00EC62F9">
        <w:t xml:space="preserve"> внутренне</w:t>
      </w:r>
      <w:r w:rsidR="00510A8C">
        <w:t>му</w:t>
      </w:r>
      <w:r w:rsidR="00510A8C" w:rsidRPr="00EC62F9">
        <w:t xml:space="preserve"> </w:t>
      </w:r>
      <w:proofErr w:type="spellStart"/>
      <w:r w:rsidR="00510A8C" w:rsidRPr="00EC62F9">
        <w:t>совместительтв</w:t>
      </w:r>
      <w:r w:rsidR="00510A8C">
        <w:t>у</w:t>
      </w:r>
      <w:proofErr w:type="spellEnd"/>
      <w:r w:rsidR="00510A8C" w:rsidRPr="00EC62F9">
        <w:t xml:space="preserve"> </w:t>
      </w:r>
      <w:r w:rsidR="00510A8C">
        <w:t xml:space="preserve">- </w:t>
      </w:r>
      <w:r w:rsidR="00510A8C" w:rsidRPr="00EC62F9">
        <w:t xml:space="preserve">77 дней. Сколько дней отпуска </w:t>
      </w:r>
      <w:r w:rsidR="00510A8C">
        <w:t>ему положено, е</w:t>
      </w:r>
      <w:r w:rsidR="00510A8C" w:rsidRPr="00EC62F9">
        <w:t>сли внутреннее совместительство оформлено срочным договором до 31.08, а отпуск до 06.09</w:t>
      </w:r>
      <w:r w:rsidR="00510A8C">
        <w:t>?</w:t>
      </w:r>
      <w:r w:rsidR="00510A8C" w:rsidRPr="00EC62F9">
        <w:t xml:space="preserve"> Как оформить эти 6 дней?</w:t>
      </w:r>
    </w:p>
    <w:p w:rsidR="002F42E9" w:rsidRPr="006A3EFC" w:rsidRDefault="002F42E9" w:rsidP="006D037E">
      <w:pPr>
        <w:pStyle w:val="ConsPlusNormal"/>
        <w:jc w:val="both"/>
        <w:rPr>
          <w:lang w:val="en-US"/>
        </w:rPr>
      </w:pPr>
      <w:r>
        <w:rPr>
          <w:b/>
          <w:sz w:val="38"/>
        </w:rPr>
        <w:t>Сообщаем</w:t>
      </w:r>
      <w:r>
        <w:rPr>
          <w:b/>
          <w:sz w:val="38"/>
          <w:lang w:val="en-US"/>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FF047A">
        <w:tc>
          <w:tcPr>
            <w:tcW w:w="10632" w:type="dxa"/>
            <w:tcBorders>
              <w:top w:val="nil"/>
              <w:bottom w:val="nil"/>
              <w:right w:val="nil"/>
            </w:tcBorders>
            <w:shd w:val="clear" w:color="auto" w:fill="F2F4E6"/>
          </w:tcPr>
          <w:p w:rsidR="00157234" w:rsidRPr="009667F3" w:rsidRDefault="00157234" w:rsidP="009667F3">
            <w:pPr>
              <w:pStyle w:val="ConsPlusNormal"/>
              <w:spacing w:line="200" w:lineRule="auto"/>
              <w:ind w:firstLine="529"/>
              <w:jc w:val="both"/>
              <w:rPr>
                <w:b/>
                <w:szCs w:val="22"/>
              </w:rPr>
            </w:pPr>
            <w:r w:rsidRPr="009667F3">
              <w:rPr>
                <w:b/>
                <w:szCs w:val="22"/>
              </w:rPr>
              <w:t>Если у работника ежегодный отпуск по совместительству длиннее, чем отпуск по основному месту работы, то у работодателя отсутствует обязанность предоставить работнику отпуск без сохранения заработной платы по основному месту работы, но он вправе это сделать. Также полагаем, что работник может отгулять общие 28 дней отпуска и по совместительству, и по основной работе, при этом оставшиеся из 56 дней 28 дней продолжать работать по основному месту работы, а по совместительству быть в отпуске, так как законодательством это не запрещено.</w:t>
            </w:r>
          </w:p>
          <w:p w:rsidR="00157234" w:rsidRPr="009667F3" w:rsidRDefault="009667F3" w:rsidP="009667F3">
            <w:pPr>
              <w:pStyle w:val="ConsPlusNormal"/>
              <w:spacing w:line="200" w:lineRule="auto"/>
              <w:ind w:firstLine="529"/>
              <w:rPr>
                <w:i/>
                <w:sz w:val="20"/>
              </w:rPr>
            </w:pPr>
            <w:proofErr w:type="gramStart"/>
            <w:r w:rsidRPr="009667F3">
              <w:rPr>
                <w:i/>
                <w:sz w:val="20"/>
              </w:rPr>
              <w:t>(Источник:</w:t>
            </w:r>
            <w:proofErr w:type="gramEnd"/>
            <w:r w:rsidRPr="009667F3">
              <w:rPr>
                <w:i/>
                <w:sz w:val="20"/>
              </w:rPr>
              <w:t xml:space="preserve"> </w:t>
            </w:r>
            <w:hyperlink r:id="rId6">
              <w:r w:rsidRPr="009667F3">
                <w:rPr>
                  <w:i/>
                  <w:color w:val="0000FF"/>
                  <w:sz w:val="20"/>
                </w:rPr>
                <w:t xml:space="preserve"> </w:t>
              </w:r>
              <w:proofErr w:type="gramStart"/>
              <w:r w:rsidR="00157234" w:rsidRPr="009667F3">
                <w:rPr>
                  <w:i/>
                  <w:color w:val="0000FF"/>
                  <w:sz w:val="20"/>
                </w:rPr>
                <w:t>{Вопрос:</w:t>
              </w:r>
              <w:proofErr w:type="gramEnd"/>
              <w:r w:rsidR="00157234" w:rsidRPr="009667F3">
                <w:rPr>
                  <w:i/>
                  <w:color w:val="0000FF"/>
                  <w:sz w:val="20"/>
                </w:rPr>
                <w:t xml:space="preserve"> У работника по основному месту работы отпуск 28 календарных дней, а по внутреннему совместительству - 56. Каким образом следует предоставить дни отпуска по совместительству, превышающие 28 дней? Обязан ли работодатель предоставить работнику по основному месту работы отпуск без сохранения зарплаты на эти дни? </w:t>
              </w:r>
              <w:proofErr w:type="gramStart"/>
              <w:r w:rsidR="00157234" w:rsidRPr="009667F3">
                <w:rPr>
                  <w:i/>
                  <w:color w:val="0000FF"/>
                  <w:sz w:val="20"/>
                </w:rPr>
                <w:t>(Консультация эксперта, 2021) {</w:t>
              </w:r>
              <w:proofErr w:type="spellStart"/>
              <w:r w:rsidR="00157234" w:rsidRPr="009667F3">
                <w:rPr>
                  <w:i/>
                  <w:color w:val="0000FF"/>
                  <w:sz w:val="20"/>
                </w:rPr>
                <w:t>КонсультантПлюс</w:t>
              </w:r>
              <w:proofErr w:type="spellEnd"/>
              <w:r w:rsidR="00157234" w:rsidRPr="009667F3">
                <w:rPr>
                  <w:i/>
                  <w:color w:val="0000FF"/>
                  <w:sz w:val="20"/>
                </w:rPr>
                <w:t>}}</w:t>
              </w:r>
            </w:hyperlink>
            <w:r w:rsidRPr="009667F3">
              <w:rPr>
                <w:i/>
                <w:sz w:val="20"/>
              </w:rPr>
              <w:t>)</w:t>
            </w:r>
            <w:r w:rsidR="00157234" w:rsidRPr="009667F3">
              <w:rPr>
                <w:i/>
                <w:sz w:val="20"/>
              </w:rPr>
              <w:br/>
            </w:r>
            <w:proofErr w:type="gramEnd"/>
          </w:p>
          <w:p w:rsidR="00DE4CDE" w:rsidRPr="006D037E" w:rsidRDefault="00DE4CDE" w:rsidP="006D037E">
            <w:pPr>
              <w:pStyle w:val="ConsPlusNormal"/>
              <w:ind w:firstLine="540"/>
              <w:jc w:val="both"/>
              <w:outlineLvl w:val="0"/>
              <w:rPr>
                <w:szCs w:val="22"/>
              </w:rPr>
            </w:pPr>
            <w:r w:rsidRPr="006D037E">
              <w:rPr>
                <w:b/>
                <w:szCs w:val="22"/>
                <w:u w:val="single"/>
              </w:rPr>
              <w:t>Как расторгнуть срочный трудовой договор в связи с истечением его срока в период отпуска работника?</w:t>
            </w:r>
          </w:p>
          <w:p w:rsidR="00DE4CDE" w:rsidRPr="006D037E" w:rsidRDefault="00DE4CDE" w:rsidP="006D037E">
            <w:pPr>
              <w:pStyle w:val="ConsPlusNormal"/>
              <w:ind w:firstLine="540"/>
              <w:jc w:val="both"/>
              <w:rPr>
                <w:szCs w:val="22"/>
              </w:rPr>
            </w:pPr>
            <w:r w:rsidRPr="009667F3">
              <w:rPr>
                <w:b/>
                <w:szCs w:val="22"/>
              </w:rPr>
              <w:t>Если срок трудового договора работника истекает в период его отпуска, увольнение следует произвести в день истечения срока договора в стандартном порядке. В данном случае не действует запрет на увольнение в период</w:t>
            </w:r>
            <w:r w:rsidRPr="006D037E">
              <w:rPr>
                <w:szCs w:val="22"/>
              </w:rPr>
              <w:t xml:space="preserve"> нетрудоспособности, </w:t>
            </w:r>
            <w:r w:rsidRPr="009667F3">
              <w:rPr>
                <w:b/>
                <w:szCs w:val="22"/>
              </w:rPr>
              <w:t>отпуска, так как истечение срока трудового договора является самостоятельным основанием увольнения и не относится к увольнению по инициативе работодателя</w:t>
            </w:r>
            <w:r w:rsidRPr="006D037E">
              <w:rPr>
                <w:szCs w:val="22"/>
              </w:rPr>
              <w:t xml:space="preserve"> (</w:t>
            </w:r>
            <w:hyperlink r:id="rId7">
              <w:proofErr w:type="gramStart"/>
              <w:r w:rsidRPr="006D037E">
                <w:rPr>
                  <w:color w:val="0000FF"/>
                  <w:szCs w:val="22"/>
                </w:rPr>
                <w:t>ч</w:t>
              </w:r>
              <w:proofErr w:type="gramEnd"/>
              <w:r w:rsidRPr="006D037E">
                <w:rPr>
                  <w:color w:val="0000FF"/>
                  <w:szCs w:val="22"/>
                </w:rPr>
                <w:t>. 6 ст. 81</w:t>
              </w:r>
            </w:hyperlink>
            <w:r w:rsidRPr="006D037E">
              <w:rPr>
                <w:szCs w:val="22"/>
              </w:rPr>
              <w:t xml:space="preserve"> ТК РФ, </w:t>
            </w:r>
            <w:hyperlink r:id="rId8">
              <w:r w:rsidRPr="006D037E">
                <w:rPr>
                  <w:color w:val="0000FF"/>
                  <w:szCs w:val="22"/>
                </w:rPr>
                <w:t>Письмо</w:t>
              </w:r>
            </w:hyperlink>
            <w:r w:rsidRPr="006D037E">
              <w:rPr>
                <w:szCs w:val="22"/>
              </w:rPr>
              <w:t xml:space="preserve"> Минтруда России от 13.08.2020 N 14-2/ООГ-12996).</w:t>
            </w:r>
          </w:p>
          <w:p w:rsidR="00DE4CDE" w:rsidRPr="006D037E" w:rsidRDefault="00DE4CDE" w:rsidP="006D037E">
            <w:pPr>
              <w:pStyle w:val="ConsPlusNormal"/>
              <w:ind w:firstLine="540"/>
              <w:jc w:val="both"/>
              <w:rPr>
                <w:szCs w:val="22"/>
              </w:rPr>
            </w:pPr>
            <w:r w:rsidRPr="006D037E">
              <w:rPr>
                <w:szCs w:val="22"/>
              </w:rPr>
              <w:t xml:space="preserve">Необходимо </w:t>
            </w:r>
            <w:r w:rsidRPr="00AA2816">
              <w:rPr>
                <w:b/>
                <w:szCs w:val="22"/>
              </w:rPr>
              <w:t xml:space="preserve">письменно уведомить работника о расторжении трудового договора по </w:t>
            </w:r>
            <w:hyperlink r:id="rId9">
              <w:r w:rsidRPr="00AA2816">
                <w:rPr>
                  <w:b/>
                  <w:color w:val="0000FF"/>
                  <w:szCs w:val="22"/>
                </w:rPr>
                <w:t>п. 2 ч. 1 ст. 77</w:t>
              </w:r>
            </w:hyperlink>
            <w:r w:rsidRPr="00AA2816">
              <w:rPr>
                <w:b/>
                <w:szCs w:val="22"/>
              </w:rPr>
              <w:t xml:space="preserve"> ТК РФ не менее чем за три календарных дня до увольнения. </w:t>
            </w:r>
            <w:r w:rsidRPr="006D037E">
              <w:rPr>
                <w:szCs w:val="22"/>
              </w:rPr>
              <w:t>Требование не действует, если истекает срок договора, заключенного на время исполнения обязанностей отсутствующего работника (</w:t>
            </w:r>
            <w:hyperlink r:id="rId10">
              <w:proofErr w:type="gramStart"/>
              <w:r w:rsidRPr="006D037E">
                <w:rPr>
                  <w:color w:val="0000FF"/>
                  <w:szCs w:val="22"/>
                </w:rPr>
                <w:t>ч</w:t>
              </w:r>
              <w:proofErr w:type="gramEnd"/>
              <w:r w:rsidRPr="006D037E">
                <w:rPr>
                  <w:color w:val="0000FF"/>
                  <w:szCs w:val="22"/>
                </w:rPr>
                <w:t>. 1 ст. 79</w:t>
              </w:r>
            </w:hyperlink>
            <w:r w:rsidRPr="006D037E">
              <w:rPr>
                <w:szCs w:val="22"/>
              </w:rPr>
              <w:t xml:space="preserve"> ТК РФ).</w:t>
            </w:r>
          </w:p>
          <w:p w:rsidR="00DE4CDE" w:rsidRPr="006D037E" w:rsidRDefault="00DE4CDE" w:rsidP="006D037E">
            <w:pPr>
              <w:pStyle w:val="ConsPlusNormal"/>
              <w:ind w:firstLine="540"/>
              <w:jc w:val="both"/>
              <w:rPr>
                <w:szCs w:val="22"/>
              </w:rPr>
            </w:pPr>
            <w:r w:rsidRPr="006D037E">
              <w:rPr>
                <w:szCs w:val="22"/>
              </w:rPr>
              <w:t>Уведомление составляется в произвольной форме, поскольку нормативно утвержденной нет. В документе нужно указать Ф.И.О. и должность работника, информацию о том, что трудовой договор будет прекращен в связи с истечением срока его действия, дату увольнения. Уведомление подписывает руководитель организации или уполномоченное лицо.</w:t>
            </w:r>
          </w:p>
          <w:p w:rsidR="00DE4CDE" w:rsidRPr="00AA2816" w:rsidRDefault="00DE4CDE" w:rsidP="006D037E">
            <w:pPr>
              <w:pStyle w:val="ConsPlusNormal"/>
              <w:ind w:firstLine="540"/>
              <w:jc w:val="both"/>
              <w:rPr>
                <w:b/>
                <w:szCs w:val="22"/>
              </w:rPr>
            </w:pPr>
            <w:r w:rsidRPr="00AA2816">
              <w:rPr>
                <w:b/>
                <w:szCs w:val="22"/>
              </w:rPr>
              <w:t>Поскольку работник отсутствует на работе, уведомление следует передать, например, с курьером или направить по почте заказным письмом с уведомлением о вручении. В последнем случае уведомление нужно оформить в такой срок, чтобы вручить его работнику не менее чем за три календарных дня до увольнения.</w:t>
            </w:r>
          </w:p>
          <w:p w:rsidR="00DE4CDE" w:rsidRPr="006D037E" w:rsidRDefault="00DE4CDE" w:rsidP="006D037E">
            <w:pPr>
              <w:pStyle w:val="ConsPlusNormal"/>
              <w:ind w:firstLine="540"/>
              <w:jc w:val="both"/>
              <w:rPr>
                <w:szCs w:val="22"/>
              </w:rPr>
            </w:pPr>
            <w:r w:rsidRPr="00AA2816">
              <w:rPr>
                <w:b/>
                <w:szCs w:val="22"/>
              </w:rPr>
              <w:t>Если работник откажется ознакомиться с документом, об этом составляется акт.</w:t>
            </w:r>
            <w:r w:rsidRPr="006D037E">
              <w:rPr>
                <w:szCs w:val="22"/>
              </w:rPr>
              <w:t xml:space="preserve"> Он доказывает, что работодатель выполнил требование </w:t>
            </w:r>
            <w:hyperlink r:id="rId11">
              <w:proofErr w:type="gramStart"/>
              <w:r w:rsidRPr="006D037E">
                <w:rPr>
                  <w:color w:val="0000FF"/>
                  <w:szCs w:val="22"/>
                </w:rPr>
                <w:t>ч</w:t>
              </w:r>
              <w:proofErr w:type="gramEnd"/>
              <w:r w:rsidRPr="006D037E">
                <w:rPr>
                  <w:color w:val="0000FF"/>
                  <w:szCs w:val="22"/>
                </w:rPr>
                <w:t>. 1 ст. 79</w:t>
              </w:r>
            </w:hyperlink>
            <w:r w:rsidRPr="006D037E">
              <w:rPr>
                <w:szCs w:val="22"/>
              </w:rPr>
              <w:t xml:space="preserve"> ТК РФ и уведомил работника об увольнении.</w:t>
            </w:r>
          </w:p>
          <w:p w:rsidR="00DE4CDE" w:rsidRPr="00AA2816" w:rsidRDefault="00DE4CDE" w:rsidP="006D037E">
            <w:pPr>
              <w:pStyle w:val="ConsPlusNormal"/>
              <w:ind w:firstLine="540"/>
              <w:jc w:val="both"/>
              <w:rPr>
                <w:b/>
                <w:szCs w:val="22"/>
              </w:rPr>
            </w:pPr>
            <w:r w:rsidRPr="00AA2816">
              <w:rPr>
                <w:b/>
                <w:szCs w:val="22"/>
              </w:rPr>
              <w:t xml:space="preserve">Далее издается приказ о расторжении трудового договора, вносится запись в трудовую книжку работника </w:t>
            </w:r>
            <w:hyperlink r:id="rId12">
              <w:r w:rsidRPr="00AA2816">
                <w:rPr>
                  <w:b/>
                  <w:color w:val="0000FF"/>
                  <w:szCs w:val="22"/>
                </w:rPr>
                <w:t>(в случае ее ведения)</w:t>
              </w:r>
            </w:hyperlink>
            <w:r w:rsidRPr="00AA2816">
              <w:rPr>
                <w:b/>
                <w:szCs w:val="22"/>
              </w:rPr>
              <w:t>, производится расчет.</w:t>
            </w:r>
          </w:p>
          <w:p w:rsidR="00DE4CDE" w:rsidRPr="006D037E" w:rsidRDefault="00DE4CDE" w:rsidP="006D037E">
            <w:pPr>
              <w:pStyle w:val="ConsPlusNormal"/>
              <w:ind w:firstLine="540"/>
              <w:jc w:val="both"/>
              <w:rPr>
                <w:szCs w:val="22"/>
              </w:rPr>
            </w:pPr>
            <w:r w:rsidRPr="006D037E">
              <w:rPr>
                <w:szCs w:val="22"/>
              </w:rPr>
              <w:t>Информацию об увольнении необходимо внести в сведения о трудовой деятельности (</w:t>
            </w:r>
            <w:hyperlink r:id="rId13">
              <w:proofErr w:type="gramStart"/>
              <w:r w:rsidRPr="006D037E">
                <w:rPr>
                  <w:color w:val="0000FF"/>
                  <w:szCs w:val="22"/>
                </w:rPr>
                <w:t>ч</w:t>
              </w:r>
              <w:proofErr w:type="gramEnd"/>
              <w:r w:rsidRPr="006D037E">
                <w:rPr>
                  <w:color w:val="0000FF"/>
                  <w:szCs w:val="22"/>
                </w:rPr>
                <w:t>. 1</w:t>
              </w:r>
            </w:hyperlink>
            <w:r w:rsidRPr="006D037E">
              <w:rPr>
                <w:szCs w:val="22"/>
              </w:rPr>
              <w:t xml:space="preserve"> - </w:t>
            </w:r>
            <w:hyperlink r:id="rId14">
              <w:r w:rsidRPr="006D037E">
                <w:rPr>
                  <w:color w:val="0000FF"/>
                  <w:szCs w:val="22"/>
                </w:rPr>
                <w:t>2 ст. 66.1</w:t>
              </w:r>
            </w:hyperlink>
            <w:r w:rsidRPr="006D037E">
              <w:rPr>
                <w:szCs w:val="22"/>
              </w:rPr>
              <w:t xml:space="preserve"> ТК РФ, </w:t>
            </w:r>
            <w:hyperlink r:id="rId15">
              <w:r w:rsidRPr="006D037E">
                <w:rPr>
                  <w:color w:val="0000FF"/>
                  <w:szCs w:val="22"/>
                </w:rPr>
                <w:t>п. п. 1</w:t>
              </w:r>
            </w:hyperlink>
            <w:r w:rsidRPr="006D037E">
              <w:rPr>
                <w:szCs w:val="22"/>
              </w:rPr>
              <w:t xml:space="preserve">, </w:t>
            </w:r>
            <w:hyperlink r:id="rId16">
              <w:r w:rsidRPr="006D037E">
                <w:rPr>
                  <w:color w:val="0000FF"/>
                  <w:szCs w:val="22"/>
                </w:rPr>
                <w:t>2.4</w:t>
              </w:r>
            </w:hyperlink>
            <w:r w:rsidRPr="006D037E">
              <w:rPr>
                <w:szCs w:val="22"/>
              </w:rPr>
              <w:t xml:space="preserve"> - </w:t>
            </w:r>
            <w:hyperlink r:id="rId17">
              <w:r w:rsidRPr="006D037E">
                <w:rPr>
                  <w:color w:val="0000FF"/>
                  <w:szCs w:val="22"/>
                </w:rPr>
                <w:t>2.6 ст. 11</w:t>
              </w:r>
            </w:hyperlink>
            <w:r w:rsidRPr="006D037E">
              <w:rPr>
                <w:szCs w:val="22"/>
              </w:rPr>
              <w:t xml:space="preserve"> Закона о персонифицированном учете).</w:t>
            </w:r>
          </w:p>
          <w:p w:rsidR="00DE4CDE" w:rsidRPr="006D037E" w:rsidRDefault="00DE4CDE" w:rsidP="006D037E">
            <w:pPr>
              <w:pStyle w:val="ConsPlusNormal"/>
              <w:ind w:firstLine="540"/>
              <w:jc w:val="both"/>
              <w:rPr>
                <w:szCs w:val="22"/>
              </w:rPr>
            </w:pPr>
            <w:r w:rsidRPr="00AA2816">
              <w:rPr>
                <w:b/>
                <w:szCs w:val="22"/>
              </w:rPr>
              <w:t>В день увольнения работнику нужно направить в зависимости от ситуации</w:t>
            </w:r>
            <w:r w:rsidRPr="006D037E">
              <w:rPr>
                <w:szCs w:val="22"/>
              </w:rPr>
              <w:t xml:space="preserve"> (</w:t>
            </w:r>
            <w:hyperlink r:id="rId18">
              <w:proofErr w:type="gramStart"/>
              <w:r w:rsidRPr="006D037E">
                <w:rPr>
                  <w:color w:val="0000FF"/>
                  <w:szCs w:val="22"/>
                </w:rPr>
                <w:t>ч</w:t>
              </w:r>
              <w:proofErr w:type="gramEnd"/>
              <w:r w:rsidRPr="006D037E">
                <w:rPr>
                  <w:color w:val="0000FF"/>
                  <w:szCs w:val="22"/>
                </w:rPr>
                <w:t>. 6 ст. 84.1</w:t>
              </w:r>
            </w:hyperlink>
            <w:r w:rsidRPr="006D037E">
              <w:rPr>
                <w:szCs w:val="22"/>
              </w:rPr>
              <w:t xml:space="preserve"> ТК РФ):</w:t>
            </w:r>
          </w:p>
          <w:p w:rsidR="00DE4CDE" w:rsidRPr="006D037E" w:rsidRDefault="00DE4CDE" w:rsidP="006D037E">
            <w:pPr>
              <w:pStyle w:val="ConsPlusNormal"/>
              <w:ind w:firstLine="540"/>
              <w:jc w:val="both"/>
              <w:rPr>
                <w:szCs w:val="22"/>
              </w:rPr>
            </w:pPr>
            <w:r w:rsidRPr="006D037E">
              <w:rPr>
                <w:szCs w:val="22"/>
              </w:rPr>
              <w:t>- уведомление о необходимости явиться за трудовой книжкой либо дать согласие на ее отправку по почте;</w:t>
            </w:r>
          </w:p>
          <w:p w:rsidR="00DE4CDE" w:rsidRPr="006D037E" w:rsidRDefault="00DE4CDE" w:rsidP="006D037E">
            <w:pPr>
              <w:pStyle w:val="ConsPlusNormal"/>
              <w:ind w:firstLine="540"/>
              <w:jc w:val="both"/>
              <w:rPr>
                <w:szCs w:val="22"/>
              </w:rPr>
            </w:pPr>
            <w:r w:rsidRPr="006D037E">
              <w:rPr>
                <w:szCs w:val="22"/>
              </w:rPr>
              <w:t>- по почте заказным письмом с уведомлением - заверенные сведения о его трудовой деятельности за период работы у вас.</w:t>
            </w:r>
          </w:p>
          <w:p w:rsidR="0050362E" w:rsidRPr="00756F42" w:rsidRDefault="00DE4CDE" w:rsidP="006D037E">
            <w:pPr>
              <w:ind w:firstLine="540"/>
              <w:jc w:val="both"/>
              <w:rPr>
                <w:rFonts w:asciiTheme="minorHAnsi" w:hAnsiTheme="minorHAnsi"/>
                <w:sz w:val="22"/>
                <w:szCs w:val="22"/>
              </w:rPr>
            </w:pPr>
            <w:r w:rsidRPr="00AA2816">
              <w:rPr>
                <w:rFonts w:asciiTheme="minorHAnsi" w:hAnsiTheme="minorHAnsi"/>
                <w:b/>
                <w:sz w:val="22"/>
                <w:szCs w:val="22"/>
              </w:rPr>
              <w:t>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работника</w:t>
            </w:r>
            <w:r w:rsidRPr="00756F42">
              <w:rPr>
                <w:rFonts w:asciiTheme="minorHAnsi" w:hAnsiTheme="minorHAnsi"/>
                <w:sz w:val="22"/>
                <w:szCs w:val="22"/>
              </w:rPr>
              <w:t xml:space="preserve"> (</w:t>
            </w:r>
            <w:hyperlink r:id="rId19">
              <w:proofErr w:type="gramStart"/>
              <w:r w:rsidRPr="00756F42">
                <w:rPr>
                  <w:rFonts w:asciiTheme="minorHAnsi" w:hAnsiTheme="minorHAnsi"/>
                  <w:color w:val="0000FF"/>
                  <w:sz w:val="22"/>
                  <w:szCs w:val="22"/>
                </w:rPr>
                <w:t>ч</w:t>
              </w:r>
              <w:proofErr w:type="gramEnd"/>
              <w:r w:rsidRPr="00756F42">
                <w:rPr>
                  <w:rFonts w:asciiTheme="minorHAnsi" w:hAnsiTheme="minorHAnsi"/>
                  <w:color w:val="0000FF"/>
                  <w:sz w:val="22"/>
                  <w:szCs w:val="22"/>
                </w:rPr>
                <w:t>. 6 ст. 84.1</w:t>
              </w:r>
            </w:hyperlink>
            <w:r w:rsidRPr="00756F42">
              <w:rPr>
                <w:rFonts w:asciiTheme="minorHAnsi" w:hAnsiTheme="minorHAnsi"/>
                <w:sz w:val="22"/>
                <w:szCs w:val="22"/>
              </w:rPr>
              <w:t xml:space="preserve"> ТК РФ).</w:t>
            </w:r>
          </w:p>
          <w:p w:rsidR="00DE4CDE" w:rsidRDefault="006D037E" w:rsidP="006C3EE0">
            <w:pPr>
              <w:ind w:firstLine="540"/>
            </w:pPr>
            <w:proofErr w:type="gramStart"/>
            <w:r w:rsidRPr="006D037E">
              <w:rPr>
                <w:i/>
                <w:sz w:val="20"/>
                <w:szCs w:val="20"/>
              </w:rPr>
              <w:t>(Источник:</w:t>
            </w:r>
            <w:bookmarkStart w:id="0" w:name="P0"/>
            <w:bookmarkEnd w:id="0"/>
            <w:proofErr w:type="gramEnd"/>
            <w:r w:rsidRPr="006D037E">
              <w:rPr>
                <w:i/>
                <w:sz w:val="20"/>
                <w:szCs w:val="20"/>
              </w:rPr>
              <w:t xml:space="preserve"> </w:t>
            </w:r>
            <w:hyperlink r:id="rId20">
              <w:r w:rsidR="00DE4CDE" w:rsidRPr="006D037E">
                <w:rPr>
                  <w:i/>
                  <w:color w:val="0000FF"/>
                  <w:sz w:val="20"/>
                  <w:szCs w:val="20"/>
                </w:rPr>
                <w:t>Путеводитель по кадровым вопросам. Увольнение {</w:t>
              </w:r>
              <w:proofErr w:type="spellStart"/>
              <w:r w:rsidR="00DE4CDE" w:rsidRPr="006D037E">
                <w:rPr>
                  <w:i/>
                  <w:color w:val="0000FF"/>
                  <w:sz w:val="20"/>
                  <w:szCs w:val="20"/>
                </w:rPr>
                <w:t>КонсультантПлюс</w:t>
              </w:r>
              <w:proofErr w:type="spellEnd"/>
              <w:r w:rsidR="00DE4CDE" w:rsidRPr="006D037E">
                <w:rPr>
                  <w:i/>
                  <w:color w:val="0000FF"/>
                  <w:sz w:val="20"/>
                  <w:szCs w:val="20"/>
                </w:rPr>
                <w:t>}</w:t>
              </w:r>
            </w:hyperlink>
            <w:r w:rsidRPr="006D037E">
              <w:rPr>
                <w:i/>
                <w:sz w:val="20"/>
                <w:szCs w:val="20"/>
              </w:rPr>
              <w:t>)</w:t>
            </w:r>
          </w:p>
        </w:tc>
      </w:tr>
    </w:tbl>
    <w:p w:rsidR="002F42E9" w:rsidRPr="00CF72EB" w:rsidRDefault="002F42E9" w:rsidP="006D037E">
      <w:pPr>
        <w:tabs>
          <w:tab w:val="left" w:pos="5255"/>
        </w:tabs>
        <w:ind w:right="-28" w:firstLine="540"/>
        <w:rPr>
          <w:rFonts w:asciiTheme="minorHAnsi" w:hAnsiTheme="minorHAnsi"/>
          <w:b/>
          <w:sz w:val="20"/>
          <w:szCs w:val="20"/>
        </w:rPr>
      </w:pPr>
      <w:r w:rsidRPr="00CF72EB">
        <w:rPr>
          <w:rFonts w:asciiTheme="minorHAnsi" w:hAnsiTheme="minorHAnsi"/>
          <w:b/>
          <w:sz w:val="20"/>
          <w:szCs w:val="20"/>
        </w:rPr>
        <w:t>Для поиска  информации по вопросу использовались ключевые слова в строке «быстрый поиск»:</w:t>
      </w:r>
    </w:p>
    <w:p w:rsidR="002F42E9" w:rsidRDefault="002F42E9" w:rsidP="006D037E">
      <w:pPr>
        <w:pBdr>
          <w:bottom w:val="single" w:sz="12" w:space="1" w:color="auto"/>
        </w:pBdr>
        <w:autoSpaceDE w:val="0"/>
        <w:autoSpaceDN w:val="0"/>
        <w:adjustRightInd w:val="0"/>
        <w:ind w:firstLine="567"/>
        <w:jc w:val="center"/>
        <w:rPr>
          <w:rFonts w:asciiTheme="minorHAnsi" w:hAnsiTheme="minorHAnsi"/>
          <w:color w:val="FF0000"/>
          <w:sz w:val="20"/>
          <w:szCs w:val="20"/>
        </w:rPr>
      </w:pPr>
      <w:r w:rsidRPr="0050362E">
        <w:rPr>
          <w:rFonts w:asciiTheme="minorHAnsi" w:hAnsiTheme="minorHAnsi"/>
          <w:color w:val="FF0000"/>
          <w:sz w:val="20"/>
          <w:szCs w:val="20"/>
        </w:rPr>
        <w:t>«</w:t>
      </w:r>
      <w:r w:rsidR="006D037E" w:rsidRPr="006D037E">
        <w:rPr>
          <w:rFonts w:ascii="Calibri" w:eastAsia="Calibri" w:hAnsi="Calibri" w:cs="Calibri"/>
          <w:color w:val="FF0000"/>
          <w:sz w:val="20"/>
          <w:szCs w:val="20"/>
        </w:rPr>
        <w:t>расторжение срочного трудового договора в период ежегодного отпуска</w:t>
      </w:r>
      <w:r w:rsidRPr="0050362E">
        <w:rPr>
          <w:rFonts w:asciiTheme="minorHAnsi" w:hAnsiTheme="minorHAnsi"/>
          <w:color w:val="FF0000"/>
          <w:sz w:val="20"/>
          <w:szCs w:val="20"/>
        </w:rPr>
        <w:t>»</w:t>
      </w:r>
    </w:p>
    <w:p w:rsidR="00F82308" w:rsidRPr="00B45E52" w:rsidRDefault="00F82308" w:rsidP="006D037E">
      <w:pPr>
        <w:pStyle w:val="ConsPlusNormal"/>
        <w:jc w:val="both"/>
        <w:rPr>
          <w:sz w:val="2"/>
          <w:szCs w:val="2"/>
        </w:rPr>
      </w:pPr>
      <w:r w:rsidRPr="00B45E52">
        <w:rPr>
          <w:b/>
          <w:sz w:val="38"/>
        </w:rPr>
        <w:t>Полезные документы:</w:t>
      </w:r>
    </w:p>
    <w:p w:rsidR="00F82308" w:rsidRPr="00B45E52" w:rsidRDefault="00F82308" w:rsidP="006D037E">
      <w:pPr>
        <w:autoSpaceDE w:val="0"/>
        <w:autoSpaceDN w:val="0"/>
        <w:adjustRightInd w:val="0"/>
        <w:ind w:firstLine="567"/>
        <w:rPr>
          <w:rFonts w:asciiTheme="minorHAnsi" w:hAnsiTheme="minorHAnsi"/>
          <w:sz w:val="20"/>
          <w:szCs w:val="20"/>
        </w:rPr>
      </w:pPr>
    </w:p>
    <w:p w:rsidR="00B17AEE" w:rsidRDefault="00B17AEE" w:rsidP="006D037E">
      <w:pPr>
        <w:pStyle w:val="ConsPlusNormal"/>
      </w:pPr>
      <w:r>
        <w:rPr>
          <w:sz w:val="20"/>
        </w:rPr>
        <w:t xml:space="preserve">Документ предоставлен </w:t>
      </w:r>
      <w:hyperlink r:id="rId21">
        <w:proofErr w:type="spellStart"/>
        <w:r>
          <w:rPr>
            <w:color w:val="0000FF"/>
            <w:sz w:val="20"/>
          </w:rPr>
          <w:t>КонсультантПлюс</w:t>
        </w:r>
        <w:proofErr w:type="spellEnd"/>
      </w:hyperlink>
      <w:r>
        <w:rPr>
          <w:sz w:val="20"/>
        </w:rPr>
        <w:br/>
      </w:r>
    </w:p>
    <w:p w:rsidR="00B17AEE" w:rsidRDefault="00B17AEE" w:rsidP="00157234">
      <w:pPr>
        <w:pStyle w:val="ConsPlusNormal"/>
        <w:ind w:firstLine="540"/>
        <w:jc w:val="both"/>
        <w:rPr>
          <w:b/>
          <w:sz w:val="20"/>
          <w:u w:val="single"/>
        </w:rPr>
      </w:pPr>
      <w:r>
        <w:rPr>
          <w:b/>
          <w:sz w:val="20"/>
        </w:rPr>
        <w:t>Вопрос:</w:t>
      </w:r>
      <w:r>
        <w:rPr>
          <w:sz w:val="20"/>
        </w:rPr>
        <w:t xml:space="preserve"> </w:t>
      </w:r>
      <w:r w:rsidRPr="00157234">
        <w:rPr>
          <w:b/>
          <w:sz w:val="20"/>
          <w:u w:val="single"/>
        </w:rPr>
        <w:t>У работника по основному месту работы отпуск 28 календарных дней, а по внутреннему совместительству - 56. Каким образом следует предоставить дни отпуска по совместительству, превышающие 28 дней? Обязан ли работодатель предоставить работнику по основному месту работы отпуск без сохранения зарплаты на эти дни?</w:t>
      </w:r>
    </w:p>
    <w:p w:rsidR="00157234" w:rsidRPr="00157234" w:rsidRDefault="00157234" w:rsidP="00157234">
      <w:pPr>
        <w:pStyle w:val="ConsPlusNormal"/>
        <w:ind w:firstLine="540"/>
        <w:jc w:val="both"/>
        <w:rPr>
          <w:sz w:val="14"/>
          <w:szCs w:val="14"/>
        </w:rPr>
      </w:pPr>
    </w:p>
    <w:p w:rsidR="00B17AEE" w:rsidRPr="00157234" w:rsidRDefault="00B17AEE" w:rsidP="006D037E">
      <w:pPr>
        <w:pStyle w:val="ConsPlusNormal"/>
        <w:ind w:firstLine="540"/>
        <w:jc w:val="both"/>
        <w:rPr>
          <w:b/>
        </w:rPr>
      </w:pPr>
      <w:r>
        <w:rPr>
          <w:b/>
          <w:sz w:val="20"/>
        </w:rPr>
        <w:t>Ответ:</w:t>
      </w:r>
      <w:r>
        <w:rPr>
          <w:sz w:val="20"/>
        </w:rPr>
        <w:t xml:space="preserve"> </w:t>
      </w:r>
      <w:r w:rsidRPr="00157234">
        <w:rPr>
          <w:b/>
          <w:sz w:val="20"/>
        </w:rPr>
        <w:t>Если у работника ежегодный отпуск по совместительству длиннее, чем отпуск по основному месту работы, то у работодателя отсутствует обязанность предоставить работнику отпуск без сохранения заработной платы по основному месту работы, но он вправе это сделать. Также полагаем, что работник может отгулять общие 28 дней отпуска и по совместительству, и по основной работе, при этом оставшиеся из 56 дней 28 дней продолжать работать по основному месту работы, а по совместительству быть в отпуске, так как законодательством это не запрещено.</w:t>
      </w:r>
    </w:p>
    <w:p w:rsidR="00B17AEE" w:rsidRPr="00157234" w:rsidRDefault="00B17AEE" w:rsidP="006D037E">
      <w:pPr>
        <w:pStyle w:val="ConsPlusNormal"/>
        <w:ind w:firstLine="540"/>
        <w:jc w:val="both"/>
        <w:rPr>
          <w:sz w:val="20"/>
        </w:rPr>
      </w:pPr>
      <w:r>
        <w:rPr>
          <w:b/>
          <w:sz w:val="20"/>
        </w:rPr>
        <w:t>Обоснование:</w:t>
      </w:r>
      <w:r>
        <w:rPr>
          <w:sz w:val="20"/>
        </w:rPr>
        <w:t xml:space="preserve"> </w:t>
      </w:r>
      <w:hyperlink r:id="rId22">
        <w:r w:rsidRPr="00157234">
          <w:rPr>
            <w:color w:val="0000FF"/>
            <w:sz w:val="20"/>
          </w:rPr>
          <w:t>Статьей 128</w:t>
        </w:r>
      </w:hyperlink>
      <w:r w:rsidRPr="00157234">
        <w:rPr>
          <w:sz w:val="20"/>
        </w:rPr>
        <w:t xml:space="preserve"> Трудового кодекса РФ установлены случаи предоставления отпуска без сохранения зарплаты. Так, работодатель обязан на основании письменного заявления работника предоставить отпуск без сохранения заработной платы (</w:t>
      </w:r>
      <w:hyperlink r:id="rId23">
        <w:proofErr w:type="gramStart"/>
        <w:r w:rsidRPr="00157234">
          <w:rPr>
            <w:color w:val="0000FF"/>
            <w:sz w:val="20"/>
          </w:rPr>
          <w:t>ч</w:t>
        </w:r>
        <w:proofErr w:type="gramEnd"/>
        <w:r w:rsidRPr="00157234">
          <w:rPr>
            <w:color w:val="0000FF"/>
            <w:sz w:val="20"/>
          </w:rPr>
          <w:t>. 2 ст. 128</w:t>
        </w:r>
      </w:hyperlink>
      <w:r w:rsidRPr="00157234">
        <w:rPr>
          <w:sz w:val="20"/>
        </w:rPr>
        <w:t xml:space="preserve"> ТК РФ):</w:t>
      </w:r>
    </w:p>
    <w:p w:rsidR="00B17AEE" w:rsidRPr="00157234" w:rsidRDefault="00B17AEE" w:rsidP="006D037E">
      <w:pPr>
        <w:pStyle w:val="ConsPlusNormal"/>
        <w:ind w:firstLine="540"/>
        <w:jc w:val="both"/>
        <w:rPr>
          <w:sz w:val="20"/>
        </w:rPr>
      </w:pPr>
      <w:r w:rsidRPr="00157234">
        <w:rPr>
          <w:sz w:val="20"/>
        </w:rPr>
        <w:t>- участникам Великой Отечественной войны - до 35 календарных дней в году;</w:t>
      </w:r>
    </w:p>
    <w:p w:rsidR="00B17AEE" w:rsidRPr="00157234" w:rsidRDefault="00B17AEE" w:rsidP="006D037E">
      <w:pPr>
        <w:pStyle w:val="ConsPlusNormal"/>
        <w:ind w:firstLine="540"/>
        <w:jc w:val="both"/>
        <w:rPr>
          <w:sz w:val="20"/>
        </w:rPr>
      </w:pPr>
      <w:r w:rsidRPr="00157234">
        <w:rPr>
          <w:sz w:val="20"/>
        </w:rPr>
        <w:t>- работающим пенсионерам по старости (возрасту) - до 14 календарных дней в году;</w:t>
      </w:r>
    </w:p>
    <w:p w:rsidR="00B17AEE" w:rsidRPr="00157234" w:rsidRDefault="00B17AEE" w:rsidP="006D037E">
      <w:pPr>
        <w:pStyle w:val="ConsPlusNormal"/>
        <w:ind w:firstLine="540"/>
        <w:jc w:val="both"/>
        <w:rPr>
          <w:sz w:val="20"/>
        </w:rPr>
      </w:pPr>
      <w:r w:rsidRPr="00157234">
        <w:rPr>
          <w:sz w:val="20"/>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17AEE" w:rsidRPr="00157234" w:rsidRDefault="00B17AEE" w:rsidP="006D037E">
      <w:pPr>
        <w:pStyle w:val="ConsPlusNormal"/>
        <w:ind w:firstLine="540"/>
        <w:jc w:val="both"/>
        <w:rPr>
          <w:sz w:val="20"/>
        </w:rPr>
      </w:pPr>
      <w:r w:rsidRPr="00157234">
        <w:rPr>
          <w:sz w:val="20"/>
        </w:rPr>
        <w:t>- работающим инвалидам - до 60 календарных дней в году;</w:t>
      </w:r>
    </w:p>
    <w:p w:rsidR="00B17AEE" w:rsidRPr="00157234" w:rsidRDefault="00B17AEE" w:rsidP="006D037E">
      <w:pPr>
        <w:pStyle w:val="ConsPlusNormal"/>
        <w:ind w:firstLine="540"/>
        <w:jc w:val="both"/>
        <w:rPr>
          <w:sz w:val="20"/>
        </w:rPr>
      </w:pPr>
      <w:r w:rsidRPr="00157234">
        <w:rPr>
          <w:sz w:val="20"/>
        </w:rPr>
        <w:t>- работникам в случае рождения ребенка, регистрации брака, смерти близких родственников - до 5 календарных дней;</w:t>
      </w:r>
    </w:p>
    <w:p w:rsidR="00B17AEE" w:rsidRPr="00157234" w:rsidRDefault="00B17AEE" w:rsidP="006D037E">
      <w:pPr>
        <w:pStyle w:val="ConsPlusNormal"/>
        <w:ind w:firstLine="540"/>
        <w:jc w:val="both"/>
        <w:rPr>
          <w:sz w:val="20"/>
        </w:rPr>
      </w:pPr>
      <w:r w:rsidRPr="00157234">
        <w:rPr>
          <w:sz w:val="20"/>
        </w:rPr>
        <w:t>- в других случаях, предусмотренных ТК РФ, иными федеральными законами либо коллективным договором.</w:t>
      </w:r>
    </w:p>
    <w:p w:rsidR="00B17AEE" w:rsidRPr="00157234" w:rsidRDefault="00B17AEE" w:rsidP="006D037E">
      <w:pPr>
        <w:pStyle w:val="ConsPlusNormal"/>
        <w:ind w:firstLine="540"/>
        <w:jc w:val="both"/>
        <w:rPr>
          <w:sz w:val="20"/>
        </w:rPr>
      </w:pPr>
      <w:r w:rsidRPr="00157234">
        <w:rPr>
          <w:sz w:val="20"/>
        </w:rPr>
        <w:t>Лицам, работающим по совместительству, ежегодные оплачиваемые отпуска предоставляются одновременно с отпуском по основной работе.</w:t>
      </w:r>
    </w:p>
    <w:p w:rsidR="00B17AEE" w:rsidRPr="00157234" w:rsidRDefault="00B17AEE" w:rsidP="006D037E">
      <w:pPr>
        <w:pStyle w:val="ConsPlusNormal"/>
        <w:ind w:firstLine="540"/>
        <w:jc w:val="both"/>
        <w:rPr>
          <w:sz w:val="20"/>
        </w:rPr>
      </w:pPr>
      <w:r w:rsidRPr="00157234">
        <w:rPr>
          <w:sz w:val="20"/>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w:t>
      </w:r>
      <w:hyperlink r:id="rId24">
        <w:r w:rsidRPr="00157234">
          <w:rPr>
            <w:color w:val="0000FF"/>
            <w:sz w:val="20"/>
          </w:rPr>
          <w:t>ст. 286</w:t>
        </w:r>
      </w:hyperlink>
      <w:r w:rsidRPr="00157234">
        <w:rPr>
          <w:sz w:val="20"/>
        </w:rPr>
        <w:t xml:space="preserve"> ТК РФ).</w:t>
      </w:r>
    </w:p>
    <w:p w:rsidR="00B17AEE" w:rsidRPr="00157234" w:rsidRDefault="00B17AEE" w:rsidP="00F76987">
      <w:pPr>
        <w:pStyle w:val="ConsPlusNormal"/>
        <w:ind w:firstLine="540"/>
        <w:jc w:val="both"/>
        <w:rPr>
          <w:b/>
        </w:rPr>
      </w:pPr>
      <w:r w:rsidRPr="00157234">
        <w:rPr>
          <w:b/>
          <w:sz w:val="20"/>
        </w:rPr>
        <w:t>Законодательством РФ не урегулирован вопрос, каким образом предоставлять отпуск по внутреннему совместительству, когда отпуск по совместительству длиннее ежегодного оплачиваемого отпуска по основному месту работы. У работодателя отсутствует обязанность предоставить работнику отпуск без сохранения заработной платы по основному месту работы, но он вправе это сделать. Также полагаем, что работник может отгулять общие 28 дней отпуска и по совместительству, и по основной работе, при этом оставшиеся из 56 дней 28 дней продолжать работать по основному месту работы, а по совместительству быть в отпуске, так как законодательством это не запрещено.</w:t>
      </w:r>
    </w:p>
    <w:p w:rsidR="00B17AEE" w:rsidRPr="00157234" w:rsidRDefault="00B17AEE" w:rsidP="006D037E">
      <w:pPr>
        <w:pStyle w:val="ConsPlusNormal"/>
        <w:jc w:val="right"/>
        <w:rPr>
          <w:sz w:val="18"/>
          <w:szCs w:val="18"/>
        </w:rPr>
      </w:pPr>
      <w:r w:rsidRPr="00157234">
        <w:rPr>
          <w:sz w:val="18"/>
          <w:szCs w:val="18"/>
        </w:rPr>
        <w:t xml:space="preserve">Н.В. </w:t>
      </w:r>
      <w:proofErr w:type="spellStart"/>
      <w:r w:rsidRPr="00157234">
        <w:rPr>
          <w:sz w:val="18"/>
          <w:szCs w:val="18"/>
        </w:rPr>
        <w:t>Ивашко</w:t>
      </w:r>
      <w:proofErr w:type="spellEnd"/>
    </w:p>
    <w:p w:rsidR="00B17AEE" w:rsidRPr="00157234" w:rsidRDefault="00B17AEE" w:rsidP="006D037E">
      <w:pPr>
        <w:pStyle w:val="ConsPlusNormal"/>
        <w:jc w:val="right"/>
        <w:rPr>
          <w:sz w:val="18"/>
          <w:szCs w:val="18"/>
        </w:rPr>
      </w:pPr>
      <w:r w:rsidRPr="00157234">
        <w:rPr>
          <w:sz w:val="18"/>
          <w:szCs w:val="18"/>
        </w:rPr>
        <w:t>ООО "КОМПЬЮТЕР ИНЖИНИРИНГ"</w:t>
      </w:r>
    </w:p>
    <w:p w:rsidR="00B17AEE" w:rsidRPr="00157234" w:rsidRDefault="00B17AEE" w:rsidP="006D037E">
      <w:pPr>
        <w:pStyle w:val="ConsPlusNormal"/>
        <w:jc w:val="right"/>
        <w:rPr>
          <w:sz w:val="18"/>
          <w:szCs w:val="18"/>
        </w:rPr>
      </w:pPr>
      <w:r w:rsidRPr="00157234">
        <w:rPr>
          <w:sz w:val="18"/>
          <w:szCs w:val="18"/>
        </w:rPr>
        <w:t>Региональный информационный центр</w:t>
      </w:r>
    </w:p>
    <w:p w:rsidR="00B17AEE" w:rsidRPr="00157234" w:rsidRDefault="00B17AEE" w:rsidP="006D037E">
      <w:pPr>
        <w:pStyle w:val="ConsPlusNormal"/>
        <w:jc w:val="right"/>
        <w:rPr>
          <w:sz w:val="18"/>
          <w:szCs w:val="18"/>
        </w:rPr>
      </w:pPr>
      <w:r w:rsidRPr="00157234">
        <w:rPr>
          <w:sz w:val="18"/>
          <w:szCs w:val="18"/>
        </w:rPr>
        <w:t xml:space="preserve">Сети </w:t>
      </w:r>
      <w:proofErr w:type="spellStart"/>
      <w:r w:rsidRPr="00157234">
        <w:rPr>
          <w:sz w:val="18"/>
          <w:szCs w:val="18"/>
        </w:rPr>
        <w:t>КонсультантПлюс</w:t>
      </w:r>
      <w:proofErr w:type="spellEnd"/>
    </w:p>
    <w:p w:rsidR="00B17AEE" w:rsidRDefault="00B17AEE" w:rsidP="006D037E">
      <w:pPr>
        <w:pStyle w:val="ConsPlusNormal"/>
      </w:pPr>
      <w:r>
        <w:rPr>
          <w:sz w:val="20"/>
        </w:rPr>
        <w:t>18.10.2021</w:t>
      </w:r>
    </w:p>
    <w:p w:rsidR="00B17AEE" w:rsidRDefault="00B17AEE" w:rsidP="006D037E">
      <w:pPr>
        <w:pStyle w:val="ConsPlusNormal"/>
        <w:pBdr>
          <w:bottom w:val="single" w:sz="6" w:space="0" w:color="auto"/>
        </w:pBdr>
        <w:jc w:val="both"/>
        <w:rPr>
          <w:sz w:val="2"/>
          <w:szCs w:val="2"/>
        </w:rPr>
      </w:pPr>
    </w:p>
    <w:p w:rsidR="00B17AEE" w:rsidRDefault="00B17AEE" w:rsidP="00F76987">
      <w:pPr>
        <w:pStyle w:val="ConsPlusNormal"/>
      </w:pPr>
      <w:r>
        <w:rPr>
          <w:sz w:val="20"/>
        </w:rPr>
        <w:t xml:space="preserve">Документ предоставлен </w:t>
      </w:r>
      <w:hyperlink r:id="rId25">
        <w:proofErr w:type="spellStart"/>
        <w:r>
          <w:rPr>
            <w:color w:val="0000FF"/>
            <w:sz w:val="20"/>
          </w:rPr>
          <w:t>КонсультантПлюс</w:t>
        </w:r>
        <w:proofErr w:type="spellEnd"/>
      </w:hyperlink>
    </w:p>
    <w:p w:rsidR="00B17AEE" w:rsidRDefault="00B17AEE" w:rsidP="006D037E">
      <w:pPr>
        <w:pStyle w:val="ConsPlusNormal"/>
        <w:jc w:val="right"/>
      </w:pPr>
      <w:r>
        <w:rPr>
          <w:sz w:val="20"/>
        </w:rPr>
        <w:t>"Сайт "</w:t>
      </w:r>
      <w:proofErr w:type="spellStart"/>
      <w:r>
        <w:rPr>
          <w:sz w:val="20"/>
        </w:rPr>
        <w:t>Онлайнинспекция</w:t>
      </w:r>
      <w:proofErr w:type="gramStart"/>
      <w:r>
        <w:rPr>
          <w:sz w:val="20"/>
        </w:rPr>
        <w:t>.Р</w:t>
      </w:r>
      <w:proofErr w:type="gramEnd"/>
      <w:r>
        <w:rPr>
          <w:sz w:val="20"/>
        </w:rPr>
        <w:t>Ф</w:t>
      </w:r>
      <w:proofErr w:type="spellEnd"/>
      <w:r>
        <w:rPr>
          <w:sz w:val="20"/>
        </w:rPr>
        <w:t>", 2021</w:t>
      </w:r>
    </w:p>
    <w:p w:rsidR="00B17AEE" w:rsidRDefault="00B17AEE" w:rsidP="006D037E">
      <w:pPr>
        <w:pStyle w:val="ConsPlusNormal"/>
        <w:jc w:val="both"/>
      </w:pPr>
    </w:p>
    <w:p w:rsidR="00B17AEE" w:rsidRPr="00A17816" w:rsidRDefault="00B17AEE" w:rsidP="006D037E">
      <w:pPr>
        <w:pStyle w:val="ConsPlusNormal"/>
        <w:ind w:firstLine="540"/>
        <w:jc w:val="both"/>
        <w:rPr>
          <w:b/>
          <w:u w:val="single"/>
        </w:rPr>
      </w:pPr>
      <w:r>
        <w:rPr>
          <w:b/>
          <w:sz w:val="20"/>
        </w:rPr>
        <w:t>Вопрос:</w:t>
      </w:r>
      <w:r>
        <w:rPr>
          <w:sz w:val="20"/>
        </w:rPr>
        <w:t xml:space="preserve"> </w:t>
      </w:r>
      <w:r w:rsidRPr="00A17816">
        <w:rPr>
          <w:b/>
          <w:sz w:val="20"/>
          <w:u w:val="single"/>
        </w:rPr>
        <w:t xml:space="preserve">По основному месту работы у работника - 28 дней, по внутреннему совместительству у того же работодателя - 35 дней. При использовании отпуска работником как поступить работодателю, если по совместительству отпуска больше, а по основному месту работы меньше? Может ли работодатель применять по аналогии нормы </w:t>
      </w:r>
      <w:hyperlink r:id="rId26">
        <w:r w:rsidRPr="00A17816">
          <w:rPr>
            <w:b/>
            <w:color w:val="0000FF"/>
            <w:sz w:val="20"/>
            <w:u w:val="single"/>
          </w:rPr>
          <w:t>части 2 статьи 286</w:t>
        </w:r>
      </w:hyperlink>
      <w:r w:rsidRPr="00A17816">
        <w:rPr>
          <w:b/>
          <w:sz w:val="20"/>
          <w:u w:val="single"/>
        </w:rPr>
        <w:t xml:space="preserve"> ТК РФ? Ведь работник не может </w:t>
      </w:r>
      <w:proofErr w:type="gramStart"/>
      <w:r w:rsidRPr="00A17816">
        <w:rPr>
          <w:b/>
          <w:sz w:val="20"/>
          <w:u w:val="single"/>
        </w:rPr>
        <w:t>одновременно</w:t>
      </w:r>
      <w:proofErr w:type="gramEnd"/>
      <w:r w:rsidRPr="00A17816">
        <w:rPr>
          <w:b/>
          <w:sz w:val="20"/>
          <w:u w:val="single"/>
        </w:rPr>
        <w:t xml:space="preserve"> и работать, и быть в отпуске.</w:t>
      </w:r>
    </w:p>
    <w:p w:rsidR="00B17AEE" w:rsidRDefault="00B17AEE" w:rsidP="006D037E">
      <w:pPr>
        <w:pStyle w:val="ConsPlusNormal"/>
        <w:jc w:val="both"/>
      </w:pPr>
    </w:p>
    <w:p w:rsidR="00A17816" w:rsidRDefault="00B17AEE" w:rsidP="006D037E">
      <w:pPr>
        <w:pStyle w:val="ConsPlusNormal"/>
        <w:ind w:firstLine="540"/>
        <w:jc w:val="both"/>
        <w:rPr>
          <w:sz w:val="20"/>
        </w:rPr>
      </w:pPr>
      <w:r>
        <w:rPr>
          <w:b/>
          <w:sz w:val="20"/>
        </w:rPr>
        <w:t>Ответ:</w:t>
      </w:r>
      <w:r>
        <w:rPr>
          <w:sz w:val="20"/>
        </w:rPr>
        <w:t xml:space="preserve"> </w:t>
      </w:r>
    </w:p>
    <w:p w:rsidR="00B17AEE" w:rsidRPr="00A17816" w:rsidRDefault="00B17AEE" w:rsidP="006D037E">
      <w:pPr>
        <w:pStyle w:val="ConsPlusNormal"/>
        <w:ind w:firstLine="540"/>
        <w:jc w:val="both"/>
        <w:rPr>
          <w:b/>
        </w:rPr>
      </w:pPr>
      <w:r w:rsidRPr="00A17816">
        <w:rPr>
          <w:b/>
          <w:sz w:val="20"/>
        </w:rPr>
        <w:t>1. Работодатель в описанной вами ситуации может предоставить работнику работу по основной должности либо отпуск без сохранения заработной платы.</w:t>
      </w:r>
    </w:p>
    <w:p w:rsidR="00B17AEE" w:rsidRPr="00A17816" w:rsidRDefault="00B17AEE" w:rsidP="006D037E">
      <w:pPr>
        <w:pStyle w:val="ConsPlusNormal"/>
        <w:ind w:firstLine="540"/>
        <w:jc w:val="both"/>
        <w:rPr>
          <w:b/>
        </w:rPr>
      </w:pPr>
      <w:r w:rsidRPr="00A17816">
        <w:rPr>
          <w:b/>
          <w:sz w:val="20"/>
        </w:rPr>
        <w:t>2. Полагаем, что это возможно.</w:t>
      </w:r>
    </w:p>
    <w:p w:rsidR="00B17AEE" w:rsidRPr="00A17816" w:rsidRDefault="00B17AEE" w:rsidP="006D037E">
      <w:pPr>
        <w:pStyle w:val="ConsPlusNormal"/>
        <w:ind w:firstLine="540"/>
        <w:jc w:val="both"/>
        <w:rPr>
          <w:sz w:val="18"/>
          <w:szCs w:val="18"/>
        </w:rPr>
      </w:pPr>
      <w:r>
        <w:rPr>
          <w:b/>
          <w:sz w:val="20"/>
        </w:rPr>
        <w:t>Правовое обоснование:</w:t>
      </w:r>
      <w:r>
        <w:rPr>
          <w:sz w:val="20"/>
        </w:rPr>
        <w:t xml:space="preserve"> </w:t>
      </w:r>
      <w:r w:rsidRPr="00A17816">
        <w:rPr>
          <w:sz w:val="18"/>
          <w:szCs w:val="18"/>
        </w:rPr>
        <w:t xml:space="preserve">Согласно </w:t>
      </w:r>
      <w:hyperlink r:id="rId27">
        <w:r w:rsidRPr="00A17816">
          <w:rPr>
            <w:color w:val="0000FF"/>
            <w:sz w:val="18"/>
            <w:szCs w:val="18"/>
          </w:rPr>
          <w:t>ст. 286</w:t>
        </w:r>
      </w:hyperlink>
      <w:r w:rsidRPr="00A17816">
        <w:rPr>
          <w:sz w:val="18"/>
          <w:szCs w:val="18"/>
        </w:rPr>
        <w:t xml:space="preserve"> Трудового кодекса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шесть месяцев, то отпуск предоставляется авансом.</w:t>
      </w:r>
    </w:p>
    <w:p w:rsidR="00B17AEE" w:rsidRPr="00A17816" w:rsidRDefault="00B17AEE" w:rsidP="006D037E">
      <w:pPr>
        <w:pStyle w:val="ConsPlusNormal"/>
        <w:ind w:firstLine="540"/>
        <w:jc w:val="both"/>
        <w:rPr>
          <w:sz w:val="18"/>
          <w:szCs w:val="18"/>
        </w:rPr>
      </w:pPr>
      <w:r w:rsidRPr="00A17816">
        <w:rPr>
          <w:sz w:val="18"/>
          <w:szCs w:val="18"/>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B17AEE" w:rsidRPr="00A17816" w:rsidRDefault="00B17AEE" w:rsidP="006D037E">
      <w:pPr>
        <w:pStyle w:val="ConsPlusNormal"/>
        <w:jc w:val="both"/>
        <w:rPr>
          <w:sz w:val="18"/>
          <w:szCs w:val="18"/>
        </w:rPr>
      </w:pPr>
    </w:p>
    <w:p w:rsidR="00B17AEE" w:rsidRPr="00A17816" w:rsidRDefault="00B17AEE" w:rsidP="006D037E">
      <w:pPr>
        <w:pStyle w:val="ConsPlusNormal"/>
        <w:rPr>
          <w:sz w:val="18"/>
          <w:szCs w:val="18"/>
        </w:rPr>
      </w:pPr>
      <w:r w:rsidRPr="00A17816">
        <w:rPr>
          <w:sz w:val="18"/>
          <w:szCs w:val="18"/>
        </w:rPr>
        <w:t>08.09.2021</w:t>
      </w:r>
    </w:p>
    <w:p w:rsidR="00B17AEE" w:rsidRDefault="00B17AEE" w:rsidP="006D037E">
      <w:pPr>
        <w:pStyle w:val="ConsPlusNormal"/>
        <w:pBdr>
          <w:bottom w:val="single" w:sz="6" w:space="0" w:color="auto"/>
        </w:pBdr>
        <w:jc w:val="both"/>
        <w:rPr>
          <w:sz w:val="2"/>
          <w:szCs w:val="2"/>
        </w:rPr>
      </w:pPr>
    </w:p>
    <w:p w:rsidR="00B17AEE" w:rsidRDefault="003C10DF" w:rsidP="006D037E">
      <w:pPr>
        <w:pStyle w:val="ConsPlusNormal"/>
      </w:pPr>
      <w:hyperlink r:id="rId28">
        <w:r w:rsidR="00B17AEE">
          <w:rPr>
            <w:i/>
            <w:color w:val="0000FF"/>
            <w:sz w:val="20"/>
          </w:rPr>
          <w:br/>
          <w:t xml:space="preserve">Статья: Ежегодный отпуск: нюансы подсчета, разделения и продления (Шадрина Т.В.) ("Отдел кадров </w:t>
        </w:r>
        <w:r w:rsidR="00B17AEE">
          <w:rPr>
            <w:i/>
            <w:color w:val="0000FF"/>
            <w:sz w:val="20"/>
          </w:rPr>
          <w:lastRenderedPageBreak/>
          <w:t>государственного (муниципального) учреждения", 2021, N 4) {</w:t>
        </w:r>
        <w:proofErr w:type="spellStart"/>
        <w:r w:rsidR="00B17AEE">
          <w:rPr>
            <w:i/>
            <w:color w:val="0000FF"/>
            <w:sz w:val="20"/>
          </w:rPr>
          <w:t>КонсультантПлюс</w:t>
        </w:r>
        <w:proofErr w:type="spellEnd"/>
        <w:r w:rsidR="00B17AEE">
          <w:rPr>
            <w:i/>
            <w:color w:val="0000FF"/>
            <w:sz w:val="20"/>
          </w:rPr>
          <w:t>}</w:t>
        </w:r>
      </w:hyperlink>
      <w:r w:rsidR="00B17AEE">
        <w:rPr>
          <w:sz w:val="20"/>
        </w:rPr>
        <w:br/>
      </w:r>
    </w:p>
    <w:p w:rsidR="00B17AEE" w:rsidRPr="00B17AEE" w:rsidRDefault="00B17AEE" w:rsidP="006D037E">
      <w:pPr>
        <w:pStyle w:val="ConsPlusNormal"/>
        <w:jc w:val="center"/>
        <w:outlineLvl w:val="0"/>
        <w:rPr>
          <w:b/>
        </w:rPr>
      </w:pPr>
      <w:r w:rsidRPr="00B17AEE">
        <w:rPr>
          <w:b/>
          <w:sz w:val="20"/>
        </w:rPr>
        <w:t>Продолжительность отпуска совместителя</w:t>
      </w:r>
    </w:p>
    <w:p w:rsidR="00B17AEE" w:rsidRPr="009667F3" w:rsidRDefault="00B17AEE" w:rsidP="006D037E">
      <w:pPr>
        <w:pStyle w:val="ConsPlusNormal"/>
        <w:jc w:val="both"/>
        <w:rPr>
          <w:sz w:val="18"/>
          <w:szCs w:val="18"/>
        </w:rPr>
      </w:pPr>
    </w:p>
    <w:p w:rsidR="00B17AEE" w:rsidRPr="009667F3" w:rsidRDefault="00B17AEE" w:rsidP="006D037E">
      <w:pPr>
        <w:pStyle w:val="ConsPlusNormal"/>
        <w:ind w:firstLine="540"/>
        <w:jc w:val="both"/>
        <w:rPr>
          <w:sz w:val="18"/>
          <w:szCs w:val="18"/>
        </w:rPr>
      </w:pPr>
      <w:r w:rsidRPr="009667F3">
        <w:rPr>
          <w:sz w:val="18"/>
          <w:szCs w:val="18"/>
        </w:rPr>
        <w:t>Продолжительность отпуска у совместителей такая же, как у основных работников, - 28 календарных дней. Если по основной должности полагается удлиненный отпуск или дополнительный, он полагается и совместителям.</w:t>
      </w:r>
    </w:p>
    <w:p w:rsidR="00B17AEE" w:rsidRPr="009667F3" w:rsidRDefault="00B17AEE" w:rsidP="006D037E">
      <w:pPr>
        <w:pStyle w:val="ConsPlusNormal"/>
        <w:ind w:firstLine="540"/>
        <w:jc w:val="both"/>
        <w:rPr>
          <w:sz w:val="18"/>
          <w:szCs w:val="18"/>
        </w:rPr>
      </w:pPr>
      <w:r w:rsidRPr="009667F3">
        <w:rPr>
          <w:sz w:val="18"/>
          <w:szCs w:val="18"/>
        </w:rPr>
        <w:t>Даже если совместитель не отработал 6 месяцев (когда обычно возникает право работника на отпуск), отпуск ему нужно предоставить одновременно с отпуском по основному месту работы.</w:t>
      </w:r>
    </w:p>
    <w:p w:rsidR="00B17AEE" w:rsidRPr="009667F3" w:rsidRDefault="00B17AEE" w:rsidP="006D037E">
      <w:pPr>
        <w:pStyle w:val="ConsPlusNormal"/>
        <w:ind w:firstLine="540"/>
        <w:jc w:val="both"/>
        <w:rPr>
          <w:sz w:val="18"/>
          <w:szCs w:val="18"/>
        </w:rPr>
      </w:pPr>
      <w:r w:rsidRPr="009667F3">
        <w:rPr>
          <w:sz w:val="18"/>
          <w:szCs w:val="18"/>
        </w:rPr>
        <w:t>Если на работе по совместительству продолжительность ежегодного оплачиваемого отпуска меньше, чем на основной работе, по просьбе совместителя ему нужно предоставить отпуск без сохранения зарплаты соответствующей продолжительности (</w:t>
      </w:r>
      <w:hyperlink r:id="rId29">
        <w:r w:rsidRPr="009667F3">
          <w:rPr>
            <w:color w:val="0000FF"/>
            <w:sz w:val="18"/>
            <w:szCs w:val="18"/>
          </w:rPr>
          <w:t>ст. 286</w:t>
        </w:r>
      </w:hyperlink>
      <w:r w:rsidRPr="009667F3">
        <w:rPr>
          <w:sz w:val="18"/>
          <w:szCs w:val="18"/>
        </w:rPr>
        <w:t xml:space="preserve"> ТК РФ).</w:t>
      </w:r>
    </w:p>
    <w:p w:rsidR="00B17AEE" w:rsidRPr="00C674EE" w:rsidRDefault="00B17AEE" w:rsidP="006D037E">
      <w:pPr>
        <w:pStyle w:val="ConsPlusNormal"/>
        <w:ind w:firstLine="540"/>
        <w:jc w:val="both"/>
        <w:rPr>
          <w:b/>
          <w:u w:val="single"/>
        </w:rPr>
      </w:pPr>
      <w:r w:rsidRPr="00C674EE">
        <w:rPr>
          <w:b/>
          <w:sz w:val="20"/>
          <w:u w:val="single"/>
        </w:rPr>
        <w:t xml:space="preserve">Ситуация, когда отпуск на работе по совместительству больше, чем </w:t>
      </w:r>
      <w:proofErr w:type="gramStart"/>
      <w:r w:rsidRPr="00C674EE">
        <w:rPr>
          <w:b/>
          <w:sz w:val="20"/>
          <w:u w:val="single"/>
        </w:rPr>
        <w:t>на</w:t>
      </w:r>
      <w:proofErr w:type="gramEnd"/>
      <w:r w:rsidRPr="00C674EE">
        <w:rPr>
          <w:b/>
          <w:sz w:val="20"/>
          <w:u w:val="single"/>
        </w:rPr>
        <w:t xml:space="preserve"> основной, данной </w:t>
      </w:r>
      <w:hyperlink r:id="rId30">
        <w:r w:rsidRPr="00C674EE">
          <w:rPr>
            <w:b/>
            <w:color w:val="0000FF"/>
            <w:sz w:val="20"/>
            <w:u w:val="single"/>
          </w:rPr>
          <w:t>статьей</w:t>
        </w:r>
      </w:hyperlink>
      <w:r w:rsidRPr="00C674EE">
        <w:rPr>
          <w:b/>
          <w:sz w:val="20"/>
          <w:u w:val="single"/>
        </w:rPr>
        <w:t xml:space="preserve"> не регламентирована. Но можно предположить, что порядок аналогичный.</w:t>
      </w:r>
    </w:p>
    <w:p w:rsidR="00B17AEE" w:rsidRDefault="00B17AEE" w:rsidP="006D037E">
      <w:pPr>
        <w:pStyle w:val="ConsPlusNormal"/>
        <w:jc w:val="both"/>
      </w:pPr>
    </w:p>
    <w:p w:rsidR="00B17AEE" w:rsidRPr="00157234" w:rsidRDefault="00B17AEE" w:rsidP="006D037E">
      <w:pPr>
        <w:pStyle w:val="ConsPlusNormal"/>
        <w:ind w:firstLine="540"/>
        <w:jc w:val="both"/>
        <w:rPr>
          <w:b/>
          <w:u w:val="single"/>
        </w:rPr>
      </w:pPr>
      <w:r w:rsidRPr="00C674EE">
        <w:rPr>
          <w:b/>
          <w:sz w:val="20"/>
        </w:rPr>
        <w:t>Пример 3.</w:t>
      </w:r>
      <w:r>
        <w:rPr>
          <w:sz w:val="20"/>
        </w:rPr>
        <w:t xml:space="preserve"> </w:t>
      </w:r>
      <w:r w:rsidRPr="00157234">
        <w:rPr>
          <w:b/>
          <w:sz w:val="20"/>
          <w:u w:val="single"/>
        </w:rPr>
        <w:t>По основному месту работы в должности юриста работнику положен отпуск 28 календарных дней. Работник трудится по внутреннему совместительству на должности педагога. Отпуск по этой работе составляет 56 календарных дней.</w:t>
      </w:r>
    </w:p>
    <w:p w:rsidR="00B17AEE" w:rsidRPr="00157234" w:rsidRDefault="00B17AEE" w:rsidP="006D037E">
      <w:pPr>
        <w:pStyle w:val="ConsPlusNormal"/>
        <w:ind w:firstLine="540"/>
        <w:jc w:val="both"/>
        <w:rPr>
          <w:b/>
        </w:rPr>
      </w:pPr>
      <w:r w:rsidRPr="00157234">
        <w:rPr>
          <w:b/>
          <w:sz w:val="20"/>
        </w:rPr>
        <w:t>На работе по совместительству оформляют отпуск в размере 56 календарных дней.</w:t>
      </w:r>
    </w:p>
    <w:p w:rsidR="00B17AEE" w:rsidRPr="00157234" w:rsidRDefault="00B17AEE" w:rsidP="006D037E">
      <w:pPr>
        <w:pStyle w:val="ConsPlusNormal"/>
        <w:ind w:firstLine="540"/>
        <w:jc w:val="both"/>
        <w:rPr>
          <w:b/>
        </w:rPr>
      </w:pPr>
      <w:r w:rsidRPr="00157234">
        <w:rPr>
          <w:b/>
          <w:sz w:val="20"/>
        </w:rPr>
        <w:t>На основной работе - 28 дней ежегодного оплачиваемого отпуска и 28 дней отпуска без сохранения заработной платы.</w:t>
      </w:r>
    </w:p>
    <w:p w:rsidR="00B17AEE" w:rsidRDefault="00B17AEE" w:rsidP="006D037E">
      <w:pPr>
        <w:pStyle w:val="ConsPlusNormal"/>
        <w:jc w:val="both"/>
      </w:pPr>
    </w:p>
    <w:p w:rsidR="00B17AEE" w:rsidRDefault="00B17AEE" w:rsidP="006D037E">
      <w:pPr>
        <w:pStyle w:val="ConsPlusNormal"/>
        <w:ind w:firstLine="540"/>
        <w:jc w:val="both"/>
      </w:pPr>
      <w:r>
        <w:rPr>
          <w:sz w:val="20"/>
        </w:rPr>
        <w:t xml:space="preserve">Тем не менее, </w:t>
      </w:r>
      <w:r w:rsidRPr="00157234">
        <w:rPr>
          <w:b/>
          <w:sz w:val="20"/>
        </w:rPr>
        <w:t>поскольку законодательством данный вопрос не урегулирован, предоставлять административный отпуск по основной работе работодатель не обязан. В случае его отказа сотрудник после окончания отпуска на основной работе должен выйти на работу, а отпуск на работе по совместительству продолжится. Работник также может написать заявление на работе по совместительству о желании получить компенсацию за 28 календарных дней отпуска</w:t>
      </w:r>
      <w:r>
        <w:rPr>
          <w:sz w:val="20"/>
        </w:rPr>
        <w:t xml:space="preserve"> (</w:t>
      </w:r>
      <w:hyperlink r:id="rId31">
        <w:r>
          <w:rPr>
            <w:color w:val="0000FF"/>
            <w:sz w:val="20"/>
          </w:rPr>
          <w:t>ст. 126</w:t>
        </w:r>
      </w:hyperlink>
      <w:r>
        <w:rPr>
          <w:sz w:val="20"/>
        </w:rPr>
        <w:t xml:space="preserve"> ТК РФ).</w:t>
      </w:r>
    </w:p>
    <w:p w:rsidR="00B17AEE" w:rsidRDefault="00C674EE" w:rsidP="006D037E">
      <w:pPr>
        <w:pStyle w:val="ConsPlusNormal"/>
        <w:pBdr>
          <w:bottom w:val="single" w:sz="12" w:space="1" w:color="auto"/>
        </w:pBdr>
        <w:ind w:firstLine="540"/>
        <w:jc w:val="both"/>
      </w:pPr>
      <w:r>
        <w:rPr>
          <w:sz w:val="20"/>
        </w:rPr>
        <w:t>…</w:t>
      </w:r>
    </w:p>
    <w:p w:rsidR="00B17AEE" w:rsidRDefault="00B17AEE" w:rsidP="006D037E">
      <w:pPr>
        <w:autoSpaceDE w:val="0"/>
        <w:autoSpaceDN w:val="0"/>
        <w:adjustRightInd w:val="0"/>
        <w:ind w:firstLine="567"/>
        <w:rPr>
          <w:rFonts w:asciiTheme="minorHAnsi" w:hAnsiTheme="minorHAnsi"/>
          <w:sz w:val="20"/>
          <w:szCs w:val="20"/>
        </w:rPr>
      </w:pPr>
    </w:p>
    <w:p w:rsidR="00B15A29" w:rsidRDefault="00B15A29" w:rsidP="006D037E">
      <w:pPr>
        <w:pStyle w:val="ConsPlusNormal"/>
      </w:pPr>
      <w:r>
        <w:rPr>
          <w:sz w:val="20"/>
        </w:rPr>
        <w:t xml:space="preserve">Документ предоставлен </w:t>
      </w:r>
      <w:hyperlink r:id="rId32">
        <w:proofErr w:type="spellStart"/>
        <w:r>
          <w:rPr>
            <w:color w:val="0000FF"/>
            <w:sz w:val="20"/>
          </w:rPr>
          <w:t>КонсультантПлюс</w:t>
        </w:r>
        <w:proofErr w:type="spellEnd"/>
      </w:hyperlink>
    </w:p>
    <w:p w:rsidR="00B15A29" w:rsidRDefault="00B15A29" w:rsidP="006D037E">
      <w:pPr>
        <w:pStyle w:val="ConsPlusNormal"/>
        <w:jc w:val="right"/>
      </w:pPr>
      <w:r>
        <w:rPr>
          <w:sz w:val="20"/>
        </w:rPr>
        <w:t>"Отдел кадров государственного (муниципального) учреждения", 2019, N 9</w:t>
      </w:r>
    </w:p>
    <w:p w:rsidR="00B15A29" w:rsidRDefault="00B15A29" w:rsidP="006D037E">
      <w:pPr>
        <w:pStyle w:val="ConsPlusNormal"/>
        <w:jc w:val="both"/>
      </w:pPr>
    </w:p>
    <w:p w:rsidR="00B15A29" w:rsidRPr="009667F3" w:rsidRDefault="00B15A29" w:rsidP="006D037E">
      <w:pPr>
        <w:pStyle w:val="ConsPlusNormal"/>
        <w:ind w:firstLine="540"/>
        <w:jc w:val="both"/>
        <w:rPr>
          <w:b/>
          <w:u w:val="single"/>
        </w:rPr>
      </w:pPr>
      <w:r>
        <w:rPr>
          <w:b/>
          <w:sz w:val="20"/>
        </w:rPr>
        <w:t>Вопрос:</w:t>
      </w:r>
      <w:r>
        <w:rPr>
          <w:sz w:val="20"/>
        </w:rPr>
        <w:t xml:space="preserve"> </w:t>
      </w:r>
      <w:r w:rsidRPr="009667F3">
        <w:rPr>
          <w:b/>
          <w:sz w:val="20"/>
          <w:u w:val="single"/>
        </w:rPr>
        <w:t>По основной должности отпуск работника составляет 28 календарных дней, по внутреннему совместительству - 56. Как правильно предоставляется отпуск по совместительству? Можно ли выплатить работнику компенсацию за отпуск на работе по совместительству?</w:t>
      </w:r>
    </w:p>
    <w:p w:rsidR="00B15A29" w:rsidRDefault="00B15A29" w:rsidP="006D037E">
      <w:pPr>
        <w:pStyle w:val="ConsPlusNormal"/>
        <w:jc w:val="both"/>
      </w:pPr>
    </w:p>
    <w:p w:rsidR="00B15A29" w:rsidRPr="009667F3" w:rsidRDefault="00B15A29" w:rsidP="006D037E">
      <w:pPr>
        <w:pStyle w:val="ConsPlusNormal"/>
        <w:ind w:firstLine="540"/>
        <w:jc w:val="both"/>
        <w:rPr>
          <w:b/>
        </w:rPr>
      </w:pPr>
      <w:r>
        <w:rPr>
          <w:b/>
          <w:sz w:val="20"/>
        </w:rPr>
        <w:t>Ответ:</w:t>
      </w:r>
      <w:r>
        <w:rPr>
          <w:sz w:val="20"/>
        </w:rPr>
        <w:t xml:space="preserve"> </w:t>
      </w:r>
      <w:r w:rsidRPr="009667F3">
        <w:rPr>
          <w:b/>
          <w:sz w:val="20"/>
        </w:rPr>
        <w:t>На оставшиеся по совместительству дни отпуска работодатель может предоставить работнику отпуск без сохранения заработной платы по основному месту работы или заменить дни, превышающие 28 календарных дней, денежной компенсацией. Если работодатель не согласен, работник выходит на основную работу, а по совместительству находится в отпуске.</w:t>
      </w:r>
    </w:p>
    <w:p w:rsidR="00B15A29" w:rsidRDefault="00B15A29" w:rsidP="006D037E">
      <w:pPr>
        <w:pStyle w:val="ConsPlusNormal"/>
        <w:ind w:firstLine="540"/>
        <w:jc w:val="both"/>
      </w:pPr>
      <w:r>
        <w:rPr>
          <w:b/>
          <w:sz w:val="20"/>
        </w:rPr>
        <w:t>Обоснование:</w:t>
      </w:r>
      <w:r>
        <w:rPr>
          <w:sz w:val="20"/>
        </w:rPr>
        <w:t xml:space="preserve"> Внутреннему совместителю за каждый год работы по совместительству положен оплачиваемый отпуск одновременно с отпуском по основной работе (</w:t>
      </w:r>
      <w:hyperlink r:id="rId33">
        <w:r>
          <w:rPr>
            <w:color w:val="0000FF"/>
            <w:sz w:val="20"/>
          </w:rPr>
          <w:t>ст. 286</w:t>
        </w:r>
      </w:hyperlink>
      <w:r>
        <w:rPr>
          <w:sz w:val="20"/>
        </w:rPr>
        <w:t xml:space="preserve"> ТК РФ).</w:t>
      </w:r>
    </w:p>
    <w:p w:rsidR="00B15A29" w:rsidRDefault="00B15A29" w:rsidP="006D037E">
      <w:pPr>
        <w:pStyle w:val="ConsPlusNormal"/>
        <w:ind w:firstLine="540"/>
        <w:jc w:val="both"/>
      </w:pPr>
      <w:r>
        <w:rPr>
          <w:sz w:val="20"/>
        </w:rPr>
        <w:t>Если на работе по совместительству продолжительность отпуска меньше, чем по основному месту работы, работодатель по просьбе работника предоставляет ему отпуск без сохранения заработной платы недостающей продолжительности.</w:t>
      </w:r>
    </w:p>
    <w:p w:rsidR="00B15A29" w:rsidRDefault="00B15A29" w:rsidP="006D037E">
      <w:pPr>
        <w:pStyle w:val="ConsPlusNormal"/>
        <w:ind w:firstLine="540"/>
        <w:jc w:val="both"/>
      </w:pPr>
      <w:r>
        <w:rPr>
          <w:sz w:val="20"/>
        </w:rPr>
        <w:t xml:space="preserve">Если продолжительность ежегодного отпуска по совместительству больше продолжительности отпуска по основной работе, работник вправе обратиться к работодателю по основному месту работы и с его согласия оформить отпуск без сохранения заработной платы. Обязанности </w:t>
      </w:r>
      <w:proofErr w:type="gramStart"/>
      <w:r>
        <w:rPr>
          <w:sz w:val="20"/>
        </w:rPr>
        <w:t>предоставлять такой отпуск у работодателя нет</w:t>
      </w:r>
      <w:proofErr w:type="gramEnd"/>
      <w:r>
        <w:rPr>
          <w:sz w:val="20"/>
        </w:rPr>
        <w:t>.</w:t>
      </w:r>
    </w:p>
    <w:p w:rsidR="00B15A29" w:rsidRDefault="00B15A29" w:rsidP="006D037E">
      <w:pPr>
        <w:pStyle w:val="ConsPlusNormal"/>
        <w:ind w:firstLine="540"/>
        <w:jc w:val="both"/>
      </w:pPr>
      <w:r>
        <w:rPr>
          <w:sz w:val="20"/>
        </w:rPr>
        <w:t>В этом случае работник после окончания отпуска должен выйти на основную работу. На работе по совместительству он будет находиться в ежегодном оплачиваемом отпуске.</w:t>
      </w:r>
    </w:p>
    <w:p w:rsidR="00B15A29" w:rsidRDefault="00B15A29" w:rsidP="006D037E">
      <w:pPr>
        <w:pStyle w:val="ConsPlusNormal"/>
        <w:ind w:firstLine="540"/>
        <w:jc w:val="both"/>
      </w:pPr>
      <w:r>
        <w:rPr>
          <w:sz w:val="20"/>
        </w:rPr>
        <w:t xml:space="preserve">В силу </w:t>
      </w:r>
      <w:hyperlink r:id="rId34">
        <w:r>
          <w:rPr>
            <w:color w:val="0000FF"/>
            <w:sz w:val="20"/>
          </w:rPr>
          <w:t>ст. 126</w:t>
        </w:r>
      </w:hyperlink>
      <w:r>
        <w:rPr>
          <w:sz w:val="20"/>
        </w:rPr>
        <w:t xml:space="preserve">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15A29" w:rsidRDefault="00B15A29" w:rsidP="006D037E">
      <w:pPr>
        <w:pStyle w:val="ConsPlusNormal"/>
        <w:jc w:val="right"/>
      </w:pPr>
      <w:r>
        <w:rPr>
          <w:sz w:val="20"/>
        </w:rPr>
        <w:t xml:space="preserve">Л.В. </w:t>
      </w:r>
      <w:proofErr w:type="spellStart"/>
      <w:r>
        <w:rPr>
          <w:sz w:val="20"/>
        </w:rPr>
        <w:t>Куревина</w:t>
      </w:r>
      <w:proofErr w:type="spellEnd"/>
    </w:p>
    <w:p w:rsidR="00B15A29" w:rsidRDefault="00B15A29" w:rsidP="006D037E">
      <w:pPr>
        <w:pStyle w:val="ConsPlusNormal"/>
        <w:jc w:val="right"/>
      </w:pPr>
      <w:r>
        <w:rPr>
          <w:sz w:val="20"/>
        </w:rPr>
        <w:t>Редактор журнала</w:t>
      </w:r>
    </w:p>
    <w:p w:rsidR="00B15A29" w:rsidRDefault="00B15A29" w:rsidP="006D037E">
      <w:pPr>
        <w:pStyle w:val="ConsPlusNormal"/>
        <w:jc w:val="right"/>
      </w:pPr>
      <w:r>
        <w:rPr>
          <w:sz w:val="20"/>
        </w:rPr>
        <w:t xml:space="preserve">"Отдел кадров </w:t>
      </w:r>
      <w:proofErr w:type="gramStart"/>
      <w:r>
        <w:rPr>
          <w:sz w:val="20"/>
        </w:rPr>
        <w:t>государственного</w:t>
      </w:r>
      <w:proofErr w:type="gramEnd"/>
    </w:p>
    <w:p w:rsidR="00B15A29" w:rsidRDefault="00B15A29" w:rsidP="006D037E">
      <w:pPr>
        <w:pStyle w:val="ConsPlusNormal"/>
        <w:jc w:val="right"/>
      </w:pPr>
      <w:r>
        <w:rPr>
          <w:sz w:val="20"/>
        </w:rPr>
        <w:t>(муниципального) учреждения"</w:t>
      </w:r>
    </w:p>
    <w:p w:rsidR="00B15A29" w:rsidRDefault="00B15A29" w:rsidP="006D037E">
      <w:pPr>
        <w:pStyle w:val="ConsPlusNormal"/>
      </w:pPr>
      <w:r>
        <w:rPr>
          <w:sz w:val="20"/>
        </w:rPr>
        <w:t>Подписано в печать</w:t>
      </w:r>
    </w:p>
    <w:p w:rsidR="00B15A29" w:rsidRDefault="00B15A29" w:rsidP="006D037E">
      <w:pPr>
        <w:pStyle w:val="ConsPlusNormal"/>
      </w:pPr>
      <w:r>
        <w:rPr>
          <w:sz w:val="20"/>
        </w:rPr>
        <w:t>09.09.2019</w:t>
      </w:r>
    </w:p>
    <w:p w:rsidR="00B15A29" w:rsidRDefault="00B15A29" w:rsidP="006D037E">
      <w:pPr>
        <w:pStyle w:val="ConsPlusNormal"/>
        <w:pBdr>
          <w:bottom w:val="single" w:sz="6" w:space="0" w:color="auto"/>
        </w:pBdr>
        <w:jc w:val="both"/>
        <w:rPr>
          <w:sz w:val="2"/>
          <w:szCs w:val="2"/>
        </w:rPr>
      </w:pPr>
    </w:p>
    <w:p w:rsidR="008D00B6" w:rsidRDefault="008D00B6" w:rsidP="009667F3">
      <w:pPr>
        <w:pStyle w:val="ConsPlusNormal"/>
      </w:pPr>
      <w:r>
        <w:rPr>
          <w:sz w:val="20"/>
        </w:rPr>
        <w:t xml:space="preserve">Документ предоставлен </w:t>
      </w:r>
      <w:hyperlink r:id="rId35">
        <w:proofErr w:type="spellStart"/>
        <w:r>
          <w:rPr>
            <w:color w:val="0000FF"/>
            <w:sz w:val="20"/>
          </w:rPr>
          <w:t>КонсультантПлюс</w:t>
        </w:r>
        <w:proofErr w:type="spellEnd"/>
      </w:hyperlink>
    </w:p>
    <w:p w:rsidR="008D00B6" w:rsidRDefault="008D00B6" w:rsidP="006D037E">
      <w:pPr>
        <w:pStyle w:val="ConsPlusNormal"/>
        <w:jc w:val="right"/>
      </w:pPr>
      <w:r>
        <w:rPr>
          <w:sz w:val="20"/>
        </w:rPr>
        <w:t>"Финансовая газета. Региональный выпуск", 2006, N 29</w:t>
      </w:r>
    </w:p>
    <w:p w:rsidR="008D00B6" w:rsidRDefault="008D00B6" w:rsidP="006D037E">
      <w:pPr>
        <w:pStyle w:val="ConsPlusNormal"/>
        <w:jc w:val="both"/>
      </w:pPr>
    </w:p>
    <w:p w:rsidR="008D00B6" w:rsidRPr="009667F3" w:rsidRDefault="008D00B6" w:rsidP="006D037E">
      <w:pPr>
        <w:pStyle w:val="ConsPlusNormal"/>
        <w:ind w:firstLine="540"/>
        <w:jc w:val="both"/>
        <w:rPr>
          <w:b/>
          <w:u w:val="single"/>
        </w:rPr>
      </w:pPr>
      <w:r w:rsidRPr="009667F3">
        <w:rPr>
          <w:b/>
          <w:sz w:val="20"/>
        </w:rPr>
        <w:t>Вопрос:</w:t>
      </w:r>
      <w:r>
        <w:rPr>
          <w:sz w:val="20"/>
        </w:rPr>
        <w:t xml:space="preserve"> </w:t>
      </w:r>
      <w:r w:rsidRPr="009667F3">
        <w:rPr>
          <w:b/>
          <w:sz w:val="20"/>
          <w:u w:val="single"/>
        </w:rPr>
        <w:t>Срок трудового договора работника организации истек в период нахождения в ежегодном отпуске. Однако работодатель решил уволить его после выхода из отпуска. Правомерно ли это?</w:t>
      </w:r>
    </w:p>
    <w:p w:rsidR="008D00B6" w:rsidRDefault="008D00B6" w:rsidP="006D037E">
      <w:pPr>
        <w:pStyle w:val="ConsPlusNormal"/>
        <w:jc w:val="both"/>
      </w:pPr>
    </w:p>
    <w:p w:rsidR="008D00B6" w:rsidRDefault="008D00B6" w:rsidP="006D037E">
      <w:pPr>
        <w:pStyle w:val="ConsPlusNormal"/>
        <w:ind w:firstLine="540"/>
        <w:jc w:val="both"/>
      </w:pPr>
      <w:r w:rsidRPr="009667F3">
        <w:rPr>
          <w:b/>
          <w:sz w:val="20"/>
        </w:rPr>
        <w:t>Ответ:</w:t>
      </w:r>
      <w:r>
        <w:rPr>
          <w:sz w:val="20"/>
        </w:rPr>
        <w:t xml:space="preserve"> В соответствии со ст. 58 </w:t>
      </w:r>
      <w:hyperlink r:id="rId36">
        <w:r>
          <w:rPr>
            <w:color w:val="0000FF"/>
            <w:sz w:val="20"/>
          </w:rPr>
          <w:t>ТК</w:t>
        </w:r>
      </w:hyperlink>
      <w:r>
        <w:rPr>
          <w:sz w:val="20"/>
        </w:rPr>
        <w:t xml:space="preserve"> РФ в случае, если ни одна из сторон не потребовала расторжения срочного </w:t>
      </w:r>
      <w:r>
        <w:rPr>
          <w:sz w:val="20"/>
        </w:rPr>
        <w:lastRenderedPageBreak/>
        <w:t xml:space="preserve">трудового договора в связи с истечением его срока, а работник продолжает работу, трудовой договор считается заключенным на неопределенный срок. Поскольку ни работодатель, ни работник не потребовали расторжения срочного трудового договора в связи с истечением его срока, работник автоматически стал постоянным. Статьей 81 </w:t>
      </w:r>
      <w:hyperlink r:id="rId37">
        <w:r>
          <w:rPr>
            <w:color w:val="0000FF"/>
            <w:sz w:val="20"/>
          </w:rPr>
          <w:t>ТК</w:t>
        </w:r>
      </w:hyperlink>
      <w:r>
        <w:rPr>
          <w:sz w:val="20"/>
        </w:rPr>
        <w:t xml:space="preserve"> РФ запрещено увольнение работника по инициативе работодателя в период пребывания в ежегодном отпуске. Увольнение в связи с истечением срока трудового договора не является увольнением по инициативе работодателя.</w:t>
      </w:r>
    </w:p>
    <w:p w:rsidR="008D00B6" w:rsidRPr="009667F3" w:rsidRDefault="008D00B6" w:rsidP="006D037E">
      <w:pPr>
        <w:pStyle w:val="ConsPlusNormal"/>
        <w:ind w:firstLine="540"/>
        <w:jc w:val="both"/>
        <w:rPr>
          <w:b/>
          <w:u w:val="single"/>
        </w:rPr>
      </w:pPr>
      <w:r>
        <w:rPr>
          <w:sz w:val="20"/>
        </w:rPr>
        <w:t xml:space="preserve">Таким образом, </w:t>
      </w:r>
      <w:r w:rsidRPr="009667F3">
        <w:rPr>
          <w:b/>
          <w:sz w:val="20"/>
          <w:u w:val="single"/>
        </w:rPr>
        <w:t>работодатель имел право уволить работника в связи с истечением срока трудового договора в период нахождения в ежегодном отпуске.</w:t>
      </w:r>
    </w:p>
    <w:p w:rsidR="008D00B6" w:rsidRDefault="008D00B6" w:rsidP="006D037E">
      <w:pPr>
        <w:pStyle w:val="ConsPlusNormal"/>
        <w:jc w:val="right"/>
      </w:pPr>
      <w:proofErr w:type="spellStart"/>
      <w:r>
        <w:rPr>
          <w:sz w:val="20"/>
        </w:rPr>
        <w:t>Л.Степанюк</w:t>
      </w:r>
      <w:proofErr w:type="spellEnd"/>
    </w:p>
    <w:p w:rsidR="008D00B6" w:rsidRDefault="008D00B6" w:rsidP="006D037E">
      <w:pPr>
        <w:pStyle w:val="ConsPlusNormal"/>
        <w:jc w:val="right"/>
      </w:pPr>
      <w:r>
        <w:rPr>
          <w:sz w:val="20"/>
        </w:rPr>
        <w:t>Юрист</w:t>
      </w:r>
    </w:p>
    <w:p w:rsidR="008D00B6" w:rsidRDefault="008D00B6" w:rsidP="006D037E">
      <w:pPr>
        <w:pStyle w:val="ConsPlusNormal"/>
      </w:pPr>
      <w:r>
        <w:rPr>
          <w:sz w:val="20"/>
        </w:rPr>
        <w:t>Подписано в печать</w:t>
      </w:r>
    </w:p>
    <w:p w:rsidR="008D00B6" w:rsidRDefault="008D00B6" w:rsidP="006D037E">
      <w:pPr>
        <w:pStyle w:val="ConsPlusNormal"/>
      </w:pPr>
      <w:r>
        <w:rPr>
          <w:sz w:val="20"/>
        </w:rPr>
        <w:t>19.07.2006</w:t>
      </w:r>
    </w:p>
    <w:p w:rsidR="008D00B6" w:rsidRDefault="008D00B6" w:rsidP="006D037E">
      <w:pPr>
        <w:pStyle w:val="ConsPlusNormal"/>
        <w:pBdr>
          <w:bottom w:val="single" w:sz="6" w:space="0" w:color="auto"/>
        </w:pBdr>
        <w:jc w:val="both"/>
        <w:rPr>
          <w:sz w:val="2"/>
          <w:szCs w:val="2"/>
        </w:rPr>
      </w:pPr>
    </w:p>
    <w:p w:rsidR="008D00B6" w:rsidRDefault="008D00B6" w:rsidP="006D037E">
      <w:pPr>
        <w:pStyle w:val="ConsPlusNormal"/>
      </w:pPr>
      <w:r>
        <w:rPr>
          <w:sz w:val="20"/>
        </w:rPr>
        <w:t xml:space="preserve">Документ предоставлен </w:t>
      </w:r>
      <w:hyperlink r:id="rId38">
        <w:proofErr w:type="spellStart"/>
        <w:r>
          <w:rPr>
            <w:color w:val="0000FF"/>
            <w:sz w:val="20"/>
          </w:rPr>
          <w:t>КонсультантПлюс</w:t>
        </w:r>
        <w:proofErr w:type="spellEnd"/>
      </w:hyperlink>
    </w:p>
    <w:p w:rsidR="008D00B6" w:rsidRDefault="008D00B6" w:rsidP="006D037E">
      <w:pPr>
        <w:pStyle w:val="ConsPlusNormal"/>
        <w:jc w:val="right"/>
      </w:pPr>
      <w:r>
        <w:rPr>
          <w:sz w:val="20"/>
        </w:rPr>
        <w:t>"Сайт "</w:t>
      </w:r>
      <w:proofErr w:type="spellStart"/>
      <w:r>
        <w:rPr>
          <w:sz w:val="20"/>
        </w:rPr>
        <w:t>Онлайнинспекция</w:t>
      </w:r>
      <w:proofErr w:type="gramStart"/>
      <w:r>
        <w:rPr>
          <w:sz w:val="20"/>
        </w:rPr>
        <w:t>.Р</w:t>
      </w:r>
      <w:proofErr w:type="gramEnd"/>
      <w:r>
        <w:rPr>
          <w:sz w:val="20"/>
        </w:rPr>
        <w:t>Ф</w:t>
      </w:r>
      <w:proofErr w:type="spellEnd"/>
      <w:r>
        <w:rPr>
          <w:sz w:val="20"/>
        </w:rPr>
        <w:t>", 2018</w:t>
      </w:r>
    </w:p>
    <w:p w:rsidR="008D00B6" w:rsidRDefault="008D00B6" w:rsidP="006D037E">
      <w:pPr>
        <w:pStyle w:val="ConsPlusNormal"/>
        <w:ind w:firstLine="540"/>
        <w:jc w:val="both"/>
      </w:pPr>
    </w:p>
    <w:p w:rsidR="008D00B6" w:rsidRPr="009667F3" w:rsidRDefault="008D00B6" w:rsidP="006D037E">
      <w:pPr>
        <w:pStyle w:val="ConsPlusNormal"/>
        <w:ind w:firstLine="540"/>
        <w:jc w:val="both"/>
        <w:rPr>
          <w:b/>
          <w:u w:val="single"/>
        </w:rPr>
      </w:pPr>
      <w:r>
        <w:rPr>
          <w:b/>
          <w:sz w:val="20"/>
        </w:rPr>
        <w:t>Вопрос:</w:t>
      </w:r>
      <w:r>
        <w:rPr>
          <w:sz w:val="20"/>
        </w:rPr>
        <w:t xml:space="preserve"> </w:t>
      </w:r>
      <w:r w:rsidRPr="009667F3">
        <w:rPr>
          <w:b/>
          <w:sz w:val="20"/>
          <w:u w:val="single"/>
        </w:rPr>
        <w:t>Помогите правильно оформить увольнение в такой ситуации: сотрудница работала главным бухгалтером по срочному договору, затем ее перевели на должность ведущего бухгалтера, но договор остался срочным. 2 ноября срок договора истекает. Руководитель должен будет либо продлить его, либо расторгнуть? Но сотрудница взяла отпуск, который заканчивается позднее даты прекращения трудового договора. Ее нужно будет отозвать из отпуска для оформления (расторжения) дальнейших трудовых отношений?</w:t>
      </w:r>
    </w:p>
    <w:p w:rsidR="008D00B6" w:rsidRDefault="008D00B6" w:rsidP="006D037E">
      <w:pPr>
        <w:pStyle w:val="ConsPlusNormal"/>
        <w:ind w:firstLine="540"/>
        <w:jc w:val="both"/>
      </w:pPr>
    </w:p>
    <w:p w:rsidR="008D00B6" w:rsidRPr="009667F3" w:rsidRDefault="008D00B6" w:rsidP="006D037E">
      <w:pPr>
        <w:pStyle w:val="ConsPlusNormal"/>
        <w:ind w:firstLine="540"/>
        <w:jc w:val="both"/>
        <w:rPr>
          <w:b/>
        </w:rPr>
      </w:pPr>
      <w:r>
        <w:rPr>
          <w:b/>
          <w:sz w:val="20"/>
        </w:rPr>
        <w:t>Ответ:</w:t>
      </w:r>
      <w:r>
        <w:rPr>
          <w:sz w:val="20"/>
        </w:rPr>
        <w:t xml:space="preserve"> </w:t>
      </w:r>
      <w:r w:rsidRPr="009667F3">
        <w:rPr>
          <w:b/>
          <w:sz w:val="20"/>
        </w:rPr>
        <w:t>Работника можно уволить в период ежегодного отпуска в связи с окончанием срочного трудового договора, предварительно уведомив его об этом не менее чем за 3 дня. Отзыв из отпуска в данном случае оформлять не требуется. Прекращение срочного трудового договора в связи с истечением срока его действия оформляется приказом. С указанным приказом работник должен быть ознакомлен под подпись. Если данный документ невозможно довести до сведения работника или работник отказывается ознакомиться с ним под подпись, в приказе делается соответствующая запись.</w:t>
      </w:r>
    </w:p>
    <w:p w:rsidR="008D00B6" w:rsidRDefault="008D00B6" w:rsidP="006D037E">
      <w:pPr>
        <w:pStyle w:val="ConsPlusNormal"/>
        <w:ind w:firstLine="540"/>
        <w:jc w:val="both"/>
      </w:pPr>
      <w:r>
        <w:rPr>
          <w:b/>
          <w:sz w:val="20"/>
        </w:rPr>
        <w:t>Правовое обоснование:</w:t>
      </w:r>
      <w:r>
        <w:rPr>
          <w:sz w:val="20"/>
        </w:rPr>
        <w:t xml:space="preserve"> В соответствии с </w:t>
      </w:r>
      <w:hyperlink r:id="rId39">
        <w:r>
          <w:rPr>
            <w:color w:val="0000FF"/>
            <w:sz w:val="20"/>
          </w:rPr>
          <w:t>п. 2 ч. 1 ст. 77</w:t>
        </w:r>
      </w:hyperlink>
      <w:r>
        <w:rPr>
          <w:sz w:val="20"/>
        </w:rPr>
        <w:t xml:space="preserve"> Трудового кодекса РФ одним из оснований прекращения трудового договора является истечение его срока (</w:t>
      </w:r>
      <w:hyperlink r:id="rId40">
        <w:r>
          <w:rPr>
            <w:color w:val="0000FF"/>
            <w:sz w:val="20"/>
          </w:rPr>
          <w:t>ст. 79</w:t>
        </w:r>
      </w:hyperlink>
      <w:r>
        <w:rPr>
          <w:sz w:val="20"/>
        </w:rPr>
        <w:t xml:space="preserve"> ТК РФ), за исключением случаев, когда трудовые отношения фактически продолжаются и ни одна из сторон не потребовала их прекращения.</w:t>
      </w:r>
    </w:p>
    <w:p w:rsidR="008D00B6" w:rsidRDefault="008D00B6" w:rsidP="006D037E">
      <w:pPr>
        <w:pStyle w:val="ConsPlusNormal"/>
        <w:ind w:firstLine="540"/>
        <w:jc w:val="both"/>
      </w:pPr>
      <w:r>
        <w:rPr>
          <w:sz w:val="20"/>
        </w:rPr>
        <w:t xml:space="preserve">В </w:t>
      </w:r>
      <w:hyperlink r:id="rId41">
        <w:proofErr w:type="gramStart"/>
        <w:r>
          <w:rPr>
            <w:color w:val="0000FF"/>
            <w:sz w:val="20"/>
          </w:rPr>
          <w:t>ч</w:t>
        </w:r>
        <w:proofErr w:type="gramEnd"/>
        <w:r>
          <w:rPr>
            <w:color w:val="0000FF"/>
            <w:sz w:val="20"/>
          </w:rPr>
          <w:t>. 1 ст. 79</w:t>
        </w:r>
      </w:hyperlink>
      <w:r>
        <w:rPr>
          <w:sz w:val="20"/>
        </w:rPr>
        <w:t xml:space="preserve"> ТК РФ установлено, что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w:t>
      </w:r>
    </w:p>
    <w:p w:rsidR="008D00B6" w:rsidRDefault="008D00B6" w:rsidP="006D037E">
      <w:pPr>
        <w:pStyle w:val="ConsPlusNormal"/>
        <w:ind w:firstLine="540"/>
        <w:jc w:val="both"/>
      </w:pPr>
      <w:r>
        <w:rPr>
          <w:sz w:val="20"/>
        </w:rPr>
        <w:t>Прекращение срочного трудового договора в связи с истечением срока его действия оформляется приказом (распоряжением) (</w:t>
      </w:r>
      <w:hyperlink r:id="rId42">
        <w:proofErr w:type="gramStart"/>
        <w:r>
          <w:rPr>
            <w:color w:val="0000FF"/>
            <w:sz w:val="20"/>
          </w:rPr>
          <w:t>ч</w:t>
        </w:r>
        <w:proofErr w:type="gramEnd"/>
        <w:r>
          <w:rPr>
            <w:color w:val="0000FF"/>
            <w:sz w:val="20"/>
          </w:rPr>
          <w:t>. 1 ст. 84.1</w:t>
        </w:r>
      </w:hyperlink>
      <w:r>
        <w:rPr>
          <w:sz w:val="20"/>
        </w:rPr>
        <w:t xml:space="preserve"> ТК РФ).</w:t>
      </w:r>
    </w:p>
    <w:p w:rsidR="008D00B6" w:rsidRDefault="008D00B6" w:rsidP="006D037E">
      <w:pPr>
        <w:pStyle w:val="ConsPlusNormal"/>
        <w:ind w:firstLine="540"/>
        <w:jc w:val="both"/>
      </w:pPr>
      <w:r>
        <w:rPr>
          <w:sz w:val="20"/>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hyperlink r:id="rId43">
        <w:r>
          <w:rPr>
            <w:color w:val="0000FF"/>
            <w:sz w:val="20"/>
          </w:rPr>
          <w:t>ч. 3 ст. 84.1</w:t>
        </w:r>
      </w:hyperlink>
      <w:r>
        <w:rPr>
          <w:sz w:val="20"/>
        </w:rPr>
        <w:t xml:space="preserve"> ТК РФ).</w:t>
      </w:r>
    </w:p>
    <w:p w:rsidR="008D00B6" w:rsidRPr="009667F3" w:rsidRDefault="008D00B6" w:rsidP="006D037E">
      <w:pPr>
        <w:pStyle w:val="ConsPlusNormal"/>
        <w:ind w:firstLine="540"/>
        <w:jc w:val="both"/>
        <w:rPr>
          <w:sz w:val="10"/>
          <w:szCs w:val="10"/>
        </w:rPr>
      </w:pPr>
    </w:p>
    <w:p w:rsidR="008D00B6" w:rsidRDefault="008D00B6" w:rsidP="006D037E">
      <w:pPr>
        <w:pStyle w:val="ConsPlusNormal"/>
      </w:pPr>
      <w:r>
        <w:rPr>
          <w:sz w:val="20"/>
        </w:rPr>
        <w:t>12.10.2018</w:t>
      </w:r>
    </w:p>
    <w:p w:rsidR="008D00B6" w:rsidRDefault="008D00B6" w:rsidP="006D037E">
      <w:pPr>
        <w:pStyle w:val="ConsPlusNormal"/>
        <w:pBdr>
          <w:bottom w:val="single" w:sz="6" w:space="0" w:color="auto"/>
        </w:pBdr>
        <w:jc w:val="both"/>
        <w:rPr>
          <w:sz w:val="2"/>
          <w:szCs w:val="2"/>
        </w:rPr>
      </w:pPr>
    </w:p>
    <w:p w:rsidR="00CB3BDF" w:rsidRPr="00DE4CDE" w:rsidRDefault="00CB3BDF" w:rsidP="006D037E">
      <w:pPr>
        <w:autoSpaceDE w:val="0"/>
        <w:autoSpaceDN w:val="0"/>
        <w:adjustRightInd w:val="0"/>
        <w:ind w:firstLine="567"/>
        <w:rPr>
          <w:rFonts w:asciiTheme="minorHAnsi" w:hAnsiTheme="minorHAnsi"/>
          <w:sz w:val="20"/>
          <w:szCs w:val="20"/>
        </w:rPr>
      </w:pPr>
    </w:p>
    <w:sectPr w:rsidR="00CB3BDF" w:rsidRPr="00DE4CDE"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261A6"/>
    <w:multiLevelType w:val="multilevel"/>
    <w:tmpl w:val="C81A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C40DB3"/>
    <w:multiLevelType w:val="hybridMultilevel"/>
    <w:tmpl w:val="E92A8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2023A74"/>
    <w:multiLevelType w:val="multilevel"/>
    <w:tmpl w:val="7576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num>
  <w:num w:numId="2">
    <w:abstractNumId w:val="4"/>
    <w:lvlOverride w:ilvl="0">
      <w:startOverride w:val="1"/>
    </w:lvlOverride>
  </w:num>
  <w:num w:numId="3">
    <w:abstractNumId w:val="2"/>
    <w:lvlOverride w:ilvl="0">
      <w:startOverride w:val="1"/>
    </w:lvlOverride>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142AD6"/>
    <w:rsid w:val="00157234"/>
    <w:rsid w:val="001A5DA0"/>
    <w:rsid w:val="001E127D"/>
    <w:rsid w:val="00277548"/>
    <w:rsid w:val="002D6866"/>
    <w:rsid w:val="002F42E9"/>
    <w:rsid w:val="003C10DF"/>
    <w:rsid w:val="003C7EAF"/>
    <w:rsid w:val="003D6726"/>
    <w:rsid w:val="003F1E4E"/>
    <w:rsid w:val="00437091"/>
    <w:rsid w:val="00453E4E"/>
    <w:rsid w:val="004705B9"/>
    <w:rsid w:val="0050362E"/>
    <w:rsid w:val="00510A8C"/>
    <w:rsid w:val="00523A24"/>
    <w:rsid w:val="005C651F"/>
    <w:rsid w:val="006A1997"/>
    <w:rsid w:val="006A3EFC"/>
    <w:rsid w:val="006C3EE0"/>
    <w:rsid w:val="006D037E"/>
    <w:rsid w:val="00756F42"/>
    <w:rsid w:val="008D00B6"/>
    <w:rsid w:val="008F12C9"/>
    <w:rsid w:val="008F4B93"/>
    <w:rsid w:val="008F635C"/>
    <w:rsid w:val="00931DB5"/>
    <w:rsid w:val="009667F3"/>
    <w:rsid w:val="009A46E3"/>
    <w:rsid w:val="00A17816"/>
    <w:rsid w:val="00A47F6E"/>
    <w:rsid w:val="00AA2816"/>
    <w:rsid w:val="00AC6004"/>
    <w:rsid w:val="00B15A29"/>
    <w:rsid w:val="00B17AEE"/>
    <w:rsid w:val="00B409E8"/>
    <w:rsid w:val="00B45E52"/>
    <w:rsid w:val="00B67392"/>
    <w:rsid w:val="00B8535B"/>
    <w:rsid w:val="00C674EE"/>
    <w:rsid w:val="00C72A25"/>
    <w:rsid w:val="00C8433D"/>
    <w:rsid w:val="00CB3BDF"/>
    <w:rsid w:val="00CF72EB"/>
    <w:rsid w:val="00DE4CDE"/>
    <w:rsid w:val="00E11DFB"/>
    <w:rsid w:val="00E605E8"/>
    <w:rsid w:val="00E745A1"/>
    <w:rsid w:val="00ED05CA"/>
    <w:rsid w:val="00F05D64"/>
    <w:rsid w:val="00F73E83"/>
    <w:rsid w:val="00F76987"/>
    <w:rsid w:val="00F82308"/>
    <w:rsid w:val="00FB7DDF"/>
    <w:rsid w:val="00FD1914"/>
    <w:rsid w:val="00FE3849"/>
    <w:rsid w:val="00FF047A"/>
    <w:rsid w:val="00FF5B23"/>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paragraph" w:styleId="4">
    <w:name w:val="heading 4"/>
    <w:basedOn w:val="a"/>
    <w:link w:val="40"/>
    <w:uiPriority w:val="9"/>
    <w:qFormat/>
    <w:locked/>
    <w:rsid w:val="0050362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 w:type="character" w:customStyle="1" w:styleId="40">
    <w:name w:val="Заголовок 4 Знак"/>
    <w:basedOn w:val="a0"/>
    <w:link w:val="4"/>
    <w:uiPriority w:val="9"/>
    <w:rsid w:val="0050362E"/>
    <w:rPr>
      <w:rFonts w:ascii="Times New Roman" w:eastAsia="Times New Roman" w:hAnsi="Times New Roman"/>
      <w:b/>
      <w:bCs/>
      <w:sz w:val="24"/>
      <w:szCs w:val="24"/>
    </w:rPr>
  </w:style>
  <w:style w:type="character" w:customStyle="1" w:styleId="frgu-content-accordeon">
    <w:name w:val="frgu-content-accordeon"/>
    <w:basedOn w:val="a0"/>
    <w:rsid w:val="0050362E"/>
  </w:style>
  <w:style w:type="paragraph" w:customStyle="1" w:styleId="ng-binding">
    <w:name w:val="ng-binding"/>
    <w:basedOn w:val="a"/>
    <w:rsid w:val="0050362E"/>
    <w:pPr>
      <w:spacing w:before="100" w:beforeAutospacing="1" w:after="100" w:afterAutospacing="1"/>
    </w:pPr>
  </w:style>
  <w:style w:type="character" w:customStyle="1" w:styleId="ng-scope">
    <w:name w:val="ng-scope"/>
    <w:basedOn w:val="a0"/>
    <w:rsid w:val="0050362E"/>
  </w:style>
  <w:style w:type="paragraph" w:styleId="a5">
    <w:name w:val="List Paragraph"/>
    <w:basedOn w:val="a"/>
    <w:uiPriority w:val="34"/>
    <w:qFormat/>
    <w:rsid w:val="00510A8C"/>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93832238">
      <w:bodyDiv w:val="1"/>
      <w:marLeft w:val="0"/>
      <w:marRight w:val="0"/>
      <w:marTop w:val="0"/>
      <w:marBottom w:val="0"/>
      <w:divBdr>
        <w:top w:val="none" w:sz="0" w:space="0" w:color="auto"/>
        <w:left w:val="none" w:sz="0" w:space="0" w:color="auto"/>
        <w:bottom w:val="none" w:sz="0" w:space="0" w:color="auto"/>
        <w:right w:val="none" w:sz="0" w:space="0" w:color="auto"/>
      </w:divBdr>
      <w:divsChild>
        <w:div w:id="387917765">
          <w:marLeft w:val="0"/>
          <w:marRight w:val="0"/>
          <w:marTop w:val="0"/>
          <w:marBottom w:val="0"/>
          <w:divBdr>
            <w:top w:val="none" w:sz="0" w:space="0" w:color="auto"/>
            <w:left w:val="none" w:sz="0" w:space="0" w:color="auto"/>
            <w:bottom w:val="none" w:sz="0" w:space="0" w:color="auto"/>
            <w:right w:val="none" w:sz="0" w:space="0" w:color="auto"/>
          </w:divBdr>
          <w:divsChild>
            <w:div w:id="36055751">
              <w:marLeft w:val="0"/>
              <w:marRight w:val="0"/>
              <w:marTop w:val="0"/>
              <w:marBottom w:val="0"/>
              <w:divBdr>
                <w:top w:val="none" w:sz="0" w:space="0" w:color="auto"/>
                <w:left w:val="none" w:sz="0" w:space="0" w:color="auto"/>
                <w:bottom w:val="none" w:sz="0" w:space="0" w:color="auto"/>
                <w:right w:val="none" w:sz="0" w:space="0" w:color="auto"/>
              </w:divBdr>
              <w:divsChild>
                <w:div w:id="669455192">
                  <w:marLeft w:val="0"/>
                  <w:marRight w:val="0"/>
                  <w:marTop w:val="0"/>
                  <w:marBottom w:val="0"/>
                  <w:divBdr>
                    <w:top w:val="none" w:sz="0" w:space="0" w:color="auto"/>
                    <w:left w:val="none" w:sz="0" w:space="0" w:color="auto"/>
                    <w:bottom w:val="none" w:sz="0" w:space="0" w:color="auto"/>
                    <w:right w:val="none" w:sz="0" w:space="0" w:color="auto"/>
                  </w:divBdr>
                </w:div>
                <w:div w:id="504133925">
                  <w:marLeft w:val="0"/>
                  <w:marRight w:val="0"/>
                  <w:marTop w:val="0"/>
                  <w:marBottom w:val="0"/>
                  <w:divBdr>
                    <w:top w:val="none" w:sz="0" w:space="0" w:color="auto"/>
                    <w:left w:val="none" w:sz="0" w:space="0" w:color="auto"/>
                    <w:bottom w:val="none" w:sz="0" w:space="0" w:color="auto"/>
                    <w:right w:val="none" w:sz="0" w:space="0" w:color="auto"/>
                  </w:divBdr>
                </w:div>
                <w:div w:id="305596452">
                  <w:marLeft w:val="0"/>
                  <w:marRight w:val="0"/>
                  <w:marTop w:val="0"/>
                  <w:marBottom w:val="0"/>
                  <w:divBdr>
                    <w:top w:val="none" w:sz="0" w:space="0" w:color="auto"/>
                    <w:left w:val="none" w:sz="0" w:space="0" w:color="auto"/>
                    <w:bottom w:val="none" w:sz="0" w:space="0" w:color="auto"/>
                    <w:right w:val="none" w:sz="0" w:space="0" w:color="auto"/>
                  </w:divBdr>
                </w:div>
                <w:div w:id="936254179">
                  <w:marLeft w:val="0"/>
                  <w:marRight w:val="0"/>
                  <w:marTop w:val="0"/>
                  <w:marBottom w:val="0"/>
                  <w:divBdr>
                    <w:top w:val="none" w:sz="0" w:space="0" w:color="auto"/>
                    <w:left w:val="none" w:sz="0" w:space="0" w:color="auto"/>
                    <w:bottom w:val="none" w:sz="0" w:space="0" w:color="auto"/>
                    <w:right w:val="none" w:sz="0" w:space="0" w:color="auto"/>
                  </w:divBdr>
                </w:div>
                <w:div w:id="214330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QUEST&amp;n=197375&amp;dst=100015" TargetMode="External"/><Relationship Id="rId13" Type="http://schemas.openxmlformats.org/officeDocument/2006/relationships/hyperlink" Target="https://login.consultant.ru/link/?req=doc&amp;base=LAW&amp;n=389182&amp;dst=2361" TargetMode="External"/><Relationship Id="rId18" Type="http://schemas.openxmlformats.org/officeDocument/2006/relationships/hyperlink" Target="https://login.consultant.ru/link/?req=doc&amp;base=LAW&amp;n=389182&amp;dst=2376" TargetMode="External"/><Relationship Id="rId26" Type="http://schemas.openxmlformats.org/officeDocument/2006/relationships/hyperlink" Target="https://login.consultant.ru/link/?req=doc&amp;base=LAW&amp;n=388711&amp;dst=101716" TargetMode="External"/><Relationship Id="rId39" Type="http://schemas.openxmlformats.org/officeDocument/2006/relationships/hyperlink" Target="https://login.consultant.ru/link/?req=doc&amp;base=LAW&amp;n=304173&amp;dst=478" TargetMode="External"/><Relationship Id="rId3" Type="http://schemas.openxmlformats.org/officeDocument/2006/relationships/settings" Target="settings.xml"/><Relationship Id="rId21" Type="http://schemas.openxmlformats.org/officeDocument/2006/relationships/hyperlink" Target="https://www.consultant.ru" TargetMode="External"/><Relationship Id="rId34" Type="http://schemas.openxmlformats.org/officeDocument/2006/relationships/hyperlink" Target="https://login.consultant.ru/link/?req=doc&amp;base=LAW&amp;n=330790&amp;dst=633" TargetMode="External"/><Relationship Id="rId42" Type="http://schemas.openxmlformats.org/officeDocument/2006/relationships/hyperlink" Target="https://login.consultant.ru/link/?req=doc&amp;base=LAW&amp;n=304173&amp;dst=530" TargetMode="External"/><Relationship Id="rId7" Type="http://schemas.openxmlformats.org/officeDocument/2006/relationships/hyperlink" Target="https://login.consultant.ru/link/?req=doc&amp;base=LAW&amp;n=389182&amp;dst=510" TargetMode="External"/><Relationship Id="rId12" Type="http://schemas.openxmlformats.org/officeDocument/2006/relationships/hyperlink" Target="https://login.consultant.ru/link/?req=doc&amp;base=LAW&amp;n=377745&amp;dst=100056" TargetMode="External"/><Relationship Id="rId17" Type="http://schemas.openxmlformats.org/officeDocument/2006/relationships/hyperlink" Target="https://login.consultant.ru/link/?req=doc&amp;base=LAW&amp;n=404149&amp;dst=270" TargetMode="External"/><Relationship Id="rId25" Type="http://schemas.openxmlformats.org/officeDocument/2006/relationships/hyperlink" Target="https://www.consultant.ru" TargetMode="External"/><Relationship Id="rId33" Type="http://schemas.openxmlformats.org/officeDocument/2006/relationships/hyperlink" Target="https://login.consultant.ru/link/?req=doc&amp;base=LAW&amp;n=330790&amp;dst=101714" TargetMode="External"/><Relationship Id="rId38" Type="http://schemas.openxmlformats.org/officeDocument/2006/relationships/hyperlink" Target="https://www.consultant.ru" TargetMode="External"/><Relationship Id="rId2" Type="http://schemas.openxmlformats.org/officeDocument/2006/relationships/styles" Target="styles.xml"/><Relationship Id="rId16" Type="http://schemas.openxmlformats.org/officeDocument/2006/relationships/hyperlink" Target="https://login.consultant.ru/link/?req=doc&amp;base=LAW&amp;n=404149&amp;dst=260" TargetMode="External"/><Relationship Id="rId20" Type="http://schemas.openxmlformats.org/officeDocument/2006/relationships/hyperlink" Target="https://login.consultant.ru/link/?req=doc&amp;base=PKV&amp;n=201&amp;dst=106215" TargetMode="External"/><Relationship Id="rId29" Type="http://schemas.openxmlformats.org/officeDocument/2006/relationships/hyperlink" Target="https://login.consultant.ru/link/?req=doc&amp;base=LAW&amp;n=378776&amp;dst=101714" TargetMode="External"/><Relationship Id="rId41" Type="http://schemas.openxmlformats.org/officeDocument/2006/relationships/hyperlink" Target="https://login.consultant.ru/link/?req=doc&amp;base=LAW&amp;n=304173&amp;dst=490" TargetMode="External"/><Relationship Id="rId1" Type="http://schemas.openxmlformats.org/officeDocument/2006/relationships/numbering" Target="numbering.xml"/><Relationship Id="rId6" Type="http://schemas.openxmlformats.org/officeDocument/2006/relationships/hyperlink" Target="https://login.consultant.ru/link/?req=doc&amp;base=QUEST&amp;n=207401&amp;dst=100002" TargetMode="External"/><Relationship Id="rId11" Type="http://schemas.openxmlformats.org/officeDocument/2006/relationships/hyperlink" Target="https://login.consultant.ru/link/?req=doc&amp;base=LAW&amp;n=389182&amp;dst=490" TargetMode="External"/><Relationship Id="rId24" Type="http://schemas.openxmlformats.org/officeDocument/2006/relationships/hyperlink" Target="https://login.consultant.ru/link/?req=doc&amp;base=LAW&amp;n=388711&amp;dst=101714" TargetMode="External"/><Relationship Id="rId32" Type="http://schemas.openxmlformats.org/officeDocument/2006/relationships/hyperlink" Target="https://www.consultant.ru" TargetMode="External"/><Relationship Id="rId37" Type="http://schemas.openxmlformats.org/officeDocument/2006/relationships/hyperlink" Target="https://login.consultant.ru/link/?req=doc&amp;base=LAW&amp;n=53330&amp;dst=100610" TargetMode="External"/><Relationship Id="rId40" Type="http://schemas.openxmlformats.org/officeDocument/2006/relationships/hyperlink" Target="https://login.consultant.ru/link/?req=doc&amp;base=LAW&amp;n=304173&amp;dst=489" TargetMode="External"/><Relationship Id="rId45" Type="http://schemas.openxmlformats.org/officeDocument/2006/relationships/theme" Target="theme/theme1.xml"/><Relationship Id="rId5"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LAW&amp;n=404149&amp;dst=259" TargetMode="External"/><Relationship Id="rId23" Type="http://schemas.openxmlformats.org/officeDocument/2006/relationships/hyperlink" Target="https://login.consultant.ru/link/?req=doc&amp;base=LAW&amp;n=388711&amp;dst=100867" TargetMode="External"/><Relationship Id="rId28" Type="http://schemas.openxmlformats.org/officeDocument/2006/relationships/hyperlink" Target="https://login.consultant.ru/link/?req=doc&amp;base=PKBO&amp;n=49233&amp;dst=100023" TargetMode="External"/><Relationship Id="rId36" Type="http://schemas.openxmlformats.org/officeDocument/2006/relationships/hyperlink" Target="https://login.consultant.ru/link/?req=doc&amp;base=LAW&amp;n=53330&amp;dst=100428" TargetMode="External"/><Relationship Id="rId10" Type="http://schemas.openxmlformats.org/officeDocument/2006/relationships/hyperlink" Target="https://login.consultant.ru/link/?req=doc&amp;base=LAW&amp;n=389182&amp;dst=490" TargetMode="External"/><Relationship Id="rId19" Type="http://schemas.openxmlformats.org/officeDocument/2006/relationships/hyperlink" Target="https://login.consultant.ru/link/?req=doc&amp;base=LAW&amp;n=389182&amp;dst=2376" TargetMode="External"/><Relationship Id="rId31" Type="http://schemas.openxmlformats.org/officeDocument/2006/relationships/hyperlink" Target="https://login.consultant.ru/link/?req=doc&amp;base=LAW&amp;n=378776&amp;dst=63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89182&amp;dst=478" TargetMode="External"/><Relationship Id="rId14" Type="http://schemas.openxmlformats.org/officeDocument/2006/relationships/hyperlink" Target="https://login.consultant.ru/link/?req=doc&amp;base=LAW&amp;n=389182&amp;dst=2362" TargetMode="External"/><Relationship Id="rId22" Type="http://schemas.openxmlformats.org/officeDocument/2006/relationships/hyperlink" Target="https://login.consultant.ru/link/?req=doc&amp;base=LAW&amp;n=388711&amp;dst=100867" TargetMode="External"/><Relationship Id="rId27" Type="http://schemas.openxmlformats.org/officeDocument/2006/relationships/hyperlink" Target="https://login.consultant.ru/link/?req=doc&amp;base=LAW&amp;n=388711&amp;dst=101714" TargetMode="External"/><Relationship Id="rId30" Type="http://schemas.openxmlformats.org/officeDocument/2006/relationships/hyperlink" Target="https://login.consultant.ru/link/?req=doc&amp;base=LAW&amp;n=378776&amp;dst=101714" TargetMode="External"/><Relationship Id="rId35" Type="http://schemas.openxmlformats.org/officeDocument/2006/relationships/hyperlink" Target="https://www.consultant.ru" TargetMode="External"/><Relationship Id="rId43" Type="http://schemas.openxmlformats.org/officeDocument/2006/relationships/hyperlink" Target="https://login.consultant.ru/link/?req=doc&amp;base=LAW&amp;n=304173&amp;dst=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4</Pages>
  <Words>2082</Words>
  <Characters>16665</Characters>
  <Application>Microsoft Office Word</Application>
  <DocSecurity>0</DocSecurity>
  <Lines>138</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cp:lastModifiedBy>
  <cp:revision>25</cp:revision>
  <dcterms:created xsi:type="dcterms:W3CDTF">2021-03-19T10:59:00Z</dcterms:created>
  <dcterms:modified xsi:type="dcterms:W3CDTF">2022-07-29T10:19:00Z</dcterms:modified>
</cp:coreProperties>
</file>