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E9" w:rsidRPr="00F10331" w:rsidRDefault="002F42E9" w:rsidP="00C35933">
      <w:pPr>
        <w:pStyle w:val="ConsPlusNormal"/>
        <w:jc w:val="both"/>
        <w:rPr>
          <w:rFonts w:asciiTheme="minorHAnsi" w:hAnsiTheme="minorHAnsi"/>
        </w:rPr>
      </w:pPr>
      <w:r w:rsidRPr="00F10331">
        <w:rPr>
          <w:rFonts w:asciiTheme="minorHAnsi" w:hAnsiTheme="minorHAnsi"/>
        </w:rPr>
        <w:t>Материал предоставлен ООО «</w:t>
      </w:r>
      <w:proofErr w:type="spellStart"/>
      <w:r w:rsidRPr="00F10331">
        <w:rPr>
          <w:rFonts w:asciiTheme="minorHAnsi" w:hAnsiTheme="minorHAnsi"/>
        </w:rPr>
        <w:t>КонсультантПлюс</w:t>
      </w:r>
      <w:proofErr w:type="spellEnd"/>
      <w:r w:rsidRPr="00F10331">
        <w:rPr>
          <w:rFonts w:asciiTheme="minorHAnsi" w:hAnsiTheme="minorHAnsi"/>
        </w:rPr>
        <w:t xml:space="preserve"> </w:t>
      </w:r>
      <w:proofErr w:type="spellStart"/>
      <w:r w:rsidRPr="00F10331">
        <w:rPr>
          <w:rFonts w:asciiTheme="minorHAnsi" w:hAnsiTheme="minorHAnsi"/>
        </w:rPr>
        <w:t>Югра</w:t>
      </w:r>
      <w:proofErr w:type="spellEnd"/>
      <w:r w:rsidRPr="00F10331">
        <w:rPr>
          <w:rFonts w:asciiTheme="minorHAnsi" w:hAnsiTheme="minorHAnsi"/>
        </w:rPr>
        <w:t>».</w:t>
      </w:r>
    </w:p>
    <w:p w:rsidR="002F42E9" w:rsidRPr="00F10331" w:rsidRDefault="002F42E9" w:rsidP="00C35933">
      <w:pPr>
        <w:pStyle w:val="ConsPlusNormal"/>
        <w:rPr>
          <w:rFonts w:asciiTheme="minorHAnsi" w:hAnsiTheme="minorHAnsi"/>
        </w:rPr>
      </w:pPr>
      <w:r w:rsidRPr="00F10331">
        <w:rPr>
          <w:rFonts w:asciiTheme="minorHAnsi" w:hAnsiTheme="minorHAnsi"/>
        </w:rPr>
        <w:t>Услуга оказывается в соответствии с регламентом Линии консультаций:</w:t>
      </w:r>
      <w:r w:rsidRPr="00F10331">
        <w:rPr>
          <w:rFonts w:asciiTheme="minorHAnsi" w:hAnsiTheme="minorHAnsi"/>
          <w:b/>
        </w:rPr>
        <w:t xml:space="preserve"> </w:t>
      </w:r>
      <w:hyperlink r:id="rId5" w:history="1">
        <w:r w:rsidRPr="00F10331">
          <w:rPr>
            <w:rStyle w:val="a3"/>
            <w:rFonts w:asciiTheme="minorHAnsi" w:hAnsiTheme="minorHAnsi" w:cs="Calibri"/>
            <w:b/>
          </w:rPr>
          <w:t>http://consultantugra.ru/klientam/goryachaya-liniya/reglament-linii-konsultacij/</w:t>
        </w:r>
      </w:hyperlink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F42E9" w:rsidRPr="00F1033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F42E9" w:rsidRPr="00F10331" w:rsidRDefault="002F42E9" w:rsidP="00C35933">
            <w:pPr>
              <w:pStyle w:val="ConsPlusNormal"/>
              <w:jc w:val="right"/>
              <w:rPr>
                <w:rFonts w:asciiTheme="minorHAnsi" w:hAnsiTheme="minorHAnsi"/>
              </w:rPr>
            </w:pPr>
            <w:r w:rsidRPr="00F10331">
              <w:rPr>
                <w:rFonts w:asciiTheme="minorHAnsi" w:hAnsiTheme="minorHAnsi"/>
                <w:color w:val="392C69"/>
              </w:rPr>
              <w:t xml:space="preserve">Актуально на </w:t>
            </w:r>
            <w:r w:rsidR="00CF20F5" w:rsidRPr="00F10331">
              <w:rPr>
                <w:rFonts w:asciiTheme="minorHAnsi" w:hAnsiTheme="minorHAnsi"/>
                <w:color w:val="392C69"/>
              </w:rPr>
              <w:t>20.05.2022</w:t>
            </w:r>
          </w:p>
        </w:tc>
      </w:tr>
    </w:tbl>
    <w:p w:rsidR="006861BF" w:rsidRPr="00F10331" w:rsidRDefault="002F42E9" w:rsidP="00C35933">
      <w:pPr>
        <w:pStyle w:val="ConsPlusNormal"/>
        <w:jc w:val="both"/>
        <w:rPr>
          <w:rFonts w:asciiTheme="minorHAnsi" w:hAnsiTheme="minorHAnsi"/>
          <w:b/>
          <w:sz w:val="38"/>
        </w:rPr>
      </w:pPr>
      <w:r w:rsidRPr="00F10331">
        <w:rPr>
          <w:rFonts w:asciiTheme="minorHAnsi" w:hAnsiTheme="minorHAnsi"/>
          <w:b/>
          <w:sz w:val="38"/>
        </w:rPr>
        <w:t>По вопросу:</w:t>
      </w:r>
      <w:r w:rsidR="00CF20F5" w:rsidRPr="00F10331">
        <w:rPr>
          <w:rFonts w:asciiTheme="minorHAnsi" w:hAnsiTheme="minorHAnsi"/>
          <w:b/>
          <w:sz w:val="38"/>
        </w:rPr>
        <w:t xml:space="preserve"> </w:t>
      </w:r>
    </w:p>
    <w:p w:rsidR="006861BF" w:rsidRPr="00F10331" w:rsidRDefault="006861BF" w:rsidP="006861BF">
      <w:pPr>
        <w:pStyle w:val="ConsPlusNormal"/>
        <w:numPr>
          <w:ilvl w:val="0"/>
          <w:numId w:val="4"/>
        </w:numPr>
        <w:ind w:left="0" w:firstLine="284"/>
        <w:jc w:val="both"/>
        <w:rPr>
          <w:rFonts w:asciiTheme="minorHAnsi" w:hAnsiTheme="minorHAnsi"/>
          <w:szCs w:val="22"/>
        </w:rPr>
      </w:pPr>
      <w:proofErr w:type="gramStart"/>
      <w:r w:rsidRPr="00F10331">
        <w:rPr>
          <w:rFonts w:asciiTheme="minorHAnsi" w:hAnsiTheme="minorHAnsi"/>
          <w:szCs w:val="22"/>
        </w:rPr>
        <w:t>МАОУ, осуществляющая свою деятельность по 223-фз, планирует закупить услуги физической охраны путем проведения котировок в электронной форме.</w:t>
      </w:r>
      <w:proofErr w:type="gramEnd"/>
    </w:p>
    <w:p w:rsidR="006861BF" w:rsidRPr="00F10331" w:rsidRDefault="006861BF" w:rsidP="006861BF">
      <w:pPr>
        <w:pStyle w:val="ConsPlusNormal"/>
        <w:jc w:val="both"/>
        <w:rPr>
          <w:rFonts w:asciiTheme="minorHAnsi" w:hAnsiTheme="minorHAnsi"/>
          <w:szCs w:val="22"/>
        </w:rPr>
      </w:pPr>
      <w:proofErr w:type="gramStart"/>
      <w:r w:rsidRPr="00F10331">
        <w:rPr>
          <w:rFonts w:asciiTheme="minorHAnsi" w:hAnsiTheme="minorHAnsi"/>
          <w:szCs w:val="22"/>
        </w:rPr>
        <w:t>Нужно ли применять приказ Федеральной службы войск национальной гвардии РФ от 15.02.2021 г. N 45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услуг" при расчете НМЦ  договора (по 223-фз)</w:t>
      </w:r>
      <w:r w:rsidR="00F10331">
        <w:rPr>
          <w:rFonts w:asciiTheme="minorHAnsi" w:hAnsiTheme="minorHAnsi"/>
          <w:szCs w:val="22"/>
        </w:rPr>
        <w:t>,</w:t>
      </w:r>
      <w:r w:rsidRPr="00F10331">
        <w:rPr>
          <w:rFonts w:asciiTheme="minorHAnsi" w:hAnsiTheme="minorHAnsi"/>
          <w:szCs w:val="22"/>
        </w:rPr>
        <w:t xml:space="preserve"> или можно произвести расчет НМЦ договора методом сопоставимых цен?</w:t>
      </w:r>
      <w:proofErr w:type="gramEnd"/>
    </w:p>
    <w:p w:rsidR="002D6866" w:rsidRPr="00F10331" w:rsidRDefault="002D6866" w:rsidP="00C35933">
      <w:pPr>
        <w:pStyle w:val="ConsPlusNormal"/>
        <w:jc w:val="both"/>
        <w:rPr>
          <w:rFonts w:asciiTheme="minorHAnsi" w:hAnsiTheme="minorHAnsi"/>
          <w:b/>
          <w:sz w:val="24"/>
          <w:szCs w:val="24"/>
        </w:rPr>
      </w:pPr>
    </w:p>
    <w:p w:rsidR="002F42E9" w:rsidRPr="00F10331" w:rsidRDefault="002F42E9" w:rsidP="00C35933">
      <w:pPr>
        <w:pStyle w:val="ConsPlusNormal"/>
        <w:jc w:val="both"/>
        <w:rPr>
          <w:rFonts w:asciiTheme="minorHAnsi" w:hAnsiTheme="minorHAnsi"/>
          <w:lang w:val="en-US"/>
        </w:rPr>
      </w:pPr>
      <w:r w:rsidRPr="00F10331">
        <w:rPr>
          <w:rFonts w:asciiTheme="minorHAnsi" w:hAnsiTheme="minorHAnsi"/>
          <w:b/>
          <w:sz w:val="38"/>
        </w:rPr>
        <w:t>Сообщаем</w:t>
      </w:r>
      <w:r w:rsidRPr="00F10331">
        <w:rPr>
          <w:rFonts w:asciiTheme="minorHAnsi" w:hAnsiTheme="minorHAnsi"/>
          <w:b/>
          <w:sz w:val="38"/>
          <w:lang w:val="en-US"/>
        </w:rPr>
        <w:t>:</w:t>
      </w:r>
    </w:p>
    <w:tbl>
      <w:tblPr>
        <w:tblW w:w="10632" w:type="dxa"/>
        <w:tblInd w:w="180" w:type="dxa"/>
        <w:tblBorders>
          <w:left w:val="single" w:sz="24" w:space="0" w:color="FE9500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632"/>
      </w:tblGrid>
      <w:tr w:rsidR="002F42E9" w:rsidRPr="00F10331" w:rsidTr="00FF047A">
        <w:tc>
          <w:tcPr>
            <w:tcW w:w="10632" w:type="dxa"/>
            <w:tcBorders>
              <w:top w:val="nil"/>
              <w:bottom w:val="nil"/>
              <w:right w:val="nil"/>
            </w:tcBorders>
            <w:shd w:val="clear" w:color="auto" w:fill="F2F4E6"/>
          </w:tcPr>
          <w:p w:rsidR="005D64D3" w:rsidRPr="00F10331" w:rsidRDefault="005D64D3" w:rsidP="00C35933">
            <w:pPr>
              <w:ind w:firstLine="540"/>
              <w:jc w:val="both"/>
              <w:rPr>
                <w:rFonts w:asciiTheme="minorHAnsi" w:hAnsiTheme="minorHAnsi"/>
                <w:b/>
                <w:u w:val="single"/>
              </w:rPr>
            </w:pPr>
            <w:r w:rsidRPr="00F10331">
              <w:rPr>
                <w:rFonts w:asciiTheme="minorHAnsi" w:hAnsiTheme="minorHAnsi"/>
                <w:b/>
                <w:u w:val="single"/>
              </w:rPr>
              <w:t>Выдержка из Решения УФАС России:</w:t>
            </w:r>
          </w:p>
          <w:p w:rsidR="005D64D3" w:rsidRPr="00F10331" w:rsidRDefault="005D64D3" w:rsidP="00C35933">
            <w:pPr>
              <w:ind w:firstLine="540"/>
              <w:jc w:val="both"/>
              <w:rPr>
                <w:rFonts w:asciiTheme="minorHAnsi" w:hAnsiTheme="minorHAnsi"/>
                <w:b/>
                <w:u w:val="single"/>
              </w:rPr>
            </w:pPr>
          </w:p>
          <w:p w:rsidR="005D64D3" w:rsidRPr="00F10331" w:rsidRDefault="005D64D3" w:rsidP="00C35933">
            <w:pPr>
              <w:ind w:firstLine="540"/>
              <w:jc w:val="both"/>
              <w:rPr>
                <w:rFonts w:asciiTheme="minorHAnsi" w:hAnsiTheme="minorHAnsi"/>
                <w:b/>
                <w:u w:val="single"/>
              </w:rPr>
            </w:pPr>
            <w:proofErr w:type="gramStart"/>
            <w:r w:rsidRPr="00F10331">
              <w:rPr>
                <w:rFonts w:asciiTheme="minorHAnsi" w:hAnsiTheme="minorHAnsi"/>
                <w:b/>
                <w:u w:val="single"/>
              </w:rPr>
              <w:t xml:space="preserve">«..Сфера применения </w:t>
            </w:r>
            <w:hyperlink r:id="rId6" w:history="1">
              <w:r w:rsidRPr="00F10331">
                <w:rPr>
                  <w:rFonts w:asciiTheme="minorHAnsi" w:hAnsiTheme="minorHAnsi"/>
                  <w:b/>
                  <w:color w:val="0000FF"/>
                  <w:u w:val="single"/>
                </w:rPr>
                <w:t>приказа</w:t>
              </w:r>
            </w:hyperlink>
            <w:r w:rsidRPr="00F10331">
              <w:rPr>
                <w:rFonts w:asciiTheme="minorHAnsi" w:hAnsiTheme="minorHAnsi"/>
                <w:b/>
                <w:u w:val="single"/>
              </w:rPr>
              <w:t xml:space="preserve"> Федеральной службы войск национальной гвардии РФ от 15 февраля 2021 г. N 45</w:t>
            </w:r>
            <w:r w:rsidRPr="00F10331">
              <w:rPr>
                <w:rFonts w:asciiTheme="minorHAnsi" w:hAnsiTheme="minorHAnsi"/>
              </w:rPr>
              <w:t xml:space="preserve">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услуг" (далее - Приказ) </w:t>
            </w:r>
            <w:r w:rsidRPr="00F10331">
              <w:rPr>
                <w:rFonts w:asciiTheme="minorHAnsi" w:hAnsiTheme="minorHAnsi"/>
                <w:b/>
                <w:u w:val="single"/>
              </w:rPr>
              <w:t xml:space="preserve">ограничивается рамками Федерального </w:t>
            </w:r>
            <w:hyperlink r:id="rId7" w:history="1">
              <w:r w:rsidRPr="00F10331">
                <w:rPr>
                  <w:rFonts w:asciiTheme="minorHAnsi" w:hAnsiTheme="minorHAnsi"/>
                  <w:b/>
                  <w:color w:val="0000FF"/>
                  <w:u w:val="single"/>
                </w:rPr>
                <w:t>закона</w:t>
              </w:r>
            </w:hyperlink>
            <w:r w:rsidRPr="00F10331">
              <w:rPr>
                <w:rFonts w:asciiTheme="minorHAnsi" w:hAnsiTheme="minorHAnsi"/>
                <w:b/>
                <w:u w:val="single"/>
              </w:rPr>
              <w:t xml:space="preserve"> от 5 апреля 2013 г. N 44-ФЗ </w:t>
            </w:r>
            <w:r w:rsidRPr="00F10331">
              <w:rPr>
                <w:rFonts w:asciiTheme="minorHAnsi" w:hAnsiTheme="minorHAnsi"/>
              </w:rPr>
              <w:t>"О контрактной системе в</w:t>
            </w:r>
            <w:proofErr w:type="gramEnd"/>
            <w:r w:rsidRPr="00F10331">
              <w:rPr>
                <w:rFonts w:asciiTheme="minorHAnsi" w:hAnsiTheme="minorHAnsi"/>
              </w:rPr>
              <w:t xml:space="preserve"> сфере закупок товаров, работ, услуг для обеспечения государственных и муниципальных нужд" (далее - Закон о контрактной системе) </w:t>
            </w:r>
            <w:r w:rsidRPr="00F10331">
              <w:rPr>
                <w:rFonts w:asciiTheme="minorHAnsi" w:hAnsiTheme="minorHAnsi"/>
                <w:b/>
                <w:u w:val="single"/>
              </w:rPr>
              <w:t xml:space="preserve">и соответственно обязательно для применения Заказчиками которые работают в рамках </w:t>
            </w:r>
            <w:hyperlink r:id="rId8" w:history="1">
              <w:r w:rsidRPr="00F10331">
                <w:rPr>
                  <w:rFonts w:asciiTheme="minorHAnsi" w:hAnsiTheme="minorHAnsi"/>
                  <w:b/>
                  <w:color w:val="0000FF"/>
                  <w:u w:val="single"/>
                </w:rPr>
                <w:t>Закона</w:t>
              </w:r>
            </w:hyperlink>
            <w:r w:rsidRPr="00F10331">
              <w:rPr>
                <w:rFonts w:asciiTheme="minorHAnsi" w:hAnsiTheme="minorHAnsi"/>
                <w:b/>
                <w:u w:val="single"/>
              </w:rPr>
              <w:t xml:space="preserve"> о контрактной системе.</w:t>
            </w:r>
          </w:p>
          <w:p w:rsidR="005D64D3" w:rsidRPr="00F10331" w:rsidRDefault="005D64D3" w:rsidP="00C35933">
            <w:pPr>
              <w:ind w:firstLine="540"/>
              <w:jc w:val="both"/>
              <w:rPr>
                <w:rFonts w:asciiTheme="minorHAnsi" w:hAnsiTheme="minorHAnsi"/>
                <w:b/>
                <w:u w:val="single"/>
              </w:rPr>
            </w:pPr>
            <w:proofErr w:type="gramStart"/>
            <w:r w:rsidRPr="00F10331">
              <w:rPr>
                <w:rFonts w:asciiTheme="minorHAnsi" w:hAnsiTheme="minorHAnsi"/>
                <w:b/>
                <w:u w:val="single"/>
              </w:rPr>
              <w:t xml:space="preserve">В </w:t>
            </w:r>
            <w:hyperlink r:id="rId9" w:history="1">
              <w:r w:rsidRPr="00F10331">
                <w:rPr>
                  <w:rFonts w:asciiTheme="minorHAnsi" w:hAnsiTheme="minorHAnsi"/>
                  <w:b/>
                  <w:color w:val="0000FF"/>
                  <w:u w:val="single"/>
                </w:rPr>
                <w:t>преамбуле</w:t>
              </w:r>
            </w:hyperlink>
            <w:r w:rsidRPr="00F10331">
              <w:rPr>
                <w:rFonts w:asciiTheme="minorHAnsi" w:hAnsiTheme="minorHAnsi"/>
                <w:b/>
                <w:u w:val="single"/>
              </w:rPr>
              <w:t xml:space="preserve"> Приказа указана ссылка на </w:t>
            </w:r>
            <w:hyperlink r:id="rId10" w:history="1">
              <w:r w:rsidRPr="00F10331">
                <w:rPr>
                  <w:rFonts w:asciiTheme="minorHAnsi" w:hAnsiTheme="minorHAnsi"/>
                  <w:b/>
                  <w:color w:val="0000FF"/>
                  <w:u w:val="single"/>
                </w:rPr>
                <w:t>постановление</w:t>
              </w:r>
            </w:hyperlink>
            <w:r w:rsidRPr="00F10331">
              <w:rPr>
                <w:rFonts w:asciiTheme="minorHAnsi" w:hAnsiTheme="minorHAnsi"/>
                <w:b/>
                <w:u w:val="single"/>
              </w:rPr>
              <w:t xml:space="preserve"> Правительства РФ от 8 мая 2020 г. N 645 </w:t>
            </w:r>
            <w:r w:rsidRPr="00F10331">
              <w:rPr>
                <w:rFonts w:asciiTheme="minorHAnsi" w:hAnsiTheme="minorHAnsi"/>
              </w:rPr>
              <w:t xml:space="preserve">"О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услуг", </w:t>
            </w:r>
            <w:r w:rsidRPr="00F10331">
              <w:rPr>
                <w:rFonts w:asciiTheme="minorHAnsi" w:hAnsiTheme="minorHAnsi"/>
                <w:b/>
                <w:u w:val="single"/>
              </w:rPr>
              <w:t xml:space="preserve">в данном </w:t>
            </w:r>
            <w:hyperlink r:id="rId11" w:history="1">
              <w:r w:rsidRPr="00F10331">
                <w:rPr>
                  <w:rFonts w:asciiTheme="minorHAnsi" w:hAnsiTheme="minorHAnsi"/>
                  <w:b/>
                  <w:color w:val="0000FF"/>
                  <w:u w:val="single"/>
                </w:rPr>
                <w:t>Постановлении</w:t>
              </w:r>
            </w:hyperlink>
            <w:r w:rsidRPr="00F10331">
              <w:rPr>
                <w:rFonts w:asciiTheme="minorHAnsi" w:hAnsiTheme="minorHAnsi"/>
                <w:b/>
                <w:u w:val="single"/>
              </w:rPr>
              <w:t xml:space="preserve"> Правительства имеется уточнение на прямое указание использования порядка</w:t>
            </w:r>
            <w:proofErr w:type="gramEnd"/>
            <w:r w:rsidRPr="00F10331">
              <w:rPr>
                <w:rFonts w:asciiTheme="minorHAnsi" w:hAnsiTheme="minorHAnsi"/>
                <w:b/>
                <w:u w:val="single"/>
              </w:rPr>
              <w:t xml:space="preserve"> расчета.</w:t>
            </w:r>
          </w:p>
          <w:p w:rsidR="005D64D3" w:rsidRPr="00F10331" w:rsidRDefault="005D64D3" w:rsidP="00C35933">
            <w:pPr>
              <w:ind w:firstLine="540"/>
              <w:jc w:val="both"/>
              <w:rPr>
                <w:rFonts w:asciiTheme="minorHAnsi" w:hAnsiTheme="minorHAnsi"/>
                <w:b/>
                <w:u w:val="single"/>
              </w:rPr>
            </w:pPr>
            <w:proofErr w:type="gramStart"/>
            <w:r w:rsidRPr="00F10331">
              <w:rPr>
                <w:rFonts w:asciiTheme="minorHAnsi" w:hAnsiTheme="minorHAnsi"/>
                <w:b/>
                <w:u w:val="single"/>
              </w:rPr>
              <w:t xml:space="preserve">В связи с вышеизложенным </w:t>
            </w:r>
            <w:hyperlink r:id="rId12" w:history="1">
              <w:r w:rsidRPr="00F10331">
                <w:rPr>
                  <w:rFonts w:asciiTheme="minorHAnsi" w:hAnsiTheme="minorHAnsi"/>
                  <w:b/>
                  <w:color w:val="0000FF"/>
                  <w:u w:val="single"/>
                </w:rPr>
                <w:t>Приказ</w:t>
              </w:r>
            </w:hyperlink>
            <w:r w:rsidRPr="00F10331">
              <w:rPr>
                <w:rFonts w:asciiTheme="minorHAnsi" w:hAnsiTheme="minorHAnsi"/>
                <w:b/>
                <w:u w:val="single"/>
              </w:rPr>
              <w:t xml:space="preserve"> применяется только в отношении закупок по </w:t>
            </w:r>
            <w:hyperlink r:id="rId13" w:history="1">
              <w:r w:rsidRPr="00F10331">
                <w:rPr>
                  <w:rFonts w:asciiTheme="minorHAnsi" w:hAnsiTheme="minorHAnsi"/>
                  <w:b/>
                  <w:color w:val="0000FF"/>
                  <w:u w:val="single"/>
                </w:rPr>
                <w:t>Закону</w:t>
              </w:r>
            </w:hyperlink>
            <w:r w:rsidRPr="00F10331">
              <w:rPr>
                <w:rFonts w:asciiTheme="minorHAnsi" w:hAnsiTheme="minorHAnsi"/>
                <w:b/>
                <w:u w:val="single"/>
              </w:rPr>
              <w:t xml:space="preserve"> о контрактной системе, за исключением закупок охранных услуг у единственного поставщика (подрядчика, исполнителя) в случае, предусмотренном </w:t>
            </w:r>
            <w:hyperlink r:id="rId14" w:history="1">
              <w:r w:rsidRPr="00F10331">
                <w:rPr>
                  <w:rFonts w:asciiTheme="minorHAnsi" w:hAnsiTheme="minorHAnsi"/>
                  <w:b/>
                  <w:color w:val="0000FF"/>
                  <w:u w:val="single"/>
                </w:rPr>
                <w:t>пунктом 2 части 1 статьи 93</w:t>
              </w:r>
            </w:hyperlink>
            <w:r w:rsidRPr="00F10331">
              <w:rPr>
                <w:rFonts w:asciiTheme="minorHAnsi" w:hAnsiTheme="minorHAnsi"/>
                <w:b/>
                <w:u w:val="single"/>
              </w:rPr>
              <w:t xml:space="preserve"> Закона о контрактной системе, т.е. данный порядок будет применяться для расчета и обоснования НМЦК только при проведении конкурентных закупок.</w:t>
            </w:r>
            <w:proofErr w:type="gramEnd"/>
          </w:p>
          <w:p w:rsidR="005D64D3" w:rsidRPr="00F10331" w:rsidRDefault="005D64D3" w:rsidP="00C35933">
            <w:pPr>
              <w:ind w:firstLine="540"/>
              <w:jc w:val="both"/>
              <w:rPr>
                <w:rFonts w:asciiTheme="minorHAnsi" w:hAnsiTheme="minorHAnsi"/>
                <w:b/>
                <w:u w:val="single"/>
              </w:rPr>
            </w:pPr>
            <w:r w:rsidRPr="00F10331">
              <w:rPr>
                <w:rFonts w:asciiTheme="minorHAnsi" w:hAnsiTheme="minorHAnsi"/>
                <w:b/>
                <w:u w:val="single"/>
              </w:rPr>
              <w:t xml:space="preserve">Таким образом, Заказчик не обязан использовать </w:t>
            </w:r>
            <w:hyperlink r:id="rId15" w:history="1">
              <w:r w:rsidRPr="00F10331">
                <w:rPr>
                  <w:rFonts w:asciiTheme="minorHAnsi" w:hAnsiTheme="minorHAnsi"/>
                  <w:b/>
                  <w:color w:val="0000FF"/>
                  <w:u w:val="single"/>
                </w:rPr>
                <w:t>Приказ</w:t>
              </w:r>
            </w:hyperlink>
            <w:r w:rsidRPr="00F10331">
              <w:rPr>
                <w:rFonts w:asciiTheme="minorHAnsi" w:hAnsiTheme="minorHAnsi"/>
                <w:b/>
                <w:u w:val="single"/>
              </w:rPr>
              <w:t xml:space="preserve"> для формирования начальной максимальной цены договора</w:t>
            </w:r>
            <w:proofErr w:type="gramStart"/>
            <w:r w:rsidRPr="00F10331">
              <w:rPr>
                <w:rFonts w:asciiTheme="minorHAnsi" w:hAnsiTheme="minorHAnsi"/>
                <w:b/>
                <w:u w:val="single"/>
              </w:rPr>
              <w:t>. …»</w:t>
            </w:r>
            <w:proofErr w:type="gramEnd"/>
          </w:p>
          <w:p w:rsidR="002F42E9" w:rsidRPr="00F10331" w:rsidRDefault="005D64D3" w:rsidP="00C35933">
            <w:pPr>
              <w:pStyle w:val="ConsPlusNormal"/>
              <w:ind w:firstLine="529"/>
              <w:jc w:val="both"/>
              <w:rPr>
                <w:rFonts w:asciiTheme="minorHAnsi" w:hAnsiTheme="minorHAnsi"/>
                <w:i/>
                <w:sz w:val="20"/>
              </w:rPr>
            </w:pPr>
            <w:proofErr w:type="gramStart"/>
            <w:r w:rsidRPr="00F10331">
              <w:rPr>
                <w:rFonts w:asciiTheme="minorHAnsi" w:hAnsiTheme="minorHAnsi"/>
                <w:i/>
                <w:sz w:val="20"/>
              </w:rPr>
              <w:t>(Источник:</w:t>
            </w:r>
            <w:proofErr w:type="gramEnd"/>
            <w:r w:rsidRPr="00F10331">
              <w:rPr>
                <w:rFonts w:asciiTheme="minorHAnsi" w:hAnsiTheme="minorHAnsi"/>
                <w:i/>
                <w:sz w:val="20"/>
              </w:rPr>
              <w:t xml:space="preserve"> </w:t>
            </w:r>
            <w:hyperlink r:id="rId16" w:tooltip="Ссылка на КонсультантПлюс" w:history="1">
              <w:r w:rsidRPr="00F10331">
                <w:rPr>
                  <w:rStyle w:val="a3"/>
                  <w:rFonts w:asciiTheme="minorHAnsi" w:hAnsiTheme="minorHAnsi"/>
                  <w:i/>
                  <w:iCs/>
                  <w:sz w:val="20"/>
                  <w:u w:val="none"/>
                </w:rPr>
                <w:t xml:space="preserve">Решение </w:t>
              </w:r>
              <w:proofErr w:type="gramStart"/>
              <w:r w:rsidRPr="00F10331">
                <w:rPr>
                  <w:rStyle w:val="a3"/>
                  <w:rFonts w:asciiTheme="minorHAnsi" w:hAnsiTheme="minorHAnsi"/>
                  <w:i/>
                  <w:iCs/>
                  <w:sz w:val="20"/>
                  <w:u w:val="none"/>
                </w:rPr>
                <w:t>Саратовского</w:t>
              </w:r>
              <w:proofErr w:type="gramEnd"/>
              <w:r w:rsidRPr="00F10331">
                <w:rPr>
                  <w:rStyle w:val="a3"/>
                  <w:rFonts w:asciiTheme="minorHAnsi" w:hAnsiTheme="minorHAnsi"/>
                  <w:i/>
                  <w:iCs/>
                  <w:sz w:val="20"/>
                  <w:u w:val="none"/>
                </w:rPr>
                <w:t xml:space="preserve"> УФАС России от 15.06.2021 N 064/07/3-655/2021 Суть жалобы: Заявитель обжалует действия заказчика при проведен</w:t>
              </w:r>
              <w:proofErr w:type="gramStart"/>
              <w:r w:rsidRPr="00F10331">
                <w:rPr>
                  <w:rStyle w:val="a3"/>
                  <w:rFonts w:asciiTheme="minorHAnsi" w:hAnsiTheme="minorHAnsi"/>
                  <w:i/>
                  <w:iCs/>
                  <w:sz w:val="20"/>
                  <w:u w:val="none"/>
                </w:rPr>
                <w:t>ии ау</w:t>
              </w:r>
              <w:proofErr w:type="gramEnd"/>
              <w:r w:rsidRPr="00F10331">
                <w:rPr>
                  <w:rStyle w:val="a3"/>
                  <w:rFonts w:asciiTheme="minorHAnsi" w:hAnsiTheme="minorHAnsi"/>
                  <w:i/>
                  <w:iCs/>
                  <w:sz w:val="20"/>
                  <w:u w:val="none"/>
                </w:rPr>
                <w:t xml:space="preserve">кциона в электронной форме на оказание услуг по охране (физическая охрана) имущества и обеспечению контрольно-пропускного режима на объектах. Решение: </w:t>
              </w:r>
              <w:proofErr w:type="gramStart"/>
              <w:r w:rsidRPr="00F10331">
                <w:rPr>
                  <w:rStyle w:val="a3"/>
                  <w:rFonts w:asciiTheme="minorHAnsi" w:hAnsiTheme="minorHAnsi"/>
                  <w:i/>
                  <w:iCs/>
                  <w:sz w:val="20"/>
                  <w:u w:val="none"/>
                </w:rPr>
                <w:t>Жалоба признана необоснованной, поскольку довод о том, что формирование начальной максимальной цены контракта осуществлялось с нарушением порядка, указанного в Приказе Федеральной службы войск национальной гвардии РФ от 15 февраля 2021 г. N 45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</w:t>
              </w:r>
              <w:proofErr w:type="gramEnd"/>
              <w:r w:rsidRPr="00F10331">
                <w:rPr>
                  <w:rStyle w:val="a3"/>
                  <w:rFonts w:asciiTheme="minorHAnsi" w:hAnsiTheme="minorHAnsi"/>
                  <w:i/>
                  <w:iCs/>
                  <w:sz w:val="20"/>
                  <w:u w:val="none"/>
                </w:rPr>
                <w:t xml:space="preserve">", является несостоятельным. </w:t>
              </w:r>
              <w:proofErr w:type="gramStart"/>
              <w:r w:rsidRPr="00F10331">
                <w:rPr>
                  <w:rStyle w:val="a3"/>
                  <w:rFonts w:asciiTheme="minorHAnsi" w:hAnsiTheme="minorHAnsi"/>
                  <w:i/>
                  <w:iCs/>
                  <w:sz w:val="20"/>
                  <w:u w:val="none"/>
                </w:rPr>
                <w:t>{</w:t>
              </w:r>
              <w:proofErr w:type="spellStart"/>
              <w:r w:rsidRPr="00F10331">
                <w:rPr>
                  <w:rStyle w:val="a3"/>
                  <w:rFonts w:asciiTheme="minorHAnsi" w:hAnsiTheme="minorHAnsi"/>
                  <w:i/>
                  <w:iCs/>
                  <w:sz w:val="20"/>
                  <w:u w:val="none"/>
                </w:rPr>
                <w:t>КонсультантПлюс</w:t>
              </w:r>
              <w:proofErr w:type="spellEnd"/>
              <w:r w:rsidRPr="00F10331">
                <w:rPr>
                  <w:rStyle w:val="a3"/>
                  <w:rFonts w:asciiTheme="minorHAnsi" w:hAnsiTheme="minorHAnsi"/>
                  <w:i/>
                  <w:iCs/>
                  <w:sz w:val="20"/>
                  <w:u w:val="none"/>
                </w:rPr>
                <w:t>}</w:t>
              </w:r>
            </w:hyperlink>
            <w:r w:rsidRPr="00F10331">
              <w:rPr>
                <w:rFonts w:asciiTheme="minorHAnsi" w:hAnsiTheme="minorHAnsi"/>
                <w:i/>
                <w:sz w:val="20"/>
              </w:rPr>
              <w:t>)</w:t>
            </w:r>
            <w:proofErr w:type="gramEnd"/>
          </w:p>
        </w:tc>
      </w:tr>
    </w:tbl>
    <w:p w:rsidR="002F42E9" w:rsidRPr="00F10331" w:rsidRDefault="002F42E9" w:rsidP="00C35933">
      <w:pPr>
        <w:pStyle w:val="ConsPlusNormal"/>
        <w:jc w:val="both"/>
        <w:rPr>
          <w:rFonts w:asciiTheme="minorHAnsi" w:hAnsiTheme="minorHAnsi"/>
        </w:rPr>
      </w:pPr>
    </w:p>
    <w:p w:rsidR="005D64D3" w:rsidRPr="00F10331" w:rsidRDefault="002F42E9" w:rsidP="00C3593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sz w:val="20"/>
          <w:szCs w:val="20"/>
        </w:rPr>
      </w:pPr>
      <w:r w:rsidRPr="00F10331">
        <w:rPr>
          <w:rFonts w:asciiTheme="minorHAnsi" w:hAnsiTheme="minorHAnsi"/>
          <w:b/>
          <w:sz w:val="20"/>
          <w:szCs w:val="20"/>
        </w:rPr>
        <w:t>Поиск информации осуществлялся  при  помощи  «</w:t>
      </w:r>
      <w:proofErr w:type="spellStart"/>
      <w:r w:rsidRPr="00F10331">
        <w:rPr>
          <w:rFonts w:asciiTheme="minorHAnsi" w:hAnsiTheme="minorHAnsi"/>
          <w:b/>
          <w:sz w:val="20"/>
          <w:szCs w:val="20"/>
        </w:rPr>
        <w:t>i</w:t>
      </w:r>
      <w:proofErr w:type="spellEnd"/>
      <w:r w:rsidRPr="00F10331">
        <w:rPr>
          <w:rFonts w:asciiTheme="minorHAnsi" w:hAnsiTheme="minorHAnsi"/>
          <w:b/>
          <w:sz w:val="20"/>
          <w:szCs w:val="20"/>
        </w:rPr>
        <w:t xml:space="preserve">» к </w:t>
      </w:r>
      <w:r w:rsidR="005D64D3" w:rsidRPr="00F10331">
        <w:rPr>
          <w:rFonts w:asciiTheme="minorHAnsi" w:eastAsia="Calibri" w:hAnsiTheme="minorHAnsi" w:cs="Calibri"/>
          <w:b/>
          <w:sz w:val="20"/>
          <w:szCs w:val="20"/>
        </w:rPr>
        <w:t xml:space="preserve">Приказу </w:t>
      </w:r>
      <w:proofErr w:type="spellStart"/>
      <w:r w:rsidR="005D64D3" w:rsidRPr="00F10331">
        <w:rPr>
          <w:rFonts w:asciiTheme="minorHAnsi" w:eastAsia="Calibri" w:hAnsiTheme="minorHAnsi" w:cs="Calibri"/>
          <w:b/>
          <w:sz w:val="20"/>
          <w:szCs w:val="20"/>
        </w:rPr>
        <w:t>Росгвардии</w:t>
      </w:r>
      <w:proofErr w:type="spellEnd"/>
      <w:r w:rsidR="005D64D3" w:rsidRPr="00F10331">
        <w:rPr>
          <w:rFonts w:asciiTheme="minorHAnsi" w:eastAsia="Calibri" w:hAnsiTheme="minorHAnsi" w:cs="Calibri"/>
          <w:b/>
          <w:sz w:val="20"/>
          <w:szCs w:val="20"/>
        </w:rPr>
        <w:t xml:space="preserve"> от 15.02.2021 N 45</w:t>
      </w:r>
    </w:p>
    <w:p w:rsidR="00F87E4E" w:rsidRDefault="00F87E4E" w:rsidP="00C35933">
      <w:pPr>
        <w:pStyle w:val="ConsPlusNormal"/>
        <w:jc w:val="both"/>
        <w:rPr>
          <w:rFonts w:asciiTheme="minorHAnsi" w:hAnsiTheme="minorHAnsi"/>
          <w:b/>
          <w:sz w:val="32"/>
          <w:szCs w:val="32"/>
        </w:rPr>
      </w:pPr>
    </w:p>
    <w:p w:rsidR="00F87E4E" w:rsidRDefault="00F87E4E" w:rsidP="00C35933">
      <w:pPr>
        <w:pStyle w:val="ConsPlusNormal"/>
        <w:jc w:val="both"/>
        <w:rPr>
          <w:rFonts w:asciiTheme="minorHAnsi" w:hAnsiTheme="minorHAnsi"/>
          <w:b/>
          <w:sz w:val="32"/>
          <w:szCs w:val="32"/>
        </w:rPr>
      </w:pPr>
    </w:p>
    <w:p w:rsidR="002F42E9" w:rsidRPr="00F10331" w:rsidRDefault="002F42E9" w:rsidP="00C35933">
      <w:pPr>
        <w:pStyle w:val="ConsPlusNormal"/>
        <w:jc w:val="both"/>
        <w:rPr>
          <w:rFonts w:asciiTheme="minorHAnsi" w:hAnsiTheme="minorHAnsi"/>
          <w:sz w:val="32"/>
          <w:szCs w:val="32"/>
        </w:rPr>
      </w:pPr>
      <w:r w:rsidRPr="00F10331">
        <w:rPr>
          <w:rFonts w:asciiTheme="minorHAnsi" w:hAnsiTheme="minorHAnsi"/>
          <w:b/>
          <w:sz w:val="32"/>
          <w:szCs w:val="32"/>
        </w:rPr>
        <w:lastRenderedPageBreak/>
        <w:t>Полезные документы:</w:t>
      </w:r>
    </w:p>
    <w:p w:rsidR="00CF20F5" w:rsidRPr="00F10331" w:rsidRDefault="00CF20F5" w:rsidP="00C35933">
      <w:pPr>
        <w:rPr>
          <w:rFonts w:asciiTheme="minorHAnsi" w:hAnsiTheme="minorHAnsi"/>
          <w:sz w:val="22"/>
          <w:szCs w:val="22"/>
        </w:rPr>
      </w:pPr>
    </w:p>
    <w:p w:rsidR="00CF20F5" w:rsidRPr="00F10331" w:rsidRDefault="00566C7E" w:rsidP="00C35933">
      <w:pPr>
        <w:rPr>
          <w:rFonts w:asciiTheme="minorHAnsi" w:hAnsiTheme="minorHAnsi"/>
          <w:sz w:val="22"/>
          <w:szCs w:val="22"/>
        </w:rPr>
      </w:pPr>
      <w:hyperlink r:id="rId17" w:tooltip="Ссылка на КонсультантПлюс" w:history="1">
        <w:r w:rsidR="00CF20F5" w:rsidRPr="00F10331">
          <w:rPr>
            <w:rStyle w:val="a3"/>
            <w:rFonts w:asciiTheme="minorHAnsi" w:hAnsiTheme="minorHAnsi"/>
            <w:i/>
            <w:iCs/>
            <w:sz w:val="22"/>
            <w:szCs w:val="22"/>
          </w:rPr>
          <w:t xml:space="preserve">Решение </w:t>
        </w:r>
        <w:proofErr w:type="gramStart"/>
        <w:r w:rsidR="00CF20F5" w:rsidRPr="00F10331">
          <w:rPr>
            <w:rStyle w:val="a3"/>
            <w:rFonts w:asciiTheme="minorHAnsi" w:hAnsiTheme="minorHAnsi"/>
            <w:i/>
            <w:iCs/>
            <w:sz w:val="22"/>
            <w:szCs w:val="22"/>
          </w:rPr>
          <w:t>Саратовского</w:t>
        </w:r>
        <w:proofErr w:type="gramEnd"/>
        <w:r w:rsidR="00CF20F5" w:rsidRPr="00F10331">
          <w:rPr>
            <w:rStyle w:val="a3"/>
            <w:rFonts w:asciiTheme="minorHAnsi" w:hAnsiTheme="minorHAnsi"/>
            <w:i/>
            <w:iCs/>
            <w:sz w:val="22"/>
            <w:szCs w:val="22"/>
          </w:rPr>
          <w:t xml:space="preserve"> УФАС России от 15.06.2021 N 064/07/3-655/2021 Суть жалобы: Заявитель обжалует действия заказчика при проведен</w:t>
        </w:r>
        <w:proofErr w:type="gramStart"/>
        <w:r w:rsidR="00CF20F5" w:rsidRPr="00F10331">
          <w:rPr>
            <w:rStyle w:val="a3"/>
            <w:rFonts w:asciiTheme="minorHAnsi" w:hAnsiTheme="minorHAnsi"/>
            <w:i/>
            <w:iCs/>
            <w:sz w:val="22"/>
            <w:szCs w:val="22"/>
          </w:rPr>
          <w:t>ии ау</w:t>
        </w:r>
        <w:proofErr w:type="gramEnd"/>
        <w:r w:rsidR="00CF20F5" w:rsidRPr="00F10331">
          <w:rPr>
            <w:rStyle w:val="a3"/>
            <w:rFonts w:asciiTheme="minorHAnsi" w:hAnsiTheme="minorHAnsi"/>
            <w:i/>
            <w:iCs/>
            <w:sz w:val="22"/>
            <w:szCs w:val="22"/>
          </w:rPr>
          <w:t xml:space="preserve">кциона в электронной форме на оказание услуг по охране (физическая охрана) имущества и обеспечению контрольно-пропускного режима на объектах. Решение: </w:t>
        </w:r>
        <w:proofErr w:type="gramStart"/>
        <w:r w:rsidR="00CF20F5" w:rsidRPr="00F10331">
          <w:rPr>
            <w:rStyle w:val="a3"/>
            <w:rFonts w:asciiTheme="minorHAnsi" w:hAnsiTheme="minorHAnsi"/>
            <w:i/>
            <w:iCs/>
            <w:sz w:val="22"/>
            <w:szCs w:val="22"/>
          </w:rPr>
          <w:t>Жалоба признана необоснованной, поскольку довод о том, что формирование начальной максимальной цены контракта осуществлялось с нарушением порядка, указанного в Приказе Федеральной службы войск национальной гвардии РФ от 15 февраля 2021 г. N 45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</w:t>
        </w:r>
        <w:proofErr w:type="gramEnd"/>
        <w:r w:rsidR="00CF20F5" w:rsidRPr="00F10331">
          <w:rPr>
            <w:rStyle w:val="a3"/>
            <w:rFonts w:asciiTheme="minorHAnsi" w:hAnsiTheme="minorHAnsi"/>
            <w:i/>
            <w:iCs/>
            <w:sz w:val="22"/>
            <w:szCs w:val="22"/>
          </w:rPr>
          <w:t>", является несостоятельным. {</w:t>
        </w:r>
        <w:proofErr w:type="spellStart"/>
        <w:r w:rsidR="00CF20F5" w:rsidRPr="00F10331">
          <w:rPr>
            <w:rStyle w:val="a3"/>
            <w:rFonts w:asciiTheme="minorHAnsi" w:hAnsiTheme="minorHAnsi"/>
            <w:i/>
            <w:iCs/>
            <w:sz w:val="22"/>
            <w:szCs w:val="22"/>
          </w:rPr>
          <w:t>КонсультантПлюс</w:t>
        </w:r>
        <w:proofErr w:type="spellEnd"/>
        <w:r w:rsidR="00CF20F5" w:rsidRPr="00F10331">
          <w:rPr>
            <w:rStyle w:val="a3"/>
            <w:rFonts w:asciiTheme="minorHAnsi" w:hAnsiTheme="minorHAnsi"/>
            <w:i/>
            <w:iCs/>
            <w:sz w:val="22"/>
            <w:szCs w:val="22"/>
          </w:rPr>
          <w:t>}</w:t>
        </w:r>
      </w:hyperlink>
    </w:p>
    <w:p w:rsidR="00CF20F5" w:rsidRPr="00F10331" w:rsidRDefault="00CF20F5" w:rsidP="00C35933">
      <w:pPr>
        <w:ind w:firstLine="54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CF20F5" w:rsidRPr="00F10331" w:rsidRDefault="00CF20F5" w:rsidP="00C35933">
      <w:pPr>
        <w:jc w:val="center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b/>
          <w:sz w:val="22"/>
          <w:szCs w:val="22"/>
        </w:rPr>
        <w:t>УПРАВЛЕНИЕ ФЕДЕРАЛЬНОЙ АНТИМОНОПОЛЬНОЙ СЛУЖБЫ</w:t>
      </w:r>
    </w:p>
    <w:p w:rsidR="00CF20F5" w:rsidRPr="00F10331" w:rsidRDefault="00CF20F5" w:rsidP="00C35933">
      <w:pPr>
        <w:jc w:val="center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b/>
          <w:sz w:val="22"/>
          <w:szCs w:val="22"/>
        </w:rPr>
        <w:t>ПО САРАТОВСКОЙ ОБЛАСТИ</w:t>
      </w:r>
    </w:p>
    <w:p w:rsidR="00CF20F5" w:rsidRPr="00F10331" w:rsidRDefault="00CF20F5" w:rsidP="00C35933">
      <w:pPr>
        <w:jc w:val="center"/>
        <w:rPr>
          <w:rFonts w:asciiTheme="minorHAnsi" w:hAnsiTheme="minorHAnsi"/>
          <w:sz w:val="10"/>
          <w:szCs w:val="10"/>
        </w:rPr>
      </w:pPr>
    </w:p>
    <w:p w:rsidR="00CF20F5" w:rsidRPr="00F10331" w:rsidRDefault="00CF20F5" w:rsidP="00C35933">
      <w:pPr>
        <w:jc w:val="center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b/>
          <w:sz w:val="22"/>
          <w:szCs w:val="22"/>
        </w:rPr>
        <w:t>РЕШЕНИЕ</w:t>
      </w:r>
    </w:p>
    <w:p w:rsidR="00CF20F5" w:rsidRPr="00F10331" w:rsidRDefault="00CF20F5" w:rsidP="00C35933">
      <w:pPr>
        <w:jc w:val="center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b/>
          <w:sz w:val="22"/>
          <w:szCs w:val="22"/>
        </w:rPr>
        <w:t>от 15 июня 2021 г. N 064/07/3-655/2021</w:t>
      </w:r>
    </w:p>
    <w:p w:rsidR="00CF20F5" w:rsidRPr="00F10331" w:rsidRDefault="00CF20F5" w:rsidP="00C35933">
      <w:pPr>
        <w:jc w:val="center"/>
        <w:rPr>
          <w:rFonts w:asciiTheme="minorHAnsi" w:hAnsiTheme="minorHAnsi"/>
          <w:sz w:val="10"/>
          <w:szCs w:val="10"/>
        </w:rPr>
      </w:pPr>
    </w:p>
    <w:p w:rsidR="00CF20F5" w:rsidRPr="00F10331" w:rsidRDefault="00CF20F5" w:rsidP="00C35933">
      <w:pPr>
        <w:jc w:val="center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b/>
          <w:sz w:val="22"/>
          <w:szCs w:val="22"/>
        </w:rPr>
        <w:t>О ПРИЗНАНИИ ЖАЛОБЫ НЕОБОСНОВАННОЙ</w:t>
      </w: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sz w:val="10"/>
          <w:szCs w:val="10"/>
        </w:rPr>
      </w:pP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 xml:space="preserve">Комиссия Саратовского УФАС России по рассмотрению жалоб в порядке, предусмотренном </w:t>
      </w:r>
      <w:hyperlink r:id="rId18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ст. 18.1</w:t>
        </w:r>
      </w:hyperlink>
      <w:r w:rsidRPr="00F10331">
        <w:rPr>
          <w:rFonts w:asciiTheme="minorHAnsi" w:hAnsiTheme="minorHAnsi"/>
          <w:sz w:val="22"/>
          <w:szCs w:val="22"/>
        </w:rPr>
        <w:t xml:space="preserve"> Федерального закона от 26.07.2006 N 135-ФЗ "О защите конкуренции" (далее - Комиссия), в составе:</w:t>
      </w: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 xml:space="preserve">1. </w:t>
      </w:r>
      <w:proofErr w:type="spellStart"/>
      <w:r w:rsidRPr="00F10331">
        <w:rPr>
          <w:rFonts w:asciiTheme="minorHAnsi" w:hAnsiTheme="minorHAnsi"/>
          <w:sz w:val="22"/>
          <w:szCs w:val="22"/>
        </w:rPr>
        <w:t>врио</w:t>
      </w:r>
      <w:proofErr w:type="spellEnd"/>
      <w:r w:rsidRPr="00F10331">
        <w:rPr>
          <w:rFonts w:asciiTheme="minorHAnsi" w:hAnsiTheme="minorHAnsi"/>
          <w:sz w:val="22"/>
          <w:szCs w:val="22"/>
        </w:rPr>
        <w:t xml:space="preserve"> руководителя управления, председатель Комиссии;</w:t>
      </w: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2. начальник отдела контроля органов власти, член Комиссии;</w:t>
      </w: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3. ведущий специалист-эксперт отдела контроля органов власти, член Комиссии;</w:t>
      </w: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в присутствии представителя ГУЗ "Саратовская городская клиническая больница N 6 им. академика В.Н. Кошелева" - Г. (доверенность от 01.10.2020),</w:t>
      </w: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10331">
        <w:rPr>
          <w:rFonts w:asciiTheme="minorHAnsi" w:hAnsiTheme="minorHAnsi"/>
          <w:sz w:val="22"/>
          <w:szCs w:val="22"/>
        </w:rPr>
        <w:t xml:space="preserve">рассмотрев жалобу РООР ФКЦ "С" на действия заказчика - ГУЗ "Саратовская городская клиническая больница N 6 им. академика В.Н. Кошелева" при проведении аукциона в электронной форме на оказание услуг по охране (физическая охрана) имущества и обеспечению контрольно-пропускного режима на объектах ГУЗ "Саратовская городская клиническая больница N 6 имени академика В.Н. Кошелева" (извещение N 32110318438), руководствуясь </w:t>
      </w:r>
      <w:hyperlink r:id="rId19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ст. 18.1</w:t>
        </w:r>
      </w:hyperlink>
      <w:r w:rsidRPr="00F10331">
        <w:rPr>
          <w:rFonts w:asciiTheme="minorHAnsi" w:hAnsiTheme="minorHAnsi"/>
          <w:sz w:val="22"/>
          <w:szCs w:val="22"/>
        </w:rPr>
        <w:t xml:space="preserve">, </w:t>
      </w:r>
      <w:hyperlink r:id="rId20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23</w:t>
        </w:r>
      </w:hyperlink>
      <w:r w:rsidRPr="00F10331">
        <w:rPr>
          <w:rFonts w:asciiTheme="minorHAnsi" w:hAnsiTheme="minorHAnsi"/>
          <w:sz w:val="22"/>
          <w:szCs w:val="22"/>
        </w:rPr>
        <w:t xml:space="preserve"> Федерального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закона от 26.07.2006 N 135-ФЗ "О защите конкуренции" (далее - Закон о защите конкуренции),</w:t>
      </w:r>
    </w:p>
    <w:p w:rsidR="00CF20F5" w:rsidRPr="00F10331" w:rsidRDefault="00CF20F5" w:rsidP="00C35933">
      <w:pPr>
        <w:jc w:val="center"/>
        <w:rPr>
          <w:rFonts w:asciiTheme="minorHAnsi" w:hAnsiTheme="minorHAnsi"/>
          <w:sz w:val="10"/>
          <w:szCs w:val="10"/>
        </w:rPr>
      </w:pPr>
    </w:p>
    <w:p w:rsidR="00CF20F5" w:rsidRPr="00F10331" w:rsidRDefault="00CF20F5" w:rsidP="00C35933">
      <w:pPr>
        <w:jc w:val="center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установила:</w:t>
      </w:r>
    </w:p>
    <w:p w:rsidR="00CF20F5" w:rsidRPr="00F10331" w:rsidRDefault="00CF20F5" w:rsidP="00C35933">
      <w:pPr>
        <w:jc w:val="center"/>
        <w:rPr>
          <w:rFonts w:asciiTheme="minorHAnsi" w:hAnsiTheme="minorHAnsi"/>
          <w:sz w:val="10"/>
          <w:szCs w:val="10"/>
        </w:rPr>
      </w:pP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10331">
        <w:rPr>
          <w:rFonts w:asciiTheme="minorHAnsi" w:hAnsiTheme="minorHAnsi"/>
          <w:b/>
          <w:sz w:val="22"/>
          <w:szCs w:val="22"/>
          <w:u w:val="single"/>
        </w:rPr>
        <w:t>В Саратовское УФАС России поступила жалоба</w:t>
      </w:r>
      <w:r w:rsidRPr="00F10331">
        <w:rPr>
          <w:rFonts w:asciiTheme="minorHAnsi" w:hAnsiTheme="minorHAnsi"/>
          <w:sz w:val="22"/>
          <w:szCs w:val="22"/>
        </w:rPr>
        <w:t xml:space="preserve"> РООР ФКЦ "С" (далее - Заявитель) </w:t>
      </w:r>
      <w:r w:rsidRPr="00F10331">
        <w:rPr>
          <w:rFonts w:asciiTheme="minorHAnsi" w:hAnsiTheme="minorHAnsi"/>
          <w:b/>
          <w:sz w:val="22"/>
          <w:szCs w:val="22"/>
          <w:u w:val="single"/>
        </w:rPr>
        <w:t>на действия заказчика - ГУЗ "Саратовская городская клиническая больница N 6</w:t>
      </w:r>
      <w:r w:rsidRPr="00F10331">
        <w:rPr>
          <w:rFonts w:asciiTheme="minorHAnsi" w:hAnsiTheme="minorHAnsi"/>
          <w:sz w:val="22"/>
          <w:szCs w:val="22"/>
        </w:rPr>
        <w:t xml:space="preserve"> им. академика В.Н. Кошелева" (далее - Заказчик) </w:t>
      </w:r>
      <w:r w:rsidRPr="00F10331">
        <w:rPr>
          <w:rFonts w:asciiTheme="minorHAnsi" w:hAnsiTheme="minorHAnsi"/>
          <w:b/>
          <w:sz w:val="22"/>
          <w:szCs w:val="22"/>
          <w:u w:val="single"/>
        </w:rPr>
        <w:t>при проведении аукциона в электронной форме на оказание услуг по охране (физическая охрана) имущества и обеспечению контрольно-пропускного режима на объектах ГУЗ "Саратовская городская клиническая больница N 6</w:t>
      </w:r>
      <w:r w:rsidRPr="00F10331">
        <w:rPr>
          <w:rFonts w:asciiTheme="minorHAnsi" w:hAnsiTheme="minorHAnsi"/>
          <w:sz w:val="22"/>
          <w:szCs w:val="22"/>
        </w:rPr>
        <w:t xml:space="preserve"> имени академика В.Н. Кошелева</w:t>
      </w:r>
      <w:proofErr w:type="gramEnd"/>
      <w:r w:rsidRPr="00F10331">
        <w:rPr>
          <w:rFonts w:asciiTheme="minorHAnsi" w:hAnsiTheme="minorHAnsi"/>
          <w:sz w:val="22"/>
          <w:szCs w:val="22"/>
        </w:rPr>
        <w:t>" (извещение N 32110318438) (далее - Аукцион).</w:t>
      </w: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10331">
        <w:rPr>
          <w:rFonts w:asciiTheme="minorHAnsi" w:hAnsiTheme="minorHAnsi"/>
          <w:b/>
          <w:sz w:val="22"/>
          <w:szCs w:val="22"/>
        </w:rPr>
        <w:t xml:space="preserve">Согласно </w:t>
      </w:r>
      <w:hyperlink r:id="rId21" w:history="1">
        <w:r w:rsidRPr="00F10331">
          <w:rPr>
            <w:rFonts w:asciiTheme="minorHAnsi" w:hAnsiTheme="minorHAnsi"/>
            <w:b/>
            <w:color w:val="0000FF"/>
            <w:sz w:val="22"/>
            <w:szCs w:val="22"/>
          </w:rPr>
          <w:t>ч. 1 ст. 2</w:t>
        </w:r>
      </w:hyperlink>
      <w:r w:rsidRPr="00F10331">
        <w:rPr>
          <w:rFonts w:asciiTheme="minorHAnsi" w:hAnsiTheme="minorHAnsi"/>
          <w:b/>
          <w:sz w:val="22"/>
          <w:szCs w:val="22"/>
        </w:rPr>
        <w:t xml:space="preserve"> Федерального закона от 18.07.2011 N 223-ФЗ</w:t>
      </w:r>
      <w:r w:rsidRPr="00F10331">
        <w:rPr>
          <w:rFonts w:asciiTheme="minorHAnsi" w:hAnsiTheme="minorHAnsi"/>
          <w:sz w:val="22"/>
          <w:szCs w:val="22"/>
        </w:rPr>
        <w:t xml:space="preserve"> "О закупках товаров, работ, услуг отдельными видами юридических лиц" (далее - Закон о закупках) при закупке товаров, работ, услуг заказчики руководствуются </w:t>
      </w:r>
      <w:hyperlink r:id="rId22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Конституцией</w:t>
        </w:r>
      </w:hyperlink>
      <w:r w:rsidRPr="00F10331">
        <w:rPr>
          <w:rFonts w:asciiTheme="minorHAnsi" w:hAnsiTheme="minorHAnsi"/>
          <w:sz w:val="22"/>
          <w:szCs w:val="22"/>
        </w:rPr>
        <w:t xml:space="preserve"> Российской Федерации, Гражданским </w:t>
      </w:r>
      <w:hyperlink r:id="rId23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кодексом</w:t>
        </w:r>
      </w:hyperlink>
      <w:r w:rsidRPr="00F10331">
        <w:rPr>
          <w:rFonts w:asciiTheme="minorHAnsi" w:hAnsiTheme="minorHAnsi"/>
          <w:sz w:val="22"/>
          <w:szCs w:val="22"/>
        </w:rPr>
        <w:t xml:space="preserve"> Российской Федерации, </w:t>
      </w:r>
      <w:hyperlink r:id="rId24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Законом</w:t>
        </w:r>
      </w:hyperlink>
      <w:r w:rsidRPr="00F10331">
        <w:rPr>
          <w:rFonts w:asciiTheme="minorHAnsi" w:hAnsiTheme="minorHAnsi"/>
          <w:sz w:val="22"/>
          <w:szCs w:val="22"/>
        </w:rPr>
        <w:t xml:space="preserve">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с учетом положений </w:t>
      </w:r>
      <w:hyperlink r:id="rId25" w:history="1">
        <w:proofErr w:type="gramStart"/>
        <w:r w:rsidRPr="00F10331">
          <w:rPr>
            <w:rFonts w:asciiTheme="minorHAnsi" w:hAnsiTheme="minorHAnsi"/>
            <w:color w:val="0000FF"/>
            <w:sz w:val="22"/>
            <w:szCs w:val="22"/>
          </w:rPr>
          <w:t>ч</w:t>
        </w:r>
        <w:proofErr w:type="gramEnd"/>
        <w:r w:rsidRPr="00F10331">
          <w:rPr>
            <w:rFonts w:asciiTheme="minorHAnsi" w:hAnsiTheme="minorHAnsi"/>
            <w:color w:val="0000FF"/>
            <w:sz w:val="22"/>
            <w:szCs w:val="22"/>
          </w:rPr>
          <w:t>. 3 ст. 2</w:t>
        </w:r>
      </w:hyperlink>
      <w:r w:rsidRPr="00F10331">
        <w:rPr>
          <w:rFonts w:asciiTheme="minorHAnsi" w:hAnsiTheme="minorHAnsi"/>
          <w:sz w:val="22"/>
          <w:szCs w:val="22"/>
        </w:rPr>
        <w:t xml:space="preserve"> Закона о закупках правовыми актами, регламентирующими правила закупки.</w:t>
      </w: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 xml:space="preserve">При этом, согласно </w:t>
      </w:r>
      <w:hyperlink r:id="rId26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ч. 2 ст. 2</w:t>
        </w:r>
      </w:hyperlink>
      <w:r w:rsidRPr="00F10331">
        <w:rPr>
          <w:rFonts w:asciiTheme="minorHAnsi" w:hAnsiTheme="minorHAnsi"/>
          <w:sz w:val="22"/>
          <w:szCs w:val="22"/>
        </w:rPr>
        <w:t xml:space="preserve"> Закона о закупках </w:t>
      </w:r>
      <w:proofErr w:type="gramStart"/>
      <w:r w:rsidRPr="00F10331">
        <w:rPr>
          <w:rFonts w:asciiTheme="minorHAnsi" w:hAnsiTheme="minorHAnsi"/>
          <w:sz w:val="22"/>
          <w:szCs w:val="22"/>
        </w:rPr>
        <w:t>положение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Закупочная деятельность Заказчика регламентируется Положением о закупках товаров, работ, услуг для нужд ГУЗ "Саратовская городская клиническая больница N 6 им. академика В.Н. Кошелева" (далее - Положение о закупке).</w:t>
      </w: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 xml:space="preserve">Рассмотрев представленные материалы, Комиссия </w:t>
      </w:r>
      <w:proofErr w:type="gramStart"/>
      <w:r w:rsidRPr="00F10331">
        <w:rPr>
          <w:rFonts w:asciiTheme="minorHAnsi" w:hAnsiTheme="minorHAnsi"/>
          <w:sz w:val="22"/>
          <w:szCs w:val="22"/>
        </w:rPr>
        <w:t>Саратовского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УФАС России установила следующее.</w:t>
      </w: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10331">
        <w:rPr>
          <w:rFonts w:asciiTheme="minorHAnsi" w:hAnsiTheme="minorHAnsi"/>
          <w:sz w:val="22"/>
          <w:szCs w:val="22"/>
        </w:rPr>
        <w:t xml:space="preserve">В соответствии с </w:t>
      </w:r>
      <w:hyperlink r:id="rId27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ч. 5 ст. 4</w:t>
        </w:r>
      </w:hyperlink>
      <w:r w:rsidRPr="00F10331">
        <w:rPr>
          <w:rFonts w:asciiTheme="minorHAnsi" w:hAnsiTheme="minorHAnsi"/>
          <w:sz w:val="22"/>
          <w:szCs w:val="22"/>
        </w:rPr>
        <w:t xml:space="preserve"> Закона о закупках, при закупке в единой информационной системе http://zakupki.gov.ru (далее - Единая информационная система)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, протоколы, составляемые в ходе закупки, а также иная </w:t>
      </w:r>
      <w:r w:rsidRPr="00F10331">
        <w:rPr>
          <w:rFonts w:asciiTheme="minorHAnsi" w:hAnsiTheme="minorHAnsi"/>
          <w:sz w:val="22"/>
          <w:szCs w:val="22"/>
        </w:rPr>
        <w:lastRenderedPageBreak/>
        <w:t xml:space="preserve">информация, размещение которой в Единой информационной системе предусмотрено </w:t>
      </w:r>
      <w:hyperlink r:id="rId28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Законом</w:t>
        </w:r>
      </w:hyperlink>
      <w:r w:rsidRPr="00F10331">
        <w:rPr>
          <w:rFonts w:asciiTheme="minorHAnsi" w:hAnsiTheme="minorHAnsi"/>
          <w:sz w:val="22"/>
          <w:szCs w:val="22"/>
        </w:rPr>
        <w:t xml:space="preserve"> о закупках, за исключением случаев, предусмотренных </w:t>
      </w:r>
      <w:hyperlink r:id="rId29" w:history="1">
        <w:proofErr w:type="gramStart"/>
        <w:r w:rsidRPr="00F10331">
          <w:rPr>
            <w:rFonts w:asciiTheme="minorHAnsi" w:hAnsiTheme="minorHAnsi"/>
            <w:color w:val="0000FF"/>
            <w:sz w:val="22"/>
            <w:szCs w:val="22"/>
          </w:rPr>
          <w:t>ч</w:t>
        </w:r>
        <w:proofErr w:type="gramEnd"/>
        <w:r w:rsidRPr="00F10331">
          <w:rPr>
            <w:rFonts w:asciiTheme="minorHAnsi" w:hAnsiTheme="minorHAnsi"/>
            <w:color w:val="0000FF"/>
            <w:sz w:val="22"/>
            <w:szCs w:val="22"/>
          </w:rPr>
          <w:t>. 15</w:t>
        </w:r>
      </w:hyperlink>
      <w:r w:rsidRPr="00F10331">
        <w:rPr>
          <w:rFonts w:asciiTheme="minorHAnsi" w:hAnsiTheme="minorHAnsi"/>
          <w:sz w:val="22"/>
          <w:szCs w:val="22"/>
        </w:rPr>
        <w:t xml:space="preserve"> и </w:t>
      </w:r>
      <w:hyperlink r:id="rId30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16 ст. 4</w:t>
        </w:r>
      </w:hyperlink>
      <w:r w:rsidRPr="00F10331">
        <w:rPr>
          <w:rFonts w:asciiTheme="minorHAnsi" w:hAnsiTheme="minorHAnsi"/>
          <w:sz w:val="22"/>
          <w:szCs w:val="22"/>
        </w:rPr>
        <w:t xml:space="preserve"> Закона о закупках.</w:t>
      </w: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26.05.2021 в Единой информационной системе было размещено извещение о проведен</w:t>
      </w:r>
      <w:proofErr w:type="gramStart"/>
      <w:r w:rsidRPr="00F10331">
        <w:rPr>
          <w:rFonts w:asciiTheme="minorHAnsi" w:hAnsiTheme="minorHAnsi"/>
          <w:sz w:val="22"/>
          <w:szCs w:val="22"/>
        </w:rPr>
        <w:t>ии Ау</w:t>
      </w:r>
      <w:proofErr w:type="gramEnd"/>
      <w:r w:rsidRPr="00F10331">
        <w:rPr>
          <w:rFonts w:asciiTheme="minorHAnsi" w:hAnsiTheme="minorHAnsi"/>
          <w:sz w:val="22"/>
          <w:szCs w:val="22"/>
        </w:rPr>
        <w:t>кциона и Аукционная документация (далее - Документация). Начальная (максимальная) цена договора - 857 476,80 (восемьсот пятьдесят семь тысяч четыреста семьдесят шесть) рублей 80 копеек.</w:t>
      </w: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Довод о том, что формирование начальной максимальной цены контракта осуществлялась с нарушением порядка, указанного в </w:t>
      </w:r>
      <w:hyperlink r:id="rId31" w:history="1">
        <w:r w:rsidRPr="00F10331">
          <w:rPr>
            <w:rFonts w:asciiTheme="minorHAnsi" w:hAnsiTheme="minorHAnsi"/>
            <w:b/>
            <w:color w:val="0000FF"/>
            <w:sz w:val="22"/>
            <w:szCs w:val="22"/>
            <w:u w:val="single"/>
          </w:rPr>
          <w:t>Приказе</w:t>
        </w:r>
      </w:hyperlink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Федеральной службы войск национальной гвардии РФ от 15 февраля 2021 г. N 45 </w:t>
      </w:r>
      <w:r w:rsidRPr="00F10331">
        <w:rPr>
          <w:rFonts w:asciiTheme="minorHAnsi" w:hAnsiTheme="minorHAnsi"/>
          <w:sz w:val="22"/>
          <w:szCs w:val="22"/>
        </w:rPr>
        <w:t xml:space="preserve">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услуг", </w:t>
      </w:r>
      <w:r w:rsidRPr="00F10331">
        <w:rPr>
          <w:rFonts w:asciiTheme="minorHAnsi" w:hAnsiTheme="minorHAnsi"/>
          <w:b/>
          <w:sz w:val="22"/>
          <w:szCs w:val="22"/>
          <w:u w:val="single"/>
        </w:rPr>
        <w:t>является необоснованным ввиду следующего.</w:t>
      </w:r>
      <w:proofErr w:type="gramEnd"/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10331">
        <w:rPr>
          <w:rFonts w:asciiTheme="minorHAnsi" w:hAnsiTheme="minorHAnsi"/>
          <w:b/>
          <w:sz w:val="22"/>
          <w:szCs w:val="22"/>
        </w:rPr>
        <w:t>В соответствии с ч. 4 ст. 12 Положения о закупке</w:t>
      </w:r>
      <w:r w:rsidRPr="00F10331">
        <w:rPr>
          <w:rFonts w:asciiTheme="minorHAnsi" w:hAnsiTheme="minorHAnsi"/>
          <w:sz w:val="22"/>
          <w:szCs w:val="22"/>
        </w:rPr>
        <w:t xml:space="preserve"> источниками информации о ценах товаров, работ, услуг, являющихся предметом закупки, могут быть данные государственной статистической отчетности, ЕИС, информация о ценах производителей, общедоступные результаты изучения рынка, исследования рынка, проведенные по инициативе Заказчика, в том числе по иному договору, и иные источники информации.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Определение источников информации для расчета НМЦД относится к компетенции Заказчика.</w:t>
      </w: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 xml:space="preserve">Согласно п. 5 ч. 4 ст. 17 Положения о закупках, </w:t>
      </w:r>
      <w:proofErr w:type="spellStart"/>
      <w:r w:rsidRPr="00F10331">
        <w:rPr>
          <w:rFonts w:asciiTheme="minorHAnsi" w:hAnsiTheme="minorHAnsi"/>
          <w:sz w:val="22"/>
          <w:szCs w:val="22"/>
        </w:rPr>
        <w:t>пп</w:t>
      </w:r>
      <w:proofErr w:type="spellEnd"/>
      <w:r w:rsidRPr="00F10331">
        <w:rPr>
          <w:rFonts w:asciiTheme="minorHAnsi" w:hAnsiTheme="minorHAnsi"/>
          <w:sz w:val="22"/>
          <w:szCs w:val="22"/>
        </w:rPr>
        <w:t xml:space="preserve">. 5 п. 3.3 раздел 3 Документации о закупке в </w:t>
      </w:r>
      <w:proofErr w:type="gramStart"/>
      <w:r w:rsidRPr="00F10331">
        <w:rPr>
          <w:rFonts w:asciiTheme="minorHAnsi" w:hAnsiTheme="minorHAnsi"/>
          <w:sz w:val="22"/>
          <w:szCs w:val="22"/>
        </w:rPr>
        <w:t>извещении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об аукционе в электронной форме должны быть указаны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договора.</w:t>
      </w: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 xml:space="preserve">Раздел 2 Документации о закупке содержит обоснование начальной (максимальной) цены договора. </w:t>
      </w:r>
      <w:proofErr w:type="gramStart"/>
      <w:r w:rsidRPr="00F10331">
        <w:rPr>
          <w:rFonts w:asciiTheme="minorHAnsi" w:hAnsiTheme="minorHAnsi"/>
          <w:sz w:val="22"/>
          <w:szCs w:val="22"/>
        </w:rPr>
        <w:t>В соответствии с п. 2 данного раздела Заказчиком были направлены запросы о предоставлении ценовой информации пяти поставщикам, обладающим опытом поставок соответствующих товаров, информация о которых имеется в свободном доступе (в частности, опубликована в печати, размещена на сайтах в сети "Интернет"), на основании полученной информации о рыночных ценах (далее - ценовая информация) идентичных товаров, планируемых к закупке, произведен расчет начальной (максимальной) цены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договора.</w:t>
      </w: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b/>
          <w:sz w:val="22"/>
          <w:szCs w:val="22"/>
        </w:rPr>
      </w:pPr>
      <w:r w:rsidRPr="00F10331">
        <w:rPr>
          <w:rFonts w:asciiTheme="minorHAnsi" w:hAnsiTheme="minorHAnsi"/>
          <w:b/>
          <w:sz w:val="22"/>
          <w:szCs w:val="22"/>
        </w:rPr>
        <w:t>Согласно пояснениям Заказчика начальная максимальная цена договора по аукциону в электронной форме N 32110318438 рассчитана на основании метода сопоставимых рыночных цен (анализ рынка) ст. 12 п. 3 Положения о закупках.</w:t>
      </w: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Сфера применения </w:t>
      </w:r>
      <w:hyperlink r:id="rId32" w:history="1">
        <w:r w:rsidRPr="00F10331">
          <w:rPr>
            <w:rFonts w:asciiTheme="minorHAnsi" w:hAnsiTheme="minorHAnsi"/>
            <w:b/>
            <w:color w:val="0000FF"/>
            <w:sz w:val="22"/>
            <w:szCs w:val="22"/>
            <w:u w:val="single"/>
          </w:rPr>
          <w:t>приказа</w:t>
        </w:r>
      </w:hyperlink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Федеральной службы войск национальной гвардии РФ от 15 февраля 2021 г. N 45</w:t>
      </w:r>
      <w:r w:rsidRPr="00F10331">
        <w:rPr>
          <w:rFonts w:asciiTheme="minorHAnsi" w:hAnsiTheme="minorHAnsi"/>
          <w:sz w:val="22"/>
          <w:szCs w:val="22"/>
        </w:rPr>
        <w:t xml:space="preserve">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услуг" (далее - Приказ) </w:t>
      </w:r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ограничивается рамками Федерального </w:t>
      </w:r>
      <w:hyperlink r:id="rId33" w:history="1">
        <w:r w:rsidRPr="00F10331">
          <w:rPr>
            <w:rFonts w:asciiTheme="minorHAnsi" w:hAnsiTheme="minorHAnsi"/>
            <w:b/>
            <w:color w:val="0000FF"/>
            <w:sz w:val="22"/>
            <w:szCs w:val="22"/>
            <w:u w:val="single"/>
          </w:rPr>
          <w:t>закона</w:t>
        </w:r>
      </w:hyperlink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от 5 апреля 2013 г. N 44-ФЗ </w:t>
      </w:r>
      <w:r w:rsidRPr="00F10331">
        <w:rPr>
          <w:rFonts w:asciiTheme="minorHAnsi" w:hAnsiTheme="minorHAnsi"/>
          <w:sz w:val="22"/>
          <w:szCs w:val="22"/>
        </w:rPr>
        <w:t>"О контрактной системе в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сфере закупок товаров, работ, услуг для обеспечения государственных и муниципальных нужд" (далее - Закон о контрактной системе) </w:t>
      </w:r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и соответственно обязательно для применения Заказчиками которые работают в рамках </w:t>
      </w:r>
      <w:hyperlink r:id="rId34" w:history="1">
        <w:r w:rsidRPr="00F10331">
          <w:rPr>
            <w:rFonts w:asciiTheme="minorHAnsi" w:hAnsiTheme="minorHAnsi"/>
            <w:b/>
            <w:color w:val="0000FF"/>
            <w:sz w:val="22"/>
            <w:szCs w:val="22"/>
            <w:u w:val="single"/>
          </w:rPr>
          <w:t>Закона</w:t>
        </w:r>
      </w:hyperlink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о контрактной системе.</w:t>
      </w: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В </w:t>
      </w:r>
      <w:hyperlink r:id="rId35" w:history="1">
        <w:r w:rsidRPr="00F10331">
          <w:rPr>
            <w:rFonts w:asciiTheme="minorHAnsi" w:hAnsiTheme="minorHAnsi"/>
            <w:b/>
            <w:color w:val="0000FF"/>
            <w:sz w:val="22"/>
            <w:szCs w:val="22"/>
            <w:u w:val="single"/>
          </w:rPr>
          <w:t>преамбуле</w:t>
        </w:r>
      </w:hyperlink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Приказа указана ссылка на </w:t>
      </w:r>
      <w:hyperlink r:id="rId36" w:history="1">
        <w:r w:rsidRPr="00F10331">
          <w:rPr>
            <w:rFonts w:asciiTheme="minorHAnsi" w:hAnsiTheme="minorHAnsi"/>
            <w:b/>
            <w:color w:val="0000FF"/>
            <w:sz w:val="22"/>
            <w:szCs w:val="22"/>
            <w:u w:val="single"/>
          </w:rPr>
          <w:t>постановление</w:t>
        </w:r>
      </w:hyperlink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Правительства РФ от 8 мая 2020 г. N 645 </w:t>
      </w:r>
      <w:r w:rsidRPr="00F10331">
        <w:rPr>
          <w:rFonts w:asciiTheme="minorHAnsi" w:hAnsiTheme="minorHAnsi"/>
          <w:sz w:val="22"/>
          <w:szCs w:val="22"/>
        </w:rPr>
        <w:t xml:space="preserve">"О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услуг", </w:t>
      </w:r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в данном </w:t>
      </w:r>
      <w:hyperlink r:id="rId37" w:history="1">
        <w:r w:rsidRPr="00F10331">
          <w:rPr>
            <w:rFonts w:asciiTheme="minorHAnsi" w:hAnsiTheme="minorHAnsi"/>
            <w:b/>
            <w:color w:val="0000FF"/>
            <w:sz w:val="22"/>
            <w:szCs w:val="22"/>
            <w:u w:val="single"/>
          </w:rPr>
          <w:t>Постановлении</w:t>
        </w:r>
      </w:hyperlink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Правительства имеется уточнение на прямое указание использования порядка</w:t>
      </w:r>
      <w:proofErr w:type="gramEnd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расчета.</w:t>
      </w: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В связи с вышеизложенным </w:t>
      </w:r>
      <w:hyperlink r:id="rId38" w:history="1">
        <w:r w:rsidRPr="00F10331">
          <w:rPr>
            <w:rFonts w:asciiTheme="minorHAnsi" w:hAnsiTheme="minorHAnsi"/>
            <w:b/>
            <w:color w:val="0000FF"/>
            <w:sz w:val="22"/>
            <w:szCs w:val="22"/>
            <w:u w:val="single"/>
          </w:rPr>
          <w:t>Приказ</w:t>
        </w:r>
      </w:hyperlink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применяется только в отношении закупок по </w:t>
      </w:r>
      <w:hyperlink r:id="rId39" w:history="1">
        <w:r w:rsidRPr="00F10331">
          <w:rPr>
            <w:rFonts w:asciiTheme="minorHAnsi" w:hAnsiTheme="minorHAnsi"/>
            <w:b/>
            <w:color w:val="0000FF"/>
            <w:sz w:val="22"/>
            <w:szCs w:val="22"/>
            <w:u w:val="single"/>
          </w:rPr>
          <w:t>Закону</w:t>
        </w:r>
      </w:hyperlink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о контрактной системе, за исключением закупок охранных услуг у единственного поставщика (подрядчика, исполнителя) в случае, предусмотренном </w:t>
      </w:r>
      <w:hyperlink r:id="rId40" w:history="1">
        <w:r w:rsidRPr="00F10331">
          <w:rPr>
            <w:rFonts w:asciiTheme="minorHAnsi" w:hAnsiTheme="minorHAnsi"/>
            <w:b/>
            <w:color w:val="0000FF"/>
            <w:sz w:val="22"/>
            <w:szCs w:val="22"/>
            <w:u w:val="single"/>
          </w:rPr>
          <w:t>пунктом 2 части 1 статьи 93</w:t>
        </w:r>
      </w:hyperlink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Закона о контрактной системе, т.е. данный порядок будет применяться для расчета и обоснования НМЦК только при проведении конкурентных закупок.</w:t>
      </w:r>
      <w:proofErr w:type="gramEnd"/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Таким образом, Заказчик не обязан использовать </w:t>
      </w:r>
      <w:hyperlink r:id="rId41" w:history="1">
        <w:r w:rsidRPr="00F10331">
          <w:rPr>
            <w:rFonts w:asciiTheme="minorHAnsi" w:hAnsiTheme="minorHAnsi"/>
            <w:b/>
            <w:color w:val="0000FF"/>
            <w:sz w:val="22"/>
            <w:szCs w:val="22"/>
            <w:u w:val="single"/>
          </w:rPr>
          <w:t>Приказ</w:t>
        </w:r>
      </w:hyperlink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для формирования начальной максимальной цены договора.</w:t>
      </w: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 xml:space="preserve">На основании вышеизложенного и в соответствии с </w:t>
      </w:r>
      <w:hyperlink r:id="rId42" w:history="1">
        <w:proofErr w:type="gramStart"/>
        <w:r w:rsidRPr="00F10331">
          <w:rPr>
            <w:rFonts w:asciiTheme="minorHAnsi" w:hAnsiTheme="minorHAnsi"/>
            <w:color w:val="0000FF"/>
            <w:sz w:val="22"/>
            <w:szCs w:val="22"/>
          </w:rPr>
          <w:t>ч</w:t>
        </w:r>
        <w:proofErr w:type="gramEnd"/>
        <w:r w:rsidRPr="00F10331">
          <w:rPr>
            <w:rFonts w:asciiTheme="minorHAnsi" w:hAnsiTheme="minorHAnsi"/>
            <w:color w:val="0000FF"/>
            <w:sz w:val="22"/>
            <w:szCs w:val="22"/>
          </w:rPr>
          <w:t>. 20 ст. 18.1</w:t>
        </w:r>
      </w:hyperlink>
      <w:r w:rsidRPr="00F10331">
        <w:rPr>
          <w:rFonts w:asciiTheme="minorHAnsi" w:hAnsiTheme="minorHAnsi"/>
          <w:sz w:val="22"/>
          <w:szCs w:val="22"/>
        </w:rPr>
        <w:t xml:space="preserve"> Закона о защите конкуренции Комиссия,</w:t>
      </w:r>
    </w:p>
    <w:p w:rsidR="00CF20F5" w:rsidRPr="00F10331" w:rsidRDefault="00CF20F5" w:rsidP="00C35933">
      <w:pPr>
        <w:jc w:val="center"/>
        <w:rPr>
          <w:rFonts w:asciiTheme="minorHAnsi" w:hAnsiTheme="minorHAnsi"/>
          <w:sz w:val="6"/>
          <w:szCs w:val="6"/>
        </w:rPr>
      </w:pPr>
    </w:p>
    <w:p w:rsidR="00CF20F5" w:rsidRPr="00F10331" w:rsidRDefault="00CF20F5" w:rsidP="00C35933">
      <w:pPr>
        <w:jc w:val="center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решила:</w:t>
      </w:r>
    </w:p>
    <w:p w:rsidR="00CF20F5" w:rsidRPr="00F10331" w:rsidRDefault="00CF20F5" w:rsidP="00C35933">
      <w:pPr>
        <w:jc w:val="center"/>
        <w:rPr>
          <w:rFonts w:asciiTheme="minorHAnsi" w:hAnsiTheme="minorHAnsi"/>
          <w:sz w:val="6"/>
          <w:szCs w:val="6"/>
        </w:rPr>
      </w:pPr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Признать жалобу РООР ФКЦ "С" на действия заказчика - ГУЗ "Саратовская городская клиническая больница N 6 </w:t>
      </w:r>
      <w:r w:rsidRPr="00F10331">
        <w:rPr>
          <w:rFonts w:asciiTheme="minorHAnsi" w:hAnsiTheme="minorHAnsi"/>
          <w:sz w:val="22"/>
          <w:szCs w:val="22"/>
        </w:rPr>
        <w:t xml:space="preserve">им. академика В.Н. Кошелева" </w:t>
      </w:r>
      <w:r w:rsidRPr="00F10331">
        <w:rPr>
          <w:rFonts w:asciiTheme="minorHAnsi" w:hAnsiTheme="minorHAnsi"/>
          <w:b/>
          <w:sz w:val="22"/>
          <w:szCs w:val="22"/>
          <w:u w:val="single"/>
        </w:rPr>
        <w:t>при проведении аукциона в электронной форме на оказание услуг по охране (физическая охрана) имущества и обеспечению контрольно-пропускного режима на объектах ГУЗ</w:t>
      </w:r>
      <w:r w:rsidRPr="00F10331">
        <w:rPr>
          <w:rFonts w:asciiTheme="minorHAnsi" w:hAnsiTheme="minorHAnsi"/>
          <w:sz w:val="22"/>
          <w:szCs w:val="22"/>
        </w:rPr>
        <w:t xml:space="preserve"> "Саратовская городская клиническая больница N 6 имени академика В.Н. Кошелева" (извещение N 32110318438) </w:t>
      </w:r>
      <w:r w:rsidRPr="00F10331">
        <w:rPr>
          <w:rFonts w:asciiTheme="minorHAnsi" w:hAnsiTheme="minorHAnsi"/>
          <w:b/>
          <w:sz w:val="22"/>
          <w:szCs w:val="22"/>
          <w:u w:val="single"/>
        </w:rPr>
        <w:t>необоснованной.</w:t>
      </w:r>
      <w:proofErr w:type="gramEnd"/>
    </w:p>
    <w:p w:rsidR="00CF20F5" w:rsidRPr="00F10331" w:rsidRDefault="00CF20F5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lastRenderedPageBreak/>
        <w:t>Решение может быть обжаловано в судебном порядке в течение трех месяцев со дня его принятия.</w:t>
      </w:r>
    </w:p>
    <w:p w:rsidR="00CF20F5" w:rsidRPr="00F10331" w:rsidRDefault="00CF20F5" w:rsidP="00C35933">
      <w:pPr>
        <w:pBdr>
          <w:top w:val="single" w:sz="6" w:space="0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14B3B" w:rsidRPr="00F10331" w:rsidRDefault="00C14B3B" w:rsidP="00C35933">
      <w:pPr>
        <w:jc w:val="both"/>
        <w:rPr>
          <w:rFonts w:asciiTheme="minorHAnsi" w:hAnsiTheme="minorHAnsi"/>
          <w:i/>
          <w:color w:val="0000FF"/>
        </w:rPr>
      </w:pPr>
      <w:r w:rsidRPr="00F10331">
        <w:rPr>
          <w:rFonts w:asciiTheme="minorHAnsi" w:hAnsiTheme="minorHAnsi"/>
          <w:i/>
          <w:color w:val="0000FF"/>
        </w:rPr>
        <w:t xml:space="preserve">Решение Арбитражного суда Ханты-Мансийского автономного округа - </w:t>
      </w:r>
      <w:proofErr w:type="spellStart"/>
      <w:r w:rsidRPr="00F10331">
        <w:rPr>
          <w:rFonts w:asciiTheme="minorHAnsi" w:hAnsiTheme="minorHAnsi"/>
          <w:i/>
          <w:color w:val="0000FF"/>
        </w:rPr>
        <w:t>Югры</w:t>
      </w:r>
      <w:proofErr w:type="spellEnd"/>
      <w:r w:rsidRPr="00F10331">
        <w:rPr>
          <w:rFonts w:asciiTheme="minorHAnsi" w:hAnsiTheme="minorHAnsi"/>
          <w:i/>
          <w:color w:val="0000FF"/>
        </w:rPr>
        <w:t xml:space="preserve"> от 29.04.2022 по делу N А75-3343/2022 </w:t>
      </w:r>
    </w:p>
    <w:p w:rsidR="00C14B3B" w:rsidRPr="00F10331" w:rsidRDefault="00C14B3B" w:rsidP="00C35933">
      <w:pPr>
        <w:jc w:val="both"/>
        <w:rPr>
          <w:rFonts w:asciiTheme="minorHAnsi" w:hAnsiTheme="minorHAnsi"/>
          <w:sz w:val="22"/>
          <w:szCs w:val="22"/>
        </w:rPr>
      </w:pPr>
    </w:p>
    <w:p w:rsidR="00C14B3B" w:rsidRPr="00F10331" w:rsidRDefault="00C14B3B" w:rsidP="00C35933">
      <w:pPr>
        <w:ind w:firstLine="540"/>
        <w:jc w:val="both"/>
        <w:rPr>
          <w:rFonts w:asciiTheme="minorHAnsi" w:hAnsiTheme="minorHAnsi"/>
          <w:b/>
          <w:u w:val="single"/>
        </w:rPr>
      </w:pPr>
      <w:r w:rsidRPr="00F10331">
        <w:rPr>
          <w:rFonts w:asciiTheme="minorHAnsi" w:hAnsiTheme="minorHAnsi"/>
        </w:rPr>
        <w:t xml:space="preserve">…Во исполнение обязанности по размещению обоснования начальной максимальной цены контракта (далее НМЦК) в аукционной документации заказчиком проведены расчеты НМЦК. </w:t>
      </w:r>
      <w:r w:rsidRPr="00F10331">
        <w:rPr>
          <w:rFonts w:asciiTheme="minorHAnsi" w:hAnsiTheme="minorHAnsi"/>
          <w:b/>
          <w:u w:val="single"/>
        </w:rPr>
        <w:t xml:space="preserve">Так как заказчиком проводится закупка охранных услуг в рамках Закона N 44-ФЗ, расчет НМЦК проведен в соответствии с приказом </w:t>
      </w:r>
      <w:proofErr w:type="spellStart"/>
      <w:r w:rsidRPr="00F10331">
        <w:rPr>
          <w:rFonts w:asciiTheme="minorHAnsi" w:hAnsiTheme="minorHAnsi"/>
          <w:b/>
          <w:u w:val="single"/>
        </w:rPr>
        <w:t>Росгвардии</w:t>
      </w:r>
      <w:proofErr w:type="spellEnd"/>
      <w:r w:rsidRPr="00F10331">
        <w:rPr>
          <w:rFonts w:asciiTheme="minorHAnsi" w:hAnsiTheme="minorHAnsi"/>
          <w:b/>
          <w:u w:val="single"/>
        </w:rPr>
        <w:t xml:space="preserve"> от 15.02.2021 N 45. </w:t>
      </w:r>
    </w:p>
    <w:p w:rsidR="00C14B3B" w:rsidRPr="00F10331" w:rsidRDefault="00C14B3B" w:rsidP="00C35933">
      <w:pPr>
        <w:pBdr>
          <w:bottom w:val="single" w:sz="12" w:space="1" w:color="auto"/>
        </w:pBdr>
        <w:ind w:firstLine="540"/>
        <w:jc w:val="both"/>
        <w:rPr>
          <w:rFonts w:asciiTheme="minorHAnsi" w:hAnsiTheme="minorHAnsi"/>
        </w:rPr>
      </w:pPr>
      <w:r w:rsidRPr="00F10331">
        <w:rPr>
          <w:rFonts w:asciiTheme="minorHAnsi" w:hAnsiTheme="minorHAnsi"/>
        </w:rPr>
        <w:t>…</w:t>
      </w:r>
    </w:p>
    <w:p w:rsidR="00C14B3B" w:rsidRPr="00F10331" w:rsidRDefault="00C14B3B" w:rsidP="00C35933">
      <w:pPr>
        <w:ind w:firstLine="540"/>
        <w:jc w:val="both"/>
        <w:rPr>
          <w:rFonts w:asciiTheme="minorHAnsi" w:hAnsiTheme="minorHAnsi"/>
        </w:rPr>
      </w:pPr>
    </w:p>
    <w:p w:rsidR="00C35933" w:rsidRPr="00F10331" w:rsidRDefault="00566C7E" w:rsidP="00C35933">
      <w:pPr>
        <w:ind w:firstLine="540"/>
        <w:jc w:val="both"/>
        <w:outlineLvl w:val="0"/>
        <w:rPr>
          <w:rFonts w:asciiTheme="minorHAnsi" w:hAnsiTheme="minorHAnsi"/>
          <w:sz w:val="22"/>
          <w:szCs w:val="22"/>
        </w:rPr>
      </w:pPr>
      <w:hyperlink r:id="rId43" w:tooltip="Ссылка на КонсультантПлюс" w:history="1">
        <w:r w:rsidR="00C35933" w:rsidRPr="00F10331">
          <w:rPr>
            <w:rStyle w:val="a3"/>
            <w:rFonts w:asciiTheme="minorHAnsi" w:hAnsiTheme="minorHAnsi"/>
            <w:i/>
            <w:iCs/>
            <w:sz w:val="22"/>
            <w:szCs w:val="22"/>
          </w:rPr>
          <w:t xml:space="preserve">Решение Ханты-Мансийского УФАС России от 11.08.2021 N 086/07/3-1191/2021 Обстоятельства: </w:t>
        </w:r>
        <w:proofErr w:type="gramStart"/>
        <w:r w:rsidR="00C35933" w:rsidRPr="00F10331">
          <w:rPr>
            <w:rStyle w:val="a3"/>
            <w:rFonts w:asciiTheme="minorHAnsi" w:hAnsiTheme="minorHAnsi"/>
            <w:i/>
            <w:iCs/>
            <w:sz w:val="22"/>
            <w:szCs w:val="22"/>
          </w:rPr>
          <w:t>По мнению Заявителя, определение НМЦ закупки противоречит требованиям Постановления Правительства РФ от 8 мая 2020 г. N 645, Приказа Федеральной службы войск национальной гвардии РФ от 15 февраля 2021 г. N 45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услуг".</w:t>
        </w:r>
        <w:proofErr w:type="gramEnd"/>
        <w:r w:rsidR="00C35933" w:rsidRPr="00F10331">
          <w:rPr>
            <w:rStyle w:val="a3"/>
            <w:rFonts w:asciiTheme="minorHAnsi" w:hAnsiTheme="minorHAnsi"/>
            <w:i/>
            <w:iCs/>
            <w:sz w:val="22"/>
            <w:szCs w:val="22"/>
          </w:rPr>
          <w:t xml:space="preserve"> Решение: Признать жалобу необоснованной. {</w:t>
        </w:r>
        <w:proofErr w:type="spellStart"/>
        <w:r w:rsidR="00C35933" w:rsidRPr="00F10331">
          <w:rPr>
            <w:rStyle w:val="a3"/>
            <w:rFonts w:asciiTheme="minorHAnsi" w:hAnsiTheme="minorHAnsi"/>
            <w:i/>
            <w:iCs/>
            <w:sz w:val="22"/>
            <w:szCs w:val="22"/>
          </w:rPr>
          <w:t>КонсультантПлюс</w:t>
        </w:r>
        <w:proofErr w:type="spellEnd"/>
        <w:r w:rsidR="00C35933" w:rsidRPr="00F10331">
          <w:rPr>
            <w:rStyle w:val="a3"/>
            <w:rFonts w:asciiTheme="minorHAnsi" w:hAnsiTheme="minorHAnsi"/>
            <w:i/>
            <w:iCs/>
            <w:sz w:val="22"/>
            <w:szCs w:val="22"/>
          </w:rPr>
          <w:t>}</w:t>
        </w:r>
      </w:hyperlink>
    </w:p>
    <w:p w:rsidR="00C35933" w:rsidRPr="00F10331" w:rsidRDefault="00C35933" w:rsidP="00C35933">
      <w:pPr>
        <w:ind w:firstLine="540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C35933" w:rsidRPr="00F10331" w:rsidRDefault="00C35933" w:rsidP="00C35933">
      <w:pPr>
        <w:jc w:val="center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b/>
          <w:sz w:val="22"/>
          <w:szCs w:val="22"/>
        </w:rPr>
        <w:t>УПРАВЛЕНИЕ ФЕДЕРАЛЬНОЙ АНТИМОНОПОЛЬНОЙ СЛУЖБЫ</w:t>
      </w:r>
    </w:p>
    <w:p w:rsidR="00C35933" w:rsidRPr="00F10331" w:rsidRDefault="00C35933" w:rsidP="00C35933">
      <w:pPr>
        <w:jc w:val="center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b/>
          <w:sz w:val="22"/>
          <w:szCs w:val="22"/>
        </w:rPr>
        <w:t>ПО ХАНТЫ-МАНСИЙСКОМУ АВТОНОМНОМУ ОКРУГУ - ЮГРЕ</w:t>
      </w:r>
    </w:p>
    <w:p w:rsidR="00C35933" w:rsidRPr="00F10331" w:rsidRDefault="00C35933" w:rsidP="00C35933">
      <w:pPr>
        <w:jc w:val="center"/>
        <w:rPr>
          <w:rFonts w:asciiTheme="minorHAnsi" w:hAnsiTheme="minorHAnsi"/>
          <w:sz w:val="22"/>
          <w:szCs w:val="22"/>
        </w:rPr>
      </w:pPr>
    </w:p>
    <w:p w:rsidR="00C35933" w:rsidRPr="00F10331" w:rsidRDefault="00C35933" w:rsidP="00C35933">
      <w:pPr>
        <w:jc w:val="center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b/>
          <w:sz w:val="22"/>
          <w:szCs w:val="22"/>
        </w:rPr>
        <w:t>РЕШЕНИЕ</w:t>
      </w:r>
    </w:p>
    <w:p w:rsidR="00C35933" w:rsidRPr="00F10331" w:rsidRDefault="00C35933" w:rsidP="00C35933">
      <w:pPr>
        <w:jc w:val="center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b/>
          <w:sz w:val="22"/>
          <w:szCs w:val="22"/>
        </w:rPr>
        <w:t>от 11 августа 2021 года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 xml:space="preserve">Комиссия Управления Федеральной антимонопольной службы по Ханты-Мансийскому автономному округу - </w:t>
      </w:r>
      <w:proofErr w:type="spellStart"/>
      <w:r w:rsidRPr="00F10331">
        <w:rPr>
          <w:rFonts w:asciiTheme="minorHAnsi" w:hAnsiTheme="minorHAnsi"/>
          <w:sz w:val="22"/>
          <w:szCs w:val="22"/>
        </w:rPr>
        <w:t>Югре</w:t>
      </w:r>
      <w:proofErr w:type="spellEnd"/>
      <w:r w:rsidRPr="00F10331">
        <w:rPr>
          <w:rFonts w:asciiTheme="minorHAnsi" w:hAnsiTheme="minorHAnsi"/>
          <w:sz w:val="22"/>
          <w:szCs w:val="22"/>
        </w:rPr>
        <w:t xml:space="preserve"> (далее - Комиссия Ханты-Мансийского УФАС России) по рассмотрению жалоб в порядке, предусмотренном </w:t>
      </w:r>
      <w:hyperlink r:id="rId44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статьей 18.1</w:t>
        </w:r>
      </w:hyperlink>
      <w:r w:rsidRPr="00F10331">
        <w:rPr>
          <w:rFonts w:asciiTheme="minorHAnsi" w:hAnsiTheme="minorHAnsi"/>
          <w:sz w:val="22"/>
          <w:szCs w:val="22"/>
        </w:rPr>
        <w:t xml:space="preserve"> Федерального закона от 26.07.2006 N 135-ФЗ "О защите конкуренции" (далее - Закон о защите конкуренции), в составе: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Председатель комиссии: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&lt;............&gt; - заместитель руководителя Управления;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Члены комиссии: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&lt;............&gt; - начальник отдела защиты конкуренции и соблюдения рекламного законодательства Управления;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&lt;............&gt;- эксперт отдела защиты конкуренции и соблюдения рекламного законодательства Управления;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в присутствии представителя заказчика по ВКС</w:t>
      </w:r>
      <w:proofErr w:type="gramStart"/>
      <w:r w:rsidRPr="00F10331">
        <w:rPr>
          <w:rFonts w:asciiTheme="minorHAnsi" w:hAnsiTheme="minorHAnsi"/>
          <w:sz w:val="22"/>
          <w:szCs w:val="22"/>
        </w:rPr>
        <w:t xml:space="preserve"> - &lt;............&gt;, </w:t>
      </w:r>
      <w:proofErr w:type="gramEnd"/>
      <w:r w:rsidRPr="00F10331">
        <w:rPr>
          <w:rFonts w:asciiTheme="minorHAnsi" w:hAnsiTheme="minorHAnsi"/>
          <w:sz w:val="22"/>
          <w:szCs w:val="22"/>
        </w:rPr>
        <w:t>действующего на основании доверенности N 14 от 09.08.2021;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рассмотрев жалобу</w:t>
      </w:r>
      <w:proofErr w:type="gramStart"/>
      <w:r w:rsidRPr="00F10331">
        <w:rPr>
          <w:rFonts w:asciiTheme="minorHAnsi" w:hAnsiTheme="minorHAnsi"/>
          <w:sz w:val="22"/>
          <w:szCs w:val="22"/>
        </w:rPr>
        <w:t>&lt;............&gt; (</w:t>
      </w:r>
      <w:proofErr w:type="spellStart"/>
      <w:proofErr w:type="gramEnd"/>
      <w:r w:rsidRPr="00F10331">
        <w:rPr>
          <w:rFonts w:asciiTheme="minorHAnsi" w:hAnsiTheme="minorHAnsi"/>
          <w:sz w:val="22"/>
          <w:szCs w:val="22"/>
        </w:rPr>
        <w:t>вх</w:t>
      </w:r>
      <w:proofErr w:type="spellEnd"/>
      <w:r w:rsidRPr="00F10331">
        <w:rPr>
          <w:rFonts w:asciiTheme="minorHAnsi" w:hAnsiTheme="minorHAnsi"/>
          <w:sz w:val="22"/>
          <w:szCs w:val="22"/>
        </w:rPr>
        <w:t xml:space="preserve">. от 04.08.2021 N 7630-ЭП/21) (далее - Жалоба) на действия Заказчика МАУ спортивной подготовки "С" </w:t>
      </w:r>
      <w:proofErr w:type="spellStart"/>
      <w:r w:rsidRPr="00F10331">
        <w:rPr>
          <w:rFonts w:asciiTheme="minorHAnsi" w:hAnsiTheme="minorHAnsi"/>
          <w:sz w:val="22"/>
          <w:szCs w:val="22"/>
        </w:rPr>
        <w:t>Сургутского</w:t>
      </w:r>
      <w:proofErr w:type="spellEnd"/>
      <w:r w:rsidRPr="00F10331">
        <w:rPr>
          <w:rFonts w:asciiTheme="minorHAnsi" w:hAnsiTheme="minorHAnsi"/>
          <w:sz w:val="22"/>
          <w:szCs w:val="22"/>
        </w:rPr>
        <w:t xml:space="preserve"> района при проведении закупки на оказание услуг по охране объектов, извещение 32110502437, в соответствии со статьей 18.1 Закона о защите конкуренции,</w:t>
      </w:r>
    </w:p>
    <w:p w:rsidR="00C35933" w:rsidRPr="00F10331" w:rsidRDefault="00C35933" w:rsidP="00C35933">
      <w:pPr>
        <w:jc w:val="center"/>
        <w:rPr>
          <w:rFonts w:asciiTheme="minorHAnsi" w:hAnsiTheme="minorHAnsi"/>
          <w:sz w:val="22"/>
          <w:szCs w:val="22"/>
        </w:rPr>
      </w:pPr>
    </w:p>
    <w:p w:rsidR="00C35933" w:rsidRPr="00F10331" w:rsidRDefault="00C35933" w:rsidP="00C35933">
      <w:pPr>
        <w:jc w:val="center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установила:</w:t>
      </w:r>
    </w:p>
    <w:p w:rsidR="00C35933" w:rsidRPr="00F10331" w:rsidRDefault="00C35933" w:rsidP="00C35933">
      <w:pPr>
        <w:jc w:val="center"/>
        <w:rPr>
          <w:rFonts w:asciiTheme="minorHAnsi" w:hAnsiTheme="minorHAnsi"/>
          <w:sz w:val="22"/>
          <w:szCs w:val="22"/>
        </w:rPr>
      </w:pP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В Управление Федеральной антимонопольной службы по Ханты-Мансийскому автономному округу - </w:t>
      </w:r>
      <w:proofErr w:type="spellStart"/>
      <w:r w:rsidRPr="00F10331">
        <w:rPr>
          <w:rFonts w:asciiTheme="minorHAnsi" w:hAnsiTheme="minorHAnsi"/>
          <w:b/>
          <w:sz w:val="22"/>
          <w:szCs w:val="22"/>
          <w:u w:val="single"/>
        </w:rPr>
        <w:t>Югре</w:t>
      </w:r>
      <w:proofErr w:type="spellEnd"/>
      <w:r w:rsidRPr="00F10331">
        <w:rPr>
          <w:rFonts w:asciiTheme="minorHAnsi" w:hAnsiTheme="minorHAnsi"/>
          <w:sz w:val="22"/>
          <w:szCs w:val="22"/>
        </w:rPr>
        <w:t xml:space="preserve"> (далее - </w:t>
      </w:r>
      <w:proofErr w:type="spellStart"/>
      <w:r w:rsidRPr="00F10331">
        <w:rPr>
          <w:rFonts w:asciiTheme="minorHAnsi" w:hAnsiTheme="minorHAnsi"/>
          <w:sz w:val="22"/>
          <w:szCs w:val="22"/>
        </w:rPr>
        <w:t>Ханты-Мансийское</w:t>
      </w:r>
      <w:proofErr w:type="spellEnd"/>
      <w:r w:rsidRPr="00F10331">
        <w:rPr>
          <w:rFonts w:asciiTheme="minorHAnsi" w:hAnsiTheme="minorHAnsi"/>
          <w:sz w:val="22"/>
          <w:szCs w:val="22"/>
        </w:rPr>
        <w:t xml:space="preserve"> УФАС России), в порядке </w:t>
      </w:r>
      <w:hyperlink r:id="rId45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статьи 18.1</w:t>
        </w:r>
      </w:hyperlink>
      <w:r w:rsidRPr="00F10331">
        <w:rPr>
          <w:rFonts w:asciiTheme="minorHAnsi" w:hAnsiTheme="minorHAnsi"/>
          <w:sz w:val="22"/>
          <w:szCs w:val="22"/>
        </w:rPr>
        <w:t xml:space="preserve"> Закона о защите конкуренции, </w:t>
      </w:r>
      <w:r w:rsidRPr="00F10331">
        <w:rPr>
          <w:rFonts w:asciiTheme="minorHAnsi" w:hAnsiTheme="minorHAnsi"/>
          <w:b/>
          <w:sz w:val="22"/>
          <w:szCs w:val="22"/>
          <w:u w:val="single"/>
        </w:rPr>
        <w:t>поступила жалоба</w:t>
      </w:r>
      <w:r w:rsidRPr="00F10331">
        <w:rPr>
          <w:rFonts w:asciiTheme="minorHAnsi" w:hAnsiTheme="minorHAnsi"/>
          <w:sz w:val="22"/>
          <w:szCs w:val="22"/>
        </w:rPr>
        <w:t xml:space="preserve"> &lt;............&gt; (</w:t>
      </w:r>
      <w:proofErr w:type="spellStart"/>
      <w:r w:rsidRPr="00F10331">
        <w:rPr>
          <w:rFonts w:asciiTheme="minorHAnsi" w:hAnsiTheme="minorHAnsi"/>
          <w:sz w:val="22"/>
          <w:szCs w:val="22"/>
        </w:rPr>
        <w:t>вх</w:t>
      </w:r>
      <w:proofErr w:type="spellEnd"/>
      <w:r w:rsidRPr="00F10331">
        <w:rPr>
          <w:rFonts w:asciiTheme="minorHAnsi" w:hAnsiTheme="minorHAnsi"/>
          <w:sz w:val="22"/>
          <w:szCs w:val="22"/>
        </w:rPr>
        <w:t xml:space="preserve">. от 04.08.2021 N 7630-ЭП/21) (далее - Жалоба) </w:t>
      </w:r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на действия Заказчика МАУ спортивной подготовки "С" </w:t>
      </w:r>
      <w:proofErr w:type="spellStart"/>
      <w:r w:rsidRPr="00F10331">
        <w:rPr>
          <w:rFonts w:asciiTheme="minorHAnsi" w:hAnsiTheme="minorHAnsi"/>
          <w:b/>
          <w:sz w:val="22"/>
          <w:szCs w:val="22"/>
          <w:u w:val="single"/>
        </w:rPr>
        <w:t>Сургутского</w:t>
      </w:r>
      <w:proofErr w:type="spellEnd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района при проведении закупки на оказание услуг по охране объектов,</w:t>
      </w:r>
      <w:r w:rsidRPr="00F10331">
        <w:rPr>
          <w:rFonts w:asciiTheme="minorHAnsi" w:hAnsiTheme="minorHAnsi"/>
          <w:sz w:val="22"/>
          <w:szCs w:val="22"/>
        </w:rPr>
        <w:t xml:space="preserve"> извещение 32110502437.</w:t>
      </w:r>
      <w:proofErr w:type="gramEnd"/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Заявитель в своей жалобе указывает, что определение НМЦ закупки противоречит требованиям </w:t>
      </w:r>
      <w:hyperlink r:id="rId46" w:history="1">
        <w:r w:rsidRPr="00F10331">
          <w:rPr>
            <w:rFonts w:asciiTheme="minorHAnsi" w:hAnsiTheme="minorHAnsi"/>
            <w:b/>
            <w:color w:val="0000FF"/>
            <w:sz w:val="22"/>
            <w:szCs w:val="22"/>
            <w:u w:val="single"/>
          </w:rPr>
          <w:t>Постановления</w:t>
        </w:r>
      </w:hyperlink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Правительства Российской Федерации от 8 мая 2020 г. N 645, Приказа Федеральной службы войск национальной гвардии РФ от 15 февраля 2021 г. N 45</w:t>
      </w:r>
      <w:r w:rsidRPr="00F10331">
        <w:rPr>
          <w:rFonts w:asciiTheme="minorHAnsi" w:hAnsiTheme="minorHAnsi"/>
          <w:sz w:val="22"/>
          <w:szCs w:val="22"/>
        </w:rPr>
        <w:t xml:space="preserve">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закупок охранных услуг".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Федеральный </w:t>
      </w:r>
      <w:hyperlink r:id="rId47" w:history="1">
        <w:r w:rsidRPr="00F10331">
          <w:rPr>
            <w:rFonts w:asciiTheme="minorHAnsi" w:hAnsiTheme="minorHAnsi"/>
            <w:b/>
            <w:color w:val="0000FF"/>
            <w:sz w:val="22"/>
            <w:szCs w:val="22"/>
            <w:u w:val="single"/>
          </w:rPr>
          <w:t>закон</w:t>
        </w:r>
      </w:hyperlink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от 18.07.2011 N 223-ФЗ "О закупках товаров, работ, услуг отдельными видами юридических лиц" устанавливает общие принципы закупки товаров, работ, услуг и основные требования к закупке товаров, работ, услуг юридическими лицами, указанными в части 2 статьи 1 Закона о закупках.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10331">
        <w:rPr>
          <w:rFonts w:asciiTheme="minorHAnsi" w:hAnsiTheme="minorHAnsi"/>
          <w:sz w:val="22"/>
          <w:szCs w:val="22"/>
        </w:rPr>
        <w:lastRenderedPageBreak/>
        <w:t xml:space="preserve">В соответствии с </w:t>
      </w:r>
      <w:hyperlink r:id="rId48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пунктом 1 части 1 статьи 18.1</w:t>
        </w:r>
      </w:hyperlink>
      <w:r w:rsidRPr="00F10331">
        <w:rPr>
          <w:rFonts w:asciiTheme="minorHAnsi" w:hAnsiTheme="minorHAnsi"/>
          <w:sz w:val="22"/>
          <w:szCs w:val="22"/>
        </w:rPr>
        <w:t xml:space="preserve"> Закона о защите конкуренции по правилам настоящей статьи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Федерации, признаны несостоявшимися, а также при организации и проведении закупок в соответствии с Законом о закупках.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 xml:space="preserve">В соответствии с </w:t>
      </w:r>
      <w:hyperlink r:id="rId49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частью 19 статьи 18.1</w:t>
        </w:r>
      </w:hyperlink>
      <w:r w:rsidRPr="00F10331">
        <w:rPr>
          <w:rFonts w:asciiTheme="minorHAnsi" w:hAnsiTheme="minorHAnsi"/>
          <w:sz w:val="22"/>
          <w:szCs w:val="22"/>
        </w:rPr>
        <w:t xml:space="preserve"> Закона о защите конкуренции, Ханты-Мансийским УФАС России в адрес Заявителя и Заказчика направлено Уведомление о поступлении жалобы и о приостановлении торгов до рассмотрения жалобы по существу. Рассмотрение жалобы назначено на 11.08.2021 в "11" час. "30" мин.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В силу части 10 статьи 3 Закона о закупках 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F10331">
        <w:rPr>
          <w:rFonts w:asciiTheme="minorHAnsi" w:hAnsiTheme="minorHAnsi"/>
          <w:sz w:val="22"/>
          <w:szCs w:val="22"/>
        </w:rPr>
        <w:t>неразмещение</w:t>
      </w:r>
      <w:proofErr w:type="spellEnd"/>
      <w:r w:rsidRPr="00F10331">
        <w:rPr>
          <w:rFonts w:asciiTheme="minorHAnsi" w:hAnsiTheme="minorHAnsi"/>
          <w:sz w:val="22"/>
          <w:szCs w:val="22"/>
        </w:rPr>
        <w:t xml:space="preserve">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настоящим Федеральным законом размещению в единой информационной системе, или нарушение сроков такого размещения;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3) предъявление к участникам закупки требований, не предусмотренных документацией о конкурентной закупке;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10331">
        <w:rPr>
          <w:rFonts w:asciiTheme="minorHAnsi" w:hAnsiTheme="minorHAnsi"/>
          <w:sz w:val="22"/>
          <w:szCs w:val="22"/>
        </w:rPr>
        <w:t xml:space="preserve">4) осуществление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</w:t>
      </w:r>
      <w:hyperlink r:id="rId50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закона</w:t>
        </w:r>
      </w:hyperlink>
      <w:r w:rsidRPr="00F10331">
        <w:rPr>
          <w:rFonts w:asciiTheme="minorHAnsi" w:hAnsiTheme="minorHAnsi"/>
          <w:sz w:val="22"/>
          <w:szCs w:val="22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предусмотренных частью 8.1 настоящей статьи, частью 5 статьи 8 настоящего Федерального закона, включая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нарушение порядка применения указанных положений;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 xml:space="preserve">5) </w:t>
      </w:r>
      <w:proofErr w:type="spellStart"/>
      <w:r w:rsidRPr="00F10331">
        <w:rPr>
          <w:rFonts w:asciiTheme="minorHAnsi" w:hAnsiTheme="minorHAnsi"/>
          <w:sz w:val="22"/>
          <w:szCs w:val="22"/>
        </w:rPr>
        <w:t>неразмещение</w:t>
      </w:r>
      <w:proofErr w:type="spellEnd"/>
      <w:r w:rsidRPr="00F10331">
        <w:rPr>
          <w:rFonts w:asciiTheme="minorHAnsi" w:hAnsiTheme="minorHAnsi"/>
          <w:sz w:val="22"/>
          <w:szCs w:val="22"/>
        </w:rPr>
        <w:t xml:space="preserve">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 xml:space="preserve">Указанная норма Закона о закупках носит императивный характер и приведенный в ней перечень оснований для обжалования действий (бездействия) заказчика в антимонопольный орган является исчерпывающим, соответственно положения </w:t>
      </w:r>
      <w:hyperlink r:id="rId51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статьи 18.1</w:t>
        </w:r>
      </w:hyperlink>
      <w:r w:rsidRPr="00F10331">
        <w:rPr>
          <w:rFonts w:asciiTheme="minorHAnsi" w:hAnsiTheme="minorHAnsi"/>
          <w:sz w:val="22"/>
          <w:szCs w:val="22"/>
        </w:rPr>
        <w:t xml:space="preserve"> Закона о защите конкуренции должны применяться с учетом данной нормы.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 xml:space="preserve">Согласно </w:t>
      </w:r>
      <w:hyperlink r:id="rId52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части 2 статьи 18.1</w:t>
        </w:r>
      </w:hyperlink>
      <w:r w:rsidRPr="00F10331">
        <w:rPr>
          <w:rFonts w:asciiTheme="minorHAnsi" w:hAnsiTheme="minorHAnsi"/>
          <w:sz w:val="22"/>
          <w:szCs w:val="22"/>
        </w:rPr>
        <w:t xml:space="preserve"> Закона о защите конкуренции,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В случае</w:t>
      </w:r>
      <w:proofErr w:type="gramStart"/>
      <w:r w:rsidRPr="00F10331">
        <w:rPr>
          <w:rFonts w:asciiTheme="minorHAnsi" w:hAnsiTheme="minorHAnsi"/>
          <w:sz w:val="22"/>
          <w:szCs w:val="22"/>
        </w:rPr>
        <w:t>,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 xml:space="preserve">Жалоба Заявителя поступила в антимонопольный орган 04.08.2021, в пределах срока обжалования, в порядке </w:t>
      </w:r>
      <w:hyperlink r:id="rId53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статьи 18.1</w:t>
        </w:r>
      </w:hyperlink>
      <w:r w:rsidRPr="00F10331">
        <w:rPr>
          <w:rFonts w:asciiTheme="minorHAnsi" w:hAnsiTheme="minorHAnsi"/>
          <w:sz w:val="22"/>
          <w:szCs w:val="22"/>
        </w:rPr>
        <w:t xml:space="preserve"> Закона о защите конкуренции, соответственно, Комиссия антимонопольного органа </w:t>
      </w:r>
      <w:proofErr w:type="gramStart"/>
      <w:r w:rsidRPr="00F10331">
        <w:rPr>
          <w:rFonts w:asciiTheme="minorHAnsi" w:hAnsiTheme="minorHAnsi"/>
          <w:sz w:val="22"/>
          <w:szCs w:val="22"/>
        </w:rPr>
        <w:t>полномочна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рассматривать данную жалобу с учетом, доводов, содержащихся в Жалобе.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Изучив имеющиеся материалы, представителя Заказчика, Комиссия Ханты-Мансийского УФАС России установила следующее.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10331">
        <w:rPr>
          <w:rFonts w:asciiTheme="minorHAnsi" w:hAnsiTheme="minorHAnsi"/>
          <w:sz w:val="22"/>
          <w:szCs w:val="22"/>
        </w:rPr>
        <w:t>Общие принципы закупки товаров, работ, услуг и основные требования к закупке товаров, работ, услуг отдельными видами юридических лиц установлены Законом о закупках, целями регулирования которого являются: обеспечение единства экономического пространства, создание условий для своевременного и полного удовлетворения потребностей юридических лиц (заказчиков)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и физических лиц в закупке товаров, работ, услуг (далее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10331">
        <w:rPr>
          <w:rFonts w:asciiTheme="minorHAnsi" w:hAnsiTheme="minorHAnsi"/>
          <w:sz w:val="22"/>
          <w:szCs w:val="22"/>
        </w:rPr>
        <w:lastRenderedPageBreak/>
        <w:t xml:space="preserve">Согласно части 1 статьи 2 Закона о закупках при закупке товаров, работ, услуг заказчики руководствуются </w:t>
      </w:r>
      <w:hyperlink r:id="rId54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Конституцией</w:t>
        </w:r>
      </w:hyperlink>
      <w:r w:rsidRPr="00F10331">
        <w:rPr>
          <w:rFonts w:asciiTheme="minorHAnsi" w:hAnsiTheme="minorHAnsi"/>
          <w:sz w:val="22"/>
          <w:szCs w:val="22"/>
        </w:rPr>
        <w:t xml:space="preserve"> Российской Федерации, Гражданским кодексом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о закупках правовыми актами, регламентирующими правила закупки.</w:t>
      </w:r>
      <w:proofErr w:type="gramEnd"/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Закупочная деятельность МАУ спортивной подготовки "С" </w:t>
      </w:r>
      <w:proofErr w:type="spellStart"/>
      <w:r w:rsidRPr="00F10331">
        <w:rPr>
          <w:rFonts w:asciiTheme="minorHAnsi" w:hAnsiTheme="minorHAnsi"/>
          <w:b/>
          <w:sz w:val="22"/>
          <w:szCs w:val="22"/>
          <w:u w:val="single"/>
        </w:rPr>
        <w:t>Сургутского</w:t>
      </w:r>
      <w:proofErr w:type="spellEnd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района регламентируется Положением о закупках товаров, работ, услуг Муниципального автономного учреждения спортивной подготовки "С" </w:t>
      </w:r>
      <w:proofErr w:type="spellStart"/>
      <w:r w:rsidRPr="00F10331">
        <w:rPr>
          <w:rFonts w:asciiTheme="minorHAnsi" w:hAnsiTheme="minorHAnsi"/>
          <w:b/>
          <w:sz w:val="22"/>
          <w:szCs w:val="22"/>
          <w:u w:val="single"/>
        </w:rPr>
        <w:t>Сургутского</w:t>
      </w:r>
      <w:proofErr w:type="spellEnd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района, утвержденным Наблюдательным советом.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10331">
        <w:rPr>
          <w:rFonts w:asciiTheme="minorHAnsi" w:hAnsiTheme="minorHAnsi"/>
          <w:sz w:val="22"/>
          <w:szCs w:val="22"/>
        </w:rPr>
        <w:t>В соответствии с частью 5 статьи 4, частью 10 статьи 8 Закона о закупках при закупке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F10331">
        <w:rPr>
          <w:rFonts w:asciiTheme="minorHAnsi" w:hAnsiTheme="minorHAnsi"/>
          <w:sz w:val="22"/>
          <w:szCs w:val="22"/>
        </w:rPr>
        <w:t>www.zakupki.gov.ru</w:t>
      </w:r>
      <w:proofErr w:type="spellEnd"/>
      <w:r w:rsidRPr="00F10331">
        <w:rPr>
          <w:rFonts w:asciiTheme="minorHAnsi" w:hAnsiTheme="minorHAnsi"/>
          <w:sz w:val="22"/>
          <w:szCs w:val="22"/>
        </w:rPr>
        <w:t>) (далее - официальный сайт) размещается информация о закупке, в том числе извещение о закупке, документация о закупке, проект договора, являющийся неотъемлемой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на официальном сайте предусмотрено Законом о закупках и </w:t>
      </w:r>
      <w:proofErr w:type="gramStart"/>
      <w:r w:rsidRPr="00F10331">
        <w:rPr>
          <w:rFonts w:asciiTheme="minorHAnsi" w:hAnsiTheme="minorHAnsi"/>
          <w:sz w:val="22"/>
          <w:szCs w:val="22"/>
        </w:rPr>
        <w:t>положением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о закупке, за исключением случаев, предусмотренных частями 15 и 16 статьи 4 Закона о закупках.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 xml:space="preserve">26.07.2021 на официальном сайте </w:t>
      </w:r>
      <w:proofErr w:type="spellStart"/>
      <w:r w:rsidRPr="00F10331">
        <w:rPr>
          <w:rFonts w:asciiTheme="minorHAnsi" w:hAnsiTheme="minorHAnsi"/>
          <w:sz w:val="22"/>
          <w:szCs w:val="22"/>
        </w:rPr>
        <w:t>www.zakupki.gov.ru</w:t>
      </w:r>
      <w:proofErr w:type="spellEnd"/>
      <w:r w:rsidRPr="00F10331">
        <w:rPr>
          <w:rFonts w:asciiTheme="minorHAnsi" w:hAnsiTheme="minorHAnsi"/>
          <w:sz w:val="22"/>
          <w:szCs w:val="22"/>
        </w:rPr>
        <w:t xml:space="preserve"> Заказчиком опубликовано извещение N 32110502437 о проведении закупки на оказание услуг по охране объектов.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В соответствии с жалобой Заявителя определение НМЦ данной закупки противоречит требованиям </w:t>
      </w:r>
      <w:hyperlink r:id="rId55" w:history="1">
        <w:r w:rsidRPr="00F10331">
          <w:rPr>
            <w:rFonts w:asciiTheme="minorHAnsi" w:hAnsiTheme="minorHAnsi"/>
            <w:b/>
            <w:color w:val="0000FF"/>
            <w:sz w:val="22"/>
            <w:szCs w:val="22"/>
            <w:u w:val="single"/>
          </w:rPr>
          <w:t>Постановления</w:t>
        </w:r>
      </w:hyperlink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Правительства Российской Федерации от 8 мая 2020 г. N 645, Приказа Федеральной службы войск национальной гвардии РФ от 15 февраля 2021 г. N 45 </w:t>
      </w:r>
      <w:r w:rsidRPr="00F10331">
        <w:rPr>
          <w:rFonts w:asciiTheme="minorHAnsi" w:hAnsiTheme="minorHAnsi"/>
          <w:sz w:val="22"/>
          <w:szCs w:val="22"/>
        </w:rPr>
        <w:t>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закупок охранных услуг".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Согласно </w:t>
      </w:r>
      <w:hyperlink r:id="rId56" w:history="1">
        <w:r w:rsidRPr="00F10331">
          <w:rPr>
            <w:rFonts w:asciiTheme="minorHAnsi" w:hAnsiTheme="minorHAnsi"/>
            <w:b/>
            <w:color w:val="0000FF"/>
            <w:sz w:val="22"/>
            <w:szCs w:val="22"/>
            <w:u w:val="single"/>
          </w:rPr>
          <w:t>части 2 статьи 2</w:t>
        </w:r>
      </w:hyperlink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Федерального закона от 18.07.2011 N 223-ФЗ "О закупках товаров, работ, услуг отдельными видами юридических лиц",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определения и обоснования начальной (максимальной) цены договора, цены договора,</w:t>
      </w:r>
      <w:r w:rsidRPr="00F10331">
        <w:rPr>
          <w:rFonts w:asciiTheme="minorHAnsi" w:hAnsiTheme="minorHAnsi"/>
          <w:sz w:val="22"/>
          <w:szCs w:val="22"/>
        </w:rPr>
        <w:t xml:space="preserve"> заключаемого с единственным поставщиком (исполнителем, подрядчиком), включая порядок определения формулы цены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F10331">
        <w:rPr>
          <w:rFonts w:asciiTheme="minorHAnsi" w:hAnsiTheme="minorHAnsi"/>
          <w:sz w:val="22"/>
          <w:szCs w:val="22"/>
        </w:rPr>
        <w:t>устанавливающей правила расчета сумм, подлежащих уплате заказчиком поставщику (исполнителю, подрядчику) в ходе исполнения договора, определения и обоснования цены единицы товара, работы, услуги, определения максимального значения цены договора, порядок подготовки и осуществления закупок способами, указанными в частях 3.1 и 3.2 статьи 3 настоящего Федерального закона, порядок и условия их применения, порядок заключения и исполнения договоров, а также иные связанные с обеспечением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закупки положения.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F10331">
        <w:rPr>
          <w:rFonts w:asciiTheme="minorHAnsi" w:hAnsiTheme="minorHAnsi"/>
          <w:b/>
          <w:sz w:val="22"/>
          <w:szCs w:val="22"/>
        </w:rPr>
        <w:t xml:space="preserve">В Положении о закупках товаров, работ, услуг Муниципального автономного учреждения спортивной подготовки "С" </w:t>
      </w:r>
      <w:proofErr w:type="spellStart"/>
      <w:r w:rsidRPr="00F10331">
        <w:rPr>
          <w:rFonts w:asciiTheme="minorHAnsi" w:hAnsiTheme="minorHAnsi"/>
          <w:b/>
          <w:sz w:val="22"/>
          <w:szCs w:val="22"/>
        </w:rPr>
        <w:t>Сургутского</w:t>
      </w:r>
      <w:proofErr w:type="spellEnd"/>
      <w:r w:rsidRPr="00F10331">
        <w:rPr>
          <w:rFonts w:asciiTheme="minorHAnsi" w:hAnsiTheme="minorHAnsi"/>
          <w:b/>
          <w:sz w:val="22"/>
          <w:szCs w:val="22"/>
        </w:rPr>
        <w:t xml:space="preserve"> района начальная (максимальная) цена договора определяется как цена договора, определяемая на основании анализа ранее заключенных договоров на поставку товаров, работ, услуг, аналогичных закупаемым, с учетом изменения рыночных цен, или анализа рыночных цен на закупаемые товары, работы, услуги.</w:t>
      </w:r>
      <w:proofErr w:type="gramEnd"/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 xml:space="preserve">Согласно пункту 5 части 9, пункту 5 части 10 статьи 4 Закона о закупках, в извещении об осуществлении конкурентной закупки, документации о конкурентной закупке должны быть </w:t>
      </w:r>
      <w:proofErr w:type="gramStart"/>
      <w:r w:rsidRPr="00F10331">
        <w:rPr>
          <w:rFonts w:asciiTheme="minorHAnsi" w:hAnsiTheme="minorHAnsi"/>
          <w:sz w:val="22"/>
          <w:szCs w:val="22"/>
        </w:rPr>
        <w:t>указаны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в том числе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b/>
          <w:sz w:val="22"/>
          <w:szCs w:val="22"/>
        </w:rPr>
      </w:pPr>
      <w:r w:rsidRPr="00F10331">
        <w:rPr>
          <w:rFonts w:asciiTheme="minorHAnsi" w:hAnsiTheme="minorHAnsi"/>
          <w:b/>
          <w:sz w:val="22"/>
          <w:szCs w:val="22"/>
        </w:rPr>
        <w:t>При этом</w:t>
      </w:r>
      <w:proofErr w:type="gramStart"/>
      <w:r w:rsidRPr="00F10331">
        <w:rPr>
          <w:rFonts w:asciiTheme="minorHAnsi" w:hAnsiTheme="minorHAnsi"/>
          <w:b/>
          <w:sz w:val="22"/>
          <w:szCs w:val="22"/>
        </w:rPr>
        <w:t>,</w:t>
      </w:r>
      <w:proofErr w:type="gramEnd"/>
      <w:r w:rsidRPr="00F10331">
        <w:rPr>
          <w:rFonts w:asciiTheme="minorHAnsi" w:hAnsiTheme="minorHAnsi"/>
          <w:b/>
          <w:sz w:val="22"/>
          <w:szCs w:val="22"/>
        </w:rPr>
        <w:t xml:space="preserve"> Закон о закупках не устанавливает требований к порядку, способу и форме расчета начальной (максимальной) цены договора, в связи с чем заказчик самостоятельно определяет такой порядок определения цены договора в соответствии с положением о закупке.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 xml:space="preserve">На основании вышеизложенного Комиссия Ханты-Мансийского УФАС, руководствуясь </w:t>
      </w:r>
      <w:hyperlink r:id="rId57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частями 17</w:t>
        </w:r>
      </w:hyperlink>
      <w:r w:rsidRPr="00F10331">
        <w:rPr>
          <w:rFonts w:asciiTheme="minorHAnsi" w:hAnsiTheme="minorHAnsi"/>
          <w:sz w:val="22"/>
          <w:szCs w:val="22"/>
        </w:rPr>
        <w:t xml:space="preserve">, </w:t>
      </w:r>
      <w:hyperlink r:id="rId58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20 статьи 18.1</w:t>
        </w:r>
      </w:hyperlink>
      <w:r w:rsidRPr="00F10331">
        <w:rPr>
          <w:rFonts w:asciiTheme="minorHAnsi" w:hAnsiTheme="minorHAnsi"/>
          <w:sz w:val="22"/>
          <w:szCs w:val="22"/>
        </w:rPr>
        <w:t xml:space="preserve"> Закона о защите конкуренции,</w:t>
      </w:r>
    </w:p>
    <w:p w:rsidR="00C35933" w:rsidRPr="00F10331" w:rsidRDefault="00C35933" w:rsidP="00C35933">
      <w:pPr>
        <w:jc w:val="center"/>
        <w:rPr>
          <w:rFonts w:asciiTheme="minorHAnsi" w:hAnsiTheme="minorHAnsi"/>
          <w:sz w:val="22"/>
          <w:szCs w:val="22"/>
        </w:rPr>
      </w:pPr>
    </w:p>
    <w:p w:rsidR="00C35933" w:rsidRPr="00F10331" w:rsidRDefault="00C35933" w:rsidP="00C35933">
      <w:pPr>
        <w:jc w:val="center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решила:</w:t>
      </w:r>
    </w:p>
    <w:p w:rsidR="00C35933" w:rsidRPr="00F10331" w:rsidRDefault="00C35933" w:rsidP="00C35933">
      <w:pPr>
        <w:jc w:val="center"/>
        <w:rPr>
          <w:rFonts w:asciiTheme="minorHAnsi" w:hAnsiTheme="minorHAnsi"/>
          <w:sz w:val="22"/>
          <w:szCs w:val="22"/>
        </w:rPr>
      </w:pP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10331">
        <w:rPr>
          <w:rFonts w:asciiTheme="minorHAnsi" w:hAnsiTheme="minorHAnsi"/>
          <w:b/>
          <w:sz w:val="22"/>
          <w:szCs w:val="22"/>
          <w:u w:val="single"/>
        </w:rPr>
        <w:t>1.Признать жалобу</w:t>
      </w:r>
      <w:proofErr w:type="gramStart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F10331">
        <w:rPr>
          <w:rFonts w:asciiTheme="minorHAnsi" w:hAnsiTheme="minorHAnsi"/>
          <w:sz w:val="22"/>
          <w:szCs w:val="22"/>
        </w:rPr>
        <w:t>&lt;............&gt; (</w:t>
      </w:r>
      <w:proofErr w:type="spellStart"/>
      <w:proofErr w:type="gramEnd"/>
      <w:r w:rsidRPr="00F10331">
        <w:rPr>
          <w:rFonts w:asciiTheme="minorHAnsi" w:hAnsiTheme="minorHAnsi"/>
          <w:sz w:val="22"/>
          <w:szCs w:val="22"/>
        </w:rPr>
        <w:t>вх</w:t>
      </w:r>
      <w:proofErr w:type="spellEnd"/>
      <w:r w:rsidRPr="00F10331">
        <w:rPr>
          <w:rFonts w:asciiTheme="minorHAnsi" w:hAnsiTheme="minorHAnsi"/>
          <w:sz w:val="22"/>
          <w:szCs w:val="22"/>
        </w:rPr>
        <w:t xml:space="preserve">. от 04.08.2021 N 7630-ЭП/21) (далее - Жалоба) </w:t>
      </w:r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на действия Заказчика МАУ спортивной подготовки "С" </w:t>
      </w:r>
      <w:proofErr w:type="spellStart"/>
      <w:r w:rsidRPr="00F10331">
        <w:rPr>
          <w:rFonts w:asciiTheme="minorHAnsi" w:hAnsiTheme="minorHAnsi"/>
          <w:b/>
          <w:sz w:val="22"/>
          <w:szCs w:val="22"/>
          <w:u w:val="single"/>
        </w:rPr>
        <w:t>Сургутского</w:t>
      </w:r>
      <w:proofErr w:type="spellEnd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района при проведении закупки на оказание услуг по охране объектов, извещение 32110502437, необоснованной.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lastRenderedPageBreak/>
        <w:t>Примечание: Решение может быть обжаловано в арбитражный суд в течение трех месяцев со дня его вынесения.</w:t>
      </w:r>
    </w:p>
    <w:p w:rsidR="00C35933" w:rsidRPr="00F10331" w:rsidRDefault="00C35933" w:rsidP="00C35933">
      <w:pPr>
        <w:pBdr>
          <w:top w:val="single" w:sz="6" w:space="0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35933" w:rsidRPr="00F10331" w:rsidRDefault="00C35933" w:rsidP="00C35933">
      <w:pPr>
        <w:rPr>
          <w:rFonts w:asciiTheme="minorHAnsi" w:hAnsiTheme="minorHAnsi" w:cs="Tahoma"/>
          <w:sz w:val="22"/>
          <w:szCs w:val="22"/>
        </w:rPr>
      </w:pPr>
    </w:p>
    <w:p w:rsidR="00C35933" w:rsidRPr="00F10331" w:rsidRDefault="00C35933" w:rsidP="00C35933">
      <w:pPr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 w:cs="Tahoma"/>
          <w:sz w:val="22"/>
          <w:szCs w:val="22"/>
        </w:rPr>
        <w:t xml:space="preserve">Документ предоставлен </w:t>
      </w:r>
      <w:hyperlink r:id="rId59" w:history="1">
        <w:proofErr w:type="spellStart"/>
        <w:r w:rsidRPr="00F10331">
          <w:rPr>
            <w:rFonts w:asciiTheme="minorHAnsi" w:hAnsiTheme="minorHAnsi" w:cs="Tahoma"/>
            <w:color w:val="0000FF"/>
            <w:sz w:val="22"/>
            <w:szCs w:val="22"/>
          </w:rPr>
          <w:t>КонсультантПлюс</w:t>
        </w:r>
        <w:proofErr w:type="spellEnd"/>
      </w:hyperlink>
      <w:r w:rsidRPr="00F10331">
        <w:rPr>
          <w:rFonts w:asciiTheme="minorHAnsi" w:hAnsiTheme="minorHAnsi" w:cs="Tahoma"/>
          <w:sz w:val="22"/>
          <w:szCs w:val="22"/>
        </w:rPr>
        <w:br/>
      </w:r>
    </w:p>
    <w:p w:rsidR="00C35933" w:rsidRPr="00F10331" w:rsidRDefault="00C35933" w:rsidP="00C35933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b/>
          <w:sz w:val="22"/>
          <w:szCs w:val="22"/>
        </w:rPr>
        <w:t>УПРАВЛЕНИЕ ФЕДЕРАЛЬНОЙ АНТИМОНОПОЛЬНОЙ СЛУЖБЫ</w:t>
      </w:r>
    </w:p>
    <w:p w:rsidR="00C35933" w:rsidRPr="00F10331" w:rsidRDefault="00C35933" w:rsidP="00C35933">
      <w:pPr>
        <w:jc w:val="center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b/>
          <w:sz w:val="22"/>
          <w:szCs w:val="22"/>
        </w:rPr>
        <w:t>ПО КИРОВСКОЙ ОБЛАСТИ</w:t>
      </w:r>
    </w:p>
    <w:p w:rsidR="00C35933" w:rsidRPr="00F10331" w:rsidRDefault="00C35933" w:rsidP="00C35933">
      <w:pPr>
        <w:jc w:val="center"/>
        <w:rPr>
          <w:rFonts w:asciiTheme="minorHAnsi" w:hAnsiTheme="minorHAnsi"/>
          <w:sz w:val="22"/>
          <w:szCs w:val="22"/>
        </w:rPr>
      </w:pPr>
    </w:p>
    <w:p w:rsidR="00C35933" w:rsidRPr="00F10331" w:rsidRDefault="00C35933" w:rsidP="00C35933">
      <w:pPr>
        <w:jc w:val="center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b/>
          <w:sz w:val="22"/>
          <w:szCs w:val="22"/>
        </w:rPr>
        <w:t>РЕШЕНИЕ</w:t>
      </w:r>
    </w:p>
    <w:p w:rsidR="00C35933" w:rsidRPr="00F10331" w:rsidRDefault="00C35933" w:rsidP="00C35933">
      <w:pPr>
        <w:jc w:val="center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b/>
          <w:sz w:val="22"/>
          <w:szCs w:val="22"/>
        </w:rPr>
        <w:t>от 24 марта 2022 г. N 043/07/3-175/2022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10331">
        <w:rPr>
          <w:rFonts w:asciiTheme="minorHAnsi" w:hAnsiTheme="minorHAnsi"/>
          <w:sz w:val="22"/>
          <w:szCs w:val="22"/>
        </w:rPr>
        <w:t xml:space="preserve">Комиссия Управления Федеральной антимонопольной службы по Кировской области по рассмотрению жалоб на действия (бездействия) организатора торгов, конкурсной или аукционной комиссии при организации и проведении торгов, запроса котировок на закупку товаров, работ услуг в соответствии с Федеральным </w:t>
      </w:r>
      <w:hyperlink r:id="rId60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законом</w:t>
        </w:r>
      </w:hyperlink>
      <w:r w:rsidRPr="00F10331">
        <w:rPr>
          <w:rFonts w:asciiTheme="minorHAnsi" w:hAnsiTheme="minorHAnsi"/>
          <w:sz w:val="22"/>
          <w:szCs w:val="22"/>
        </w:rPr>
        <w:t xml:space="preserve"> от 18.07.2011 N 223-ФЗ "О закупках товаров, работ, услуг отдельными видами юридических лиц" в составе:</w:t>
      </w:r>
      <w:proofErr w:type="gramEnd"/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Заместителя председателя комиссии: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Членов комиссии: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При участии: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- представителей КОГАУ "Ц", на основании доверенностей,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- представителя ООО "О", по доверенности,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рассмотрев жалоб</w:t>
      </w:r>
      <w:proofErr w:type="gramStart"/>
      <w:r w:rsidRPr="00F10331">
        <w:rPr>
          <w:rFonts w:asciiTheme="minorHAnsi" w:hAnsiTheme="minorHAnsi"/>
          <w:sz w:val="22"/>
          <w:szCs w:val="22"/>
        </w:rPr>
        <w:t>у ООО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"О",</w:t>
      </w:r>
    </w:p>
    <w:p w:rsidR="00C35933" w:rsidRPr="00F10331" w:rsidRDefault="00C35933" w:rsidP="00C35933">
      <w:pPr>
        <w:jc w:val="center"/>
        <w:rPr>
          <w:rFonts w:asciiTheme="minorHAnsi" w:hAnsiTheme="minorHAnsi"/>
          <w:sz w:val="22"/>
          <w:szCs w:val="22"/>
        </w:rPr>
      </w:pPr>
    </w:p>
    <w:p w:rsidR="00C35933" w:rsidRPr="00F10331" w:rsidRDefault="00C35933" w:rsidP="00C35933">
      <w:pPr>
        <w:jc w:val="center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установила:</w:t>
      </w:r>
    </w:p>
    <w:p w:rsidR="00C35933" w:rsidRPr="00F10331" w:rsidRDefault="00C35933" w:rsidP="00C35933">
      <w:pPr>
        <w:jc w:val="center"/>
        <w:rPr>
          <w:rFonts w:asciiTheme="minorHAnsi" w:hAnsiTheme="minorHAnsi"/>
          <w:sz w:val="22"/>
          <w:szCs w:val="22"/>
        </w:rPr>
      </w:pP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b/>
          <w:sz w:val="22"/>
          <w:szCs w:val="22"/>
          <w:u w:val="single"/>
        </w:rPr>
        <w:t>05.03.2022 г. в Кировское УФАС России поступила жалоб</w:t>
      </w:r>
      <w:proofErr w:type="gramStart"/>
      <w:r w:rsidRPr="00F10331">
        <w:rPr>
          <w:rFonts w:asciiTheme="minorHAnsi" w:hAnsiTheme="minorHAnsi"/>
          <w:b/>
          <w:sz w:val="22"/>
          <w:szCs w:val="22"/>
          <w:u w:val="single"/>
        </w:rPr>
        <w:t>а ООО</w:t>
      </w:r>
      <w:proofErr w:type="gramEnd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"О"</w:t>
      </w:r>
      <w:r w:rsidRPr="00F10331">
        <w:rPr>
          <w:rFonts w:asciiTheme="minorHAnsi" w:hAnsiTheme="minorHAnsi"/>
          <w:sz w:val="22"/>
          <w:szCs w:val="22"/>
        </w:rPr>
        <w:t xml:space="preserve"> (далее - Заявитель) </w:t>
      </w:r>
      <w:r w:rsidRPr="00F10331">
        <w:rPr>
          <w:rFonts w:asciiTheme="minorHAnsi" w:hAnsiTheme="minorHAnsi"/>
          <w:b/>
          <w:sz w:val="22"/>
          <w:szCs w:val="22"/>
          <w:u w:val="single"/>
        </w:rPr>
        <w:t>на действия Заказчика - КОГАУ "Ц" при проведении аукциона с двумя частями заявок в электронной форме на оказание охранных услуг</w:t>
      </w:r>
      <w:r w:rsidRPr="00F10331">
        <w:rPr>
          <w:rFonts w:asciiTheme="minorHAnsi" w:hAnsiTheme="minorHAnsi"/>
          <w:sz w:val="22"/>
          <w:szCs w:val="22"/>
        </w:rPr>
        <w:t xml:space="preserve"> (номер извещения 32211149392).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10331">
        <w:rPr>
          <w:rFonts w:asciiTheme="minorHAnsi" w:hAnsiTheme="minorHAnsi"/>
          <w:b/>
          <w:sz w:val="22"/>
          <w:szCs w:val="22"/>
          <w:u w:val="single"/>
        </w:rPr>
        <w:t>Заявитель обжалует действия Заказчика по порядку подготовки и осуществления закупки, порядку размещения информации о проведении торгов, указав, что: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- в документации отсутствуют сроки и периоды оказания услуг, количество постов, а также охранников на них;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10331">
        <w:rPr>
          <w:rFonts w:asciiTheme="minorHAnsi" w:hAnsiTheme="minorHAnsi"/>
          <w:b/>
          <w:sz w:val="22"/>
          <w:szCs w:val="22"/>
          <w:u w:val="single"/>
        </w:rPr>
        <w:t>- порядок определения начальной (максимальной) цены договора (далее - НМЦД) по закупке не соответствует правилам и порядку, установленному Приказом Федеральной службы войск национальной гвардии РФ от 15.02.2021 N 45</w:t>
      </w:r>
      <w:r w:rsidRPr="00F10331">
        <w:rPr>
          <w:rFonts w:asciiTheme="minorHAnsi" w:hAnsiTheme="minorHAnsi"/>
          <w:sz w:val="22"/>
          <w:szCs w:val="22"/>
        </w:rPr>
        <w:t xml:space="preserve">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услуг" (далее - Приказ </w:t>
      </w:r>
      <w:proofErr w:type="spellStart"/>
      <w:r w:rsidRPr="00F10331">
        <w:rPr>
          <w:rFonts w:asciiTheme="minorHAnsi" w:hAnsiTheme="minorHAnsi"/>
          <w:sz w:val="22"/>
          <w:szCs w:val="22"/>
        </w:rPr>
        <w:t>Росгвардии</w:t>
      </w:r>
      <w:proofErr w:type="spellEnd"/>
      <w:r w:rsidRPr="00F10331">
        <w:rPr>
          <w:rFonts w:asciiTheme="minorHAnsi" w:hAnsiTheme="minorHAnsi"/>
          <w:sz w:val="22"/>
          <w:szCs w:val="22"/>
        </w:rPr>
        <w:t xml:space="preserve"> N 45).</w:t>
      </w:r>
      <w:proofErr w:type="gramEnd"/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Все указанные нарушения вводят в заблуждение потенциальных участников закупки и являются нарушением </w:t>
      </w:r>
      <w:hyperlink r:id="rId61" w:history="1">
        <w:r w:rsidRPr="00F10331">
          <w:rPr>
            <w:rFonts w:asciiTheme="minorHAnsi" w:hAnsiTheme="minorHAnsi"/>
            <w:b/>
            <w:color w:val="0000FF"/>
            <w:sz w:val="22"/>
            <w:szCs w:val="22"/>
            <w:u w:val="single"/>
          </w:rPr>
          <w:t>ст. 3</w:t>
        </w:r>
      </w:hyperlink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Федерального закона от 18.07.2011 N 223-ФЗ "О закупках товаров, работ, услуг отдельными видами юридических лиц" (далее - Закон о закупках).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 xml:space="preserve">Жалоба рассматривается в порядке, предусмотренном </w:t>
      </w:r>
      <w:hyperlink r:id="rId62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ст. 18.1</w:t>
        </w:r>
      </w:hyperlink>
      <w:r w:rsidRPr="00F10331">
        <w:rPr>
          <w:rFonts w:asciiTheme="minorHAnsi" w:hAnsiTheme="minorHAnsi"/>
          <w:sz w:val="22"/>
          <w:szCs w:val="22"/>
        </w:rPr>
        <w:t xml:space="preserve"> Федерального закона от 26.07.2006 N 135-ФЗ "О защите конкуренции" (далее - Закон о защите конкуренции).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Лицам, участвующим в деле, направлено уведомление о дате рассмотрения жалобы, у Заказчика запрошены необходимые документы по закупке, а также письменные пояснения по существу жалобы.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Рассмотрение жалобы назначалось на 16.03.2022, откладывалось на 24.03.2022 года. Лица, участвующие в деле, извещены надлежащим образом.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На заседании Комиссии Кировского УФАС России представитель Заявителя поддержал доводы жалобы.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10331">
        <w:rPr>
          <w:rFonts w:asciiTheme="minorHAnsi" w:hAnsiTheme="minorHAnsi"/>
          <w:sz w:val="22"/>
          <w:szCs w:val="22"/>
        </w:rPr>
        <w:t>Представители Заказчика на заседании Комиссии Кировского УФАС России подтвердили письменные пояснения, согласно которым в техническом задании аукционной документации установлены требования к оказанию услуг по физической охране - оказание услуг физической охраны одним круглосуточным постом охраны с двумя охранниками.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Объем указываемых услуг 13 276 часов. В проекте договора указано наименование услуги - физическая охрана один пост два охранника, единица измерения - час, цена за один час. При определении НМЦД использовался метод сопоставления рыночных цен, в соответствии с Положением о закупке, и была рассчитана цена одного круглосуточного поста с двумя охранниками за 1 час в размере 360 руб.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10331">
        <w:rPr>
          <w:rFonts w:asciiTheme="minorHAnsi" w:hAnsiTheme="minorHAnsi"/>
          <w:sz w:val="22"/>
          <w:szCs w:val="22"/>
        </w:rPr>
        <w:t>НМЦД рассчитана исходя из суммы часов оказания услуг в 8 лагерях, указанных в Техническом задании, умноженная на стоимость оказания услуг работы поста с двумя охранниками: 13276*360 = 4 779 360,00 руб.</w:t>
      </w:r>
      <w:proofErr w:type="gramEnd"/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10331">
        <w:rPr>
          <w:rFonts w:asciiTheme="minorHAnsi" w:hAnsiTheme="minorHAnsi"/>
          <w:sz w:val="22"/>
          <w:szCs w:val="22"/>
        </w:rPr>
        <w:lastRenderedPageBreak/>
        <w:t xml:space="preserve">Кроме того, в соответствии с требованиями </w:t>
      </w:r>
      <w:hyperlink r:id="rId63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ч. 9</w:t>
        </w:r>
      </w:hyperlink>
      <w:r w:rsidRPr="00F10331">
        <w:rPr>
          <w:rFonts w:asciiTheme="minorHAnsi" w:hAnsiTheme="minorHAnsi"/>
          <w:sz w:val="22"/>
          <w:szCs w:val="22"/>
        </w:rPr>
        <w:t xml:space="preserve">, </w:t>
      </w:r>
      <w:hyperlink r:id="rId64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10 ст. 4</w:t>
        </w:r>
      </w:hyperlink>
      <w:r w:rsidRPr="00F10331">
        <w:rPr>
          <w:rFonts w:asciiTheme="minorHAnsi" w:hAnsiTheme="minorHAnsi"/>
          <w:sz w:val="22"/>
          <w:szCs w:val="22"/>
        </w:rPr>
        <w:t xml:space="preserve"> Закона о закупках в документации также указан объем оказываемой услуги, цена единицы услуги и максимальное значение цены договора, требования к оказываемой услуге, количественные и качественные характеристики).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Считают жалобу необоснованной.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10331">
        <w:rPr>
          <w:rFonts w:asciiTheme="minorHAnsi" w:hAnsiTheme="minorHAnsi"/>
          <w:sz w:val="22"/>
          <w:szCs w:val="22"/>
        </w:rPr>
        <w:t>Заслушав доводы Заявителя, Заказчика, исследовав представленные документы, Комиссия Кировского УФАС России приходит к следующим выводам.</w:t>
      </w:r>
      <w:proofErr w:type="gramEnd"/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b/>
          <w:sz w:val="22"/>
          <w:szCs w:val="22"/>
        </w:rPr>
      </w:pPr>
      <w:r w:rsidRPr="00F10331">
        <w:rPr>
          <w:rFonts w:asciiTheme="minorHAnsi" w:hAnsiTheme="minorHAnsi"/>
          <w:b/>
          <w:sz w:val="22"/>
          <w:szCs w:val="22"/>
        </w:rPr>
        <w:t>22.12.2021 года Заказчиком в ЕИС размещено Положение о закупках товаров работ услуг (действующее на дату размещения закупки), утвержденное наблюдательным советом Кировского областного государственного автономного учреждения "Ц" (протокол от "22" декабря 2021 г. N 26) (далее - Положение о закупках).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18.02.2022 года Заказчиком в единой информационной системе опубликовано извещение N 32211149392 о проведен</w:t>
      </w:r>
      <w:proofErr w:type="gramStart"/>
      <w:r w:rsidRPr="00F10331">
        <w:rPr>
          <w:rFonts w:asciiTheme="minorHAnsi" w:hAnsiTheme="minorHAnsi"/>
          <w:sz w:val="22"/>
          <w:szCs w:val="22"/>
        </w:rPr>
        <w:t>ии ау</w:t>
      </w:r>
      <w:proofErr w:type="gramEnd"/>
      <w:r w:rsidRPr="00F10331">
        <w:rPr>
          <w:rFonts w:asciiTheme="minorHAnsi" w:hAnsiTheme="minorHAnsi"/>
          <w:sz w:val="22"/>
          <w:szCs w:val="22"/>
        </w:rPr>
        <w:t>кциона в электронной форме на оказание охранных услуг. Начальная (максимальная) цена договора - 4 779 360,00 руб.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1. Относительно довода об отсутствии в документации сроков и периодов оказания услуг, количество постов, а также охранников на них установление следующее.</w:t>
      </w:r>
    </w:p>
    <w:p w:rsidR="00C35933" w:rsidRPr="00F10331" w:rsidRDefault="00C24925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….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2. </w:t>
      </w:r>
      <w:proofErr w:type="gramStart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Относительно довода по нарушению Заказчиком порядка обоснования цены договора, а также расчета цены, произведенного Заказчиком, необходимости формирования НМЦД по правилам и в порядке, установленном Приказом Федеральной службы войск национальной гвардии РФ от 15.02.2021 N 45 </w:t>
      </w:r>
      <w:r w:rsidRPr="00F10331">
        <w:rPr>
          <w:rFonts w:asciiTheme="minorHAnsi" w:hAnsiTheme="minorHAnsi"/>
          <w:sz w:val="22"/>
          <w:szCs w:val="22"/>
        </w:rPr>
        <w:t>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охранных услуг" (далее - Приказ </w:t>
      </w:r>
      <w:proofErr w:type="spellStart"/>
      <w:r w:rsidRPr="00F10331">
        <w:rPr>
          <w:rFonts w:asciiTheme="minorHAnsi" w:hAnsiTheme="minorHAnsi"/>
          <w:sz w:val="22"/>
          <w:szCs w:val="22"/>
        </w:rPr>
        <w:t>Росгвардии</w:t>
      </w:r>
      <w:proofErr w:type="spellEnd"/>
      <w:r w:rsidRPr="00F10331">
        <w:rPr>
          <w:rFonts w:asciiTheme="minorHAnsi" w:hAnsiTheme="minorHAnsi"/>
          <w:sz w:val="22"/>
          <w:szCs w:val="22"/>
        </w:rPr>
        <w:t xml:space="preserve"> N 45) установлено следующее.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b/>
          <w:sz w:val="22"/>
          <w:szCs w:val="22"/>
        </w:rPr>
      </w:pPr>
      <w:r w:rsidRPr="00F10331">
        <w:rPr>
          <w:rFonts w:asciiTheme="minorHAnsi" w:hAnsiTheme="minorHAnsi"/>
          <w:b/>
          <w:sz w:val="22"/>
          <w:szCs w:val="22"/>
        </w:rPr>
        <w:t xml:space="preserve">Заказчиком в закупке указаны начальная (максимальная) цена договора, а также порядок ее формирования, в соответствии с требованиями </w:t>
      </w:r>
      <w:hyperlink r:id="rId65" w:history="1">
        <w:r w:rsidRPr="00F10331">
          <w:rPr>
            <w:rFonts w:asciiTheme="minorHAnsi" w:hAnsiTheme="minorHAnsi"/>
            <w:b/>
            <w:color w:val="0000FF"/>
            <w:sz w:val="22"/>
            <w:szCs w:val="22"/>
          </w:rPr>
          <w:t>Закона</w:t>
        </w:r>
      </w:hyperlink>
      <w:r w:rsidRPr="00F10331">
        <w:rPr>
          <w:rFonts w:asciiTheme="minorHAnsi" w:hAnsiTheme="minorHAnsi"/>
          <w:b/>
          <w:sz w:val="22"/>
          <w:szCs w:val="22"/>
        </w:rPr>
        <w:t xml:space="preserve"> о закупках.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Обоснование НМЦД осуществлялось Заказчиком в соответствии с Методическими </w:t>
      </w:r>
      <w:hyperlink r:id="rId66" w:history="1">
        <w:r w:rsidRPr="00F10331">
          <w:rPr>
            <w:rFonts w:asciiTheme="minorHAnsi" w:hAnsiTheme="minorHAnsi"/>
            <w:b/>
            <w:color w:val="0000FF"/>
            <w:sz w:val="22"/>
            <w:szCs w:val="22"/>
            <w:u w:val="single"/>
          </w:rPr>
          <w:t>рекомендациями</w:t>
        </w:r>
      </w:hyperlink>
      <w:r w:rsidRPr="00F10331">
        <w:rPr>
          <w:rFonts w:asciiTheme="minorHAnsi" w:hAnsiTheme="minorHAnsi"/>
          <w:b/>
          <w:sz w:val="22"/>
          <w:szCs w:val="22"/>
          <w:u w:val="single"/>
        </w:rPr>
        <w:t>, утвержденными Приказом Министерства экономического развития России от 02.10.2013 N 567 "</w:t>
      </w:r>
      <w:r w:rsidRPr="00F10331">
        <w:rPr>
          <w:rFonts w:asciiTheme="minorHAnsi" w:hAnsiTheme="minorHAnsi"/>
          <w:sz w:val="22"/>
          <w:szCs w:val="22"/>
        </w:rPr>
        <w:t xml:space="preserve"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(далее - Приказ) </w:t>
      </w:r>
      <w:r w:rsidRPr="00F10331">
        <w:rPr>
          <w:rFonts w:asciiTheme="minorHAnsi" w:hAnsiTheme="minorHAnsi"/>
          <w:b/>
          <w:sz w:val="22"/>
          <w:szCs w:val="22"/>
          <w:u w:val="single"/>
        </w:rPr>
        <w:t>(п. 2.5.8 Положения о закупке).</w:t>
      </w:r>
      <w:r w:rsidRPr="00F10331">
        <w:rPr>
          <w:rFonts w:asciiTheme="minorHAnsi" w:hAnsiTheme="minorHAnsi"/>
          <w:sz w:val="22"/>
          <w:szCs w:val="22"/>
        </w:rPr>
        <w:t xml:space="preserve"> Метод и результат определения начальной (максимальной) цены договора, а также источники информации отражаются в обосновании начальной (максимальной) цены договора.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b/>
          <w:sz w:val="22"/>
          <w:szCs w:val="22"/>
        </w:rPr>
      </w:pPr>
      <w:r w:rsidRPr="00F10331">
        <w:rPr>
          <w:rFonts w:asciiTheme="minorHAnsi" w:hAnsiTheme="minorHAnsi"/>
          <w:b/>
          <w:sz w:val="22"/>
          <w:szCs w:val="22"/>
        </w:rPr>
        <w:t xml:space="preserve">В соответствии с </w:t>
      </w:r>
      <w:hyperlink r:id="rId67" w:history="1">
        <w:r w:rsidRPr="00F10331">
          <w:rPr>
            <w:rFonts w:asciiTheme="minorHAnsi" w:hAnsiTheme="minorHAnsi"/>
            <w:b/>
            <w:color w:val="0000FF"/>
            <w:sz w:val="22"/>
            <w:szCs w:val="22"/>
          </w:rPr>
          <w:t>п. 3.1</w:t>
        </w:r>
      </w:hyperlink>
      <w:r w:rsidRPr="00F10331">
        <w:rPr>
          <w:rFonts w:asciiTheme="minorHAnsi" w:hAnsiTheme="minorHAnsi"/>
          <w:b/>
          <w:sz w:val="22"/>
          <w:szCs w:val="22"/>
        </w:rPr>
        <w:t xml:space="preserve"> Приказа метод сопоставимых рыночных цен (анализа рынка) заключается в установлении начальной (максимальной) цены контракта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b/>
          <w:sz w:val="22"/>
          <w:szCs w:val="22"/>
        </w:rPr>
      </w:pPr>
      <w:r w:rsidRPr="00F10331">
        <w:rPr>
          <w:rFonts w:asciiTheme="minorHAnsi" w:hAnsiTheme="minorHAnsi"/>
          <w:b/>
          <w:sz w:val="22"/>
          <w:szCs w:val="22"/>
        </w:rPr>
        <w:t xml:space="preserve">Заказчиком при обосновании НМЦД для закупки N 32211149392 были использованы ценовые предложения от 3 потенциальных участников, что не противоречит </w:t>
      </w:r>
      <w:hyperlink r:id="rId68" w:history="1">
        <w:r w:rsidRPr="00F10331">
          <w:rPr>
            <w:rFonts w:asciiTheme="minorHAnsi" w:hAnsiTheme="minorHAnsi"/>
            <w:b/>
            <w:color w:val="0000FF"/>
            <w:sz w:val="22"/>
            <w:szCs w:val="22"/>
          </w:rPr>
          <w:t>Закону</w:t>
        </w:r>
      </w:hyperlink>
      <w:r w:rsidRPr="00F10331">
        <w:rPr>
          <w:rFonts w:asciiTheme="minorHAnsi" w:hAnsiTheme="minorHAnsi"/>
          <w:b/>
          <w:sz w:val="22"/>
          <w:szCs w:val="22"/>
        </w:rPr>
        <w:t xml:space="preserve"> о закупках.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Пунктом 1 Технического задания установлено: "оказание услуг физической охраны одним круглосуточным постом с не менее чем двумя охранниками на каждом объекте охраны, указанном в пункте 3 настоящего технического задания".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Так, в обоснование НМЦД установлена стоимость часа - 360 руб./час</w:t>
      </w:r>
      <w:proofErr w:type="gramStart"/>
      <w:r w:rsidRPr="00F10331">
        <w:rPr>
          <w:rFonts w:asciiTheme="minorHAnsi" w:hAnsiTheme="minorHAnsi"/>
          <w:sz w:val="22"/>
          <w:szCs w:val="22"/>
        </w:rPr>
        <w:t xml:space="preserve">., </w:t>
      </w:r>
      <w:proofErr w:type="gramEnd"/>
      <w:r w:rsidRPr="00F10331">
        <w:rPr>
          <w:rFonts w:asciiTheme="minorHAnsi" w:hAnsiTheme="minorHAnsi"/>
          <w:sz w:val="22"/>
          <w:szCs w:val="22"/>
        </w:rPr>
        <w:t>исходя из расчета за 2-х человек, что также подтверждается представленными Заказчику коммерческими предложениями.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Техническим заданием электронного аукциона установлен объем оказываемых по договору услуг (п. 13 Технического задания), а также требования к оказанию услуг по физической охране, в том числе один пост круглосуточной охраны с двумя охранниками.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Согласно п. 1 Приказа </w:t>
      </w:r>
      <w:proofErr w:type="spellStart"/>
      <w:r w:rsidRPr="00F10331">
        <w:rPr>
          <w:rFonts w:asciiTheme="minorHAnsi" w:hAnsiTheme="minorHAnsi"/>
          <w:b/>
          <w:sz w:val="22"/>
          <w:szCs w:val="22"/>
          <w:u w:val="single"/>
        </w:rPr>
        <w:t>Росгвардии</w:t>
      </w:r>
      <w:proofErr w:type="spellEnd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N 45,</w:t>
      </w:r>
      <w:r w:rsidRPr="00F10331">
        <w:rPr>
          <w:rFonts w:asciiTheme="minorHAnsi" w:hAnsiTheme="minorHAnsi"/>
          <w:sz w:val="22"/>
          <w:szCs w:val="22"/>
        </w:rPr>
        <w:t xml:space="preserve">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 (далее также - Порядок) утвержден в соответствии с </w:t>
      </w:r>
      <w:hyperlink r:id="rId69" w:history="1">
        <w:r w:rsidRPr="00F10331">
          <w:rPr>
            <w:rFonts w:asciiTheme="minorHAnsi" w:hAnsiTheme="minorHAnsi"/>
            <w:color w:val="0000FF"/>
            <w:sz w:val="22"/>
            <w:szCs w:val="22"/>
          </w:rPr>
          <w:t>п. 1</w:t>
        </w:r>
      </w:hyperlink>
      <w:r w:rsidRPr="00F10331">
        <w:rPr>
          <w:rFonts w:asciiTheme="minorHAnsi" w:hAnsiTheme="minorHAnsi"/>
          <w:sz w:val="22"/>
          <w:szCs w:val="22"/>
        </w:rPr>
        <w:t xml:space="preserve"> постановления Правительства РФ от 08.05.2020 г. N 645 "О федеральном органе исполнительной власти, уполномоченном на установление порядка определения НМЦ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10331">
        <w:rPr>
          <w:rFonts w:asciiTheme="minorHAnsi" w:hAnsiTheme="minorHAnsi"/>
          <w:sz w:val="22"/>
          <w:szCs w:val="22"/>
        </w:rPr>
        <w:t xml:space="preserve">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услуг" (далее - Постановление Правительства РФ N 645), </w:t>
      </w:r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из которого следует, что Порядок распространяется на нормативно-правовое регулирование в сфере осуществления закупок товаров, работ, услуг для обеспечения государственных и муниципальных нужд в соответствии с </w:t>
      </w:r>
      <w:hyperlink r:id="rId70" w:history="1">
        <w:r w:rsidRPr="00F10331">
          <w:rPr>
            <w:rFonts w:asciiTheme="minorHAnsi" w:hAnsiTheme="minorHAnsi"/>
            <w:b/>
            <w:color w:val="0000FF"/>
            <w:sz w:val="22"/>
            <w:szCs w:val="22"/>
            <w:u w:val="single"/>
          </w:rPr>
          <w:t>ч. 22 ст. 22</w:t>
        </w:r>
      </w:hyperlink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Закона о контрактной системе.</w:t>
      </w:r>
      <w:proofErr w:type="gramEnd"/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Таким образом, Приказ </w:t>
      </w:r>
      <w:proofErr w:type="spellStart"/>
      <w:r w:rsidRPr="00F10331">
        <w:rPr>
          <w:rFonts w:asciiTheme="minorHAnsi" w:hAnsiTheme="minorHAnsi"/>
          <w:b/>
          <w:sz w:val="22"/>
          <w:szCs w:val="22"/>
          <w:u w:val="single"/>
        </w:rPr>
        <w:t>Росгвардии</w:t>
      </w:r>
      <w:proofErr w:type="spellEnd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N 45 регулирует порядок формирования НМЦД заказчиками, исключительно в рамках закупочной деятельности, осуществляемой в соответствии с </w:t>
      </w:r>
      <w:hyperlink r:id="rId71" w:history="1">
        <w:r w:rsidRPr="00F10331">
          <w:rPr>
            <w:rFonts w:asciiTheme="minorHAnsi" w:hAnsiTheme="minorHAnsi"/>
            <w:b/>
            <w:color w:val="0000FF"/>
            <w:sz w:val="22"/>
            <w:szCs w:val="22"/>
            <w:u w:val="single"/>
          </w:rPr>
          <w:t>Законом</w:t>
        </w:r>
      </w:hyperlink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о контрактной системе, следовательно, на рассматриваемую закупочную процедуру, проводимую Заказчиком в соответствии с </w:t>
      </w:r>
      <w:hyperlink r:id="rId72" w:history="1">
        <w:r w:rsidRPr="00F10331">
          <w:rPr>
            <w:rFonts w:asciiTheme="minorHAnsi" w:hAnsiTheme="minorHAnsi"/>
            <w:b/>
            <w:color w:val="0000FF"/>
            <w:sz w:val="22"/>
            <w:szCs w:val="22"/>
            <w:u w:val="single"/>
          </w:rPr>
          <w:t>Законом</w:t>
        </w:r>
      </w:hyperlink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о закупках, Приказ </w:t>
      </w:r>
      <w:proofErr w:type="spellStart"/>
      <w:r w:rsidRPr="00F10331">
        <w:rPr>
          <w:rFonts w:asciiTheme="minorHAnsi" w:hAnsiTheme="minorHAnsi"/>
          <w:b/>
          <w:sz w:val="22"/>
          <w:szCs w:val="22"/>
          <w:u w:val="single"/>
        </w:rPr>
        <w:t>Росгвардии</w:t>
      </w:r>
      <w:proofErr w:type="spellEnd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N 45 свое действие не распространяет, что также </w:t>
      </w:r>
      <w:r w:rsidRPr="00F10331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подтверждается письмом Управления </w:t>
      </w:r>
      <w:proofErr w:type="spellStart"/>
      <w:r w:rsidRPr="00F10331">
        <w:rPr>
          <w:rFonts w:asciiTheme="minorHAnsi" w:hAnsiTheme="minorHAnsi"/>
          <w:b/>
          <w:sz w:val="22"/>
          <w:szCs w:val="22"/>
          <w:u w:val="single"/>
        </w:rPr>
        <w:t>Росгвардии</w:t>
      </w:r>
      <w:proofErr w:type="spellEnd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по Кировской области от 21.03.2022 N 523/25-507 на</w:t>
      </w:r>
      <w:proofErr w:type="gramEnd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запрос </w:t>
      </w:r>
      <w:proofErr w:type="gramStart"/>
      <w:r w:rsidRPr="00F10331">
        <w:rPr>
          <w:rFonts w:asciiTheme="minorHAnsi" w:hAnsiTheme="minorHAnsi"/>
          <w:b/>
          <w:sz w:val="22"/>
          <w:szCs w:val="22"/>
          <w:u w:val="single"/>
        </w:rPr>
        <w:t>Кировского</w:t>
      </w:r>
      <w:proofErr w:type="gramEnd"/>
      <w:r w:rsidRPr="00F10331">
        <w:rPr>
          <w:rFonts w:asciiTheme="minorHAnsi" w:hAnsiTheme="minorHAnsi"/>
          <w:b/>
          <w:sz w:val="22"/>
          <w:szCs w:val="22"/>
          <w:u w:val="single"/>
        </w:rPr>
        <w:t xml:space="preserve"> УФАС России от 17.03.2022 N 1035/03.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10331">
        <w:rPr>
          <w:rFonts w:asciiTheme="minorHAnsi" w:hAnsiTheme="minorHAnsi"/>
          <w:b/>
          <w:sz w:val="22"/>
          <w:szCs w:val="22"/>
          <w:u w:val="single"/>
        </w:rPr>
        <w:t>Таким образом, документация о закупке содержит обоснование НМЦД, установленное из расчета оплаты за работу поста из двух человек в размере 360 руб. в час, в соответствии с Положением о закупках.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10331">
        <w:rPr>
          <w:rFonts w:asciiTheme="minorHAnsi" w:hAnsiTheme="minorHAnsi"/>
          <w:b/>
          <w:sz w:val="22"/>
          <w:szCs w:val="22"/>
          <w:u w:val="single"/>
        </w:rPr>
        <w:t>Довод Заявителя не обоснован.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Довод относительно ввода в заблуждение участников закупок является несостоятельным ввиду того, что согласно протоколу подведения итогов от 17.03.2022 года в закупке приняли участие 3 участника, которым были понятны условия аукциона.</w:t>
      </w:r>
    </w:p>
    <w:p w:rsidR="00C35933" w:rsidRPr="00F10331" w:rsidRDefault="00C35933" w:rsidP="00C24925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 xml:space="preserve">На основании изложенного, руководствуясь </w:t>
      </w:r>
      <w:hyperlink r:id="rId73" w:history="1">
        <w:proofErr w:type="gramStart"/>
        <w:r w:rsidRPr="00F10331">
          <w:rPr>
            <w:rFonts w:asciiTheme="minorHAnsi" w:hAnsiTheme="minorHAnsi"/>
            <w:color w:val="0000FF"/>
            <w:sz w:val="22"/>
            <w:szCs w:val="22"/>
          </w:rPr>
          <w:t>ч</w:t>
        </w:r>
        <w:proofErr w:type="gramEnd"/>
        <w:r w:rsidRPr="00F10331">
          <w:rPr>
            <w:rFonts w:asciiTheme="minorHAnsi" w:hAnsiTheme="minorHAnsi"/>
            <w:color w:val="0000FF"/>
            <w:sz w:val="22"/>
            <w:szCs w:val="22"/>
          </w:rPr>
          <w:t>. 20 ст. 18.1</w:t>
        </w:r>
      </w:hyperlink>
      <w:r w:rsidRPr="00F10331">
        <w:rPr>
          <w:rFonts w:asciiTheme="minorHAnsi" w:hAnsiTheme="minorHAnsi"/>
          <w:sz w:val="22"/>
          <w:szCs w:val="22"/>
        </w:rPr>
        <w:t xml:space="preserve"> Федерального закона от 26.07.2006 N 135-ФЗ "О защите конкуренции" комиссия,</w:t>
      </w:r>
    </w:p>
    <w:p w:rsidR="00C35933" w:rsidRPr="00F10331" w:rsidRDefault="00C35933" w:rsidP="00C35933">
      <w:pPr>
        <w:jc w:val="center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решила: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1. Признать необоснованной жалоб</w:t>
      </w:r>
      <w:proofErr w:type="gramStart"/>
      <w:r w:rsidRPr="00F10331">
        <w:rPr>
          <w:rFonts w:asciiTheme="minorHAnsi" w:hAnsiTheme="minorHAnsi"/>
          <w:sz w:val="22"/>
          <w:szCs w:val="22"/>
        </w:rPr>
        <w:t>у ООО</w:t>
      </w:r>
      <w:proofErr w:type="gramEnd"/>
      <w:r w:rsidRPr="00F10331">
        <w:rPr>
          <w:rFonts w:asciiTheme="minorHAnsi" w:hAnsiTheme="minorHAnsi"/>
          <w:sz w:val="22"/>
          <w:szCs w:val="22"/>
        </w:rPr>
        <w:t xml:space="preserve"> "О" на действия КОГАУ "Ц" при проведении аукциона в электронной форме на оказание охранных услуг (номер извещения 32211149392).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>2. Отменить приостановление заключения договора.</w:t>
      </w: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  <w:sz w:val="22"/>
          <w:szCs w:val="22"/>
        </w:rPr>
      </w:pPr>
      <w:r w:rsidRPr="00F10331">
        <w:rPr>
          <w:rFonts w:asciiTheme="minorHAnsi" w:hAnsiTheme="minorHAnsi"/>
          <w:sz w:val="22"/>
          <w:szCs w:val="22"/>
        </w:rPr>
        <w:t xml:space="preserve">В соответствии с </w:t>
      </w:r>
      <w:hyperlink r:id="rId74" w:history="1">
        <w:proofErr w:type="gramStart"/>
        <w:r w:rsidRPr="00F10331">
          <w:rPr>
            <w:rFonts w:asciiTheme="minorHAnsi" w:hAnsiTheme="minorHAnsi"/>
            <w:color w:val="0000FF"/>
            <w:sz w:val="22"/>
            <w:szCs w:val="22"/>
          </w:rPr>
          <w:t>ч</w:t>
        </w:r>
        <w:proofErr w:type="gramEnd"/>
        <w:r w:rsidRPr="00F10331">
          <w:rPr>
            <w:rFonts w:asciiTheme="minorHAnsi" w:hAnsiTheme="minorHAnsi"/>
            <w:color w:val="0000FF"/>
            <w:sz w:val="22"/>
            <w:szCs w:val="22"/>
          </w:rPr>
          <w:t>. 23 ст. 18.1</w:t>
        </w:r>
      </w:hyperlink>
      <w:r w:rsidRPr="00F10331">
        <w:rPr>
          <w:rFonts w:asciiTheme="minorHAnsi" w:hAnsiTheme="minorHAnsi"/>
          <w:sz w:val="22"/>
          <w:szCs w:val="22"/>
        </w:rPr>
        <w:t xml:space="preserve"> Федерального закона от 26.07.2006 N 135-ФЗ "О защите конкуренции"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предписания.</w:t>
      </w:r>
    </w:p>
    <w:p w:rsidR="00C35933" w:rsidRPr="00F10331" w:rsidRDefault="00C35933" w:rsidP="00C35933">
      <w:pPr>
        <w:pBdr>
          <w:top w:val="single" w:sz="6" w:space="0" w:color="auto"/>
        </w:pBdr>
        <w:jc w:val="both"/>
        <w:rPr>
          <w:rFonts w:asciiTheme="minorHAnsi" w:hAnsiTheme="minorHAnsi"/>
          <w:sz w:val="22"/>
          <w:szCs w:val="22"/>
        </w:rPr>
      </w:pPr>
    </w:p>
    <w:p w:rsidR="00C35933" w:rsidRPr="00F10331" w:rsidRDefault="00C35933" w:rsidP="00C35933">
      <w:pPr>
        <w:ind w:firstLine="540"/>
        <w:jc w:val="both"/>
        <w:rPr>
          <w:rFonts w:asciiTheme="minorHAnsi" w:hAnsiTheme="minorHAnsi"/>
        </w:rPr>
      </w:pPr>
    </w:p>
    <w:sectPr w:rsidR="00C35933" w:rsidRPr="00F10331" w:rsidSect="002D6866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5CDF"/>
    <w:multiLevelType w:val="hybridMultilevel"/>
    <w:tmpl w:val="2440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C2914"/>
    <w:multiLevelType w:val="multilevel"/>
    <w:tmpl w:val="44BE8CBC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1805322"/>
    <w:multiLevelType w:val="multilevel"/>
    <w:tmpl w:val="D868C5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F1B691C"/>
    <w:multiLevelType w:val="multilevel"/>
    <w:tmpl w:val="589AA6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EFC"/>
    <w:rsid w:val="00012663"/>
    <w:rsid w:val="000827A9"/>
    <w:rsid w:val="00142AD6"/>
    <w:rsid w:val="001E127D"/>
    <w:rsid w:val="00215FCC"/>
    <w:rsid w:val="002D6866"/>
    <w:rsid w:val="002F42E9"/>
    <w:rsid w:val="003C7EAF"/>
    <w:rsid w:val="00404B9E"/>
    <w:rsid w:val="00417B65"/>
    <w:rsid w:val="00437091"/>
    <w:rsid w:val="004705B9"/>
    <w:rsid w:val="00523A24"/>
    <w:rsid w:val="00566C7E"/>
    <w:rsid w:val="005C651F"/>
    <w:rsid w:val="005D64D3"/>
    <w:rsid w:val="005E60E2"/>
    <w:rsid w:val="006861BF"/>
    <w:rsid w:val="006A3EFC"/>
    <w:rsid w:val="008F4B93"/>
    <w:rsid w:val="008F635C"/>
    <w:rsid w:val="00931DB5"/>
    <w:rsid w:val="009A46E3"/>
    <w:rsid w:val="00A47F6E"/>
    <w:rsid w:val="00AC6004"/>
    <w:rsid w:val="00B24837"/>
    <w:rsid w:val="00B8535B"/>
    <w:rsid w:val="00C14B3B"/>
    <w:rsid w:val="00C24925"/>
    <w:rsid w:val="00C35933"/>
    <w:rsid w:val="00C8433D"/>
    <w:rsid w:val="00C8760C"/>
    <w:rsid w:val="00C90004"/>
    <w:rsid w:val="00CF20F5"/>
    <w:rsid w:val="00CF72EB"/>
    <w:rsid w:val="00DD2EA0"/>
    <w:rsid w:val="00E11DFB"/>
    <w:rsid w:val="00E605E8"/>
    <w:rsid w:val="00F10331"/>
    <w:rsid w:val="00F150A4"/>
    <w:rsid w:val="00F63F62"/>
    <w:rsid w:val="00F87E4E"/>
    <w:rsid w:val="00FD1914"/>
    <w:rsid w:val="00FE3849"/>
    <w:rsid w:val="00FF047A"/>
    <w:rsid w:val="00FF5B23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E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6A3E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C8433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C8433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3457" TargetMode="External"/><Relationship Id="rId18" Type="http://schemas.openxmlformats.org/officeDocument/2006/relationships/hyperlink" Target="https://login.consultant.ru/link/?req=doc&amp;base=LAW&amp;n=377366&amp;dst=692" TargetMode="External"/><Relationship Id="rId26" Type="http://schemas.openxmlformats.org/officeDocument/2006/relationships/hyperlink" Target="https://login.consultant.ru/link/?req=doc&amp;base=LAW&amp;n=381465&amp;dst=516" TargetMode="External"/><Relationship Id="rId39" Type="http://schemas.openxmlformats.org/officeDocument/2006/relationships/hyperlink" Target="https://login.consultant.ru/link/?req=doc&amp;base=LAW&amp;n=383457" TargetMode="External"/><Relationship Id="rId21" Type="http://schemas.openxmlformats.org/officeDocument/2006/relationships/hyperlink" Target="https://login.consultant.ru/link/?req=doc&amp;base=LAW&amp;n=381465&amp;dst=100024" TargetMode="External"/><Relationship Id="rId34" Type="http://schemas.openxmlformats.org/officeDocument/2006/relationships/hyperlink" Target="https://login.consultant.ru/link/?req=doc&amp;base=LAW&amp;n=383457" TargetMode="External"/><Relationship Id="rId42" Type="http://schemas.openxmlformats.org/officeDocument/2006/relationships/hyperlink" Target="https://login.consultant.ru/link/?req=doc&amp;base=LAW&amp;n=377366&amp;dst=720" TargetMode="External"/><Relationship Id="rId47" Type="http://schemas.openxmlformats.org/officeDocument/2006/relationships/hyperlink" Target="https://login.consultant.ru/link/?req=doc&amp;base=LAW&amp;n=388927" TargetMode="External"/><Relationship Id="rId50" Type="http://schemas.openxmlformats.org/officeDocument/2006/relationships/hyperlink" Target="https://login.consultant.ru/link/?req=doc&amp;base=LAW&amp;n=389509" TargetMode="External"/><Relationship Id="rId55" Type="http://schemas.openxmlformats.org/officeDocument/2006/relationships/hyperlink" Target="https://login.consultant.ru/link/?req=doc&amp;base=LAW&amp;n=352217" TargetMode="External"/><Relationship Id="rId63" Type="http://schemas.openxmlformats.org/officeDocument/2006/relationships/hyperlink" Target="https://login.consultant.ru/link/?req=doc&amp;base=LAW&amp;n=389716&amp;dst=393" TargetMode="External"/><Relationship Id="rId68" Type="http://schemas.openxmlformats.org/officeDocument/2006/relationships/hyperlink" Target="https://login.consultant.ru/link/?req=doc&amp;base=LAW&amp;n=389716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83457" TargetMode="External"/><Relationship Id="rId71" Type="http://schemas.openxmlformats.org/officeDocument/2006/relationships/hyperlink" Target="https://login.consultant.ru/link/?req=doc&amp;base=LAW&amp;n=4111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PAS&amp;n=762814&amp;dst=100011" TargetMode="External"/><Relationship Id="rId29" Type="http://schemas.openxmlformats.org/officeDocument/2006/relationships/hyperlink" Target="https://login.consultant.ru/link/?req=doc&amp;base=LAW&amp;n=381465&amp;dst=100208" TargetMode="External"/><Relationship Id="rId11" Type="http://schemas.openxmlformats.org/officeDocument/2006/relationships/hyperlink" Target="https://login.consultant.ru/link/?req=doc&amp;base=LAW&amp;n=352217" TargetMode="External"/><Relationship Id="rId24" Type="http://schemas.openxmlformats.org/officeDocument/2006/relationships/hyperlink" Target="https://login.consultant.ru/link/?req=doc&amp;base=LAW&amp;n=381465" TargetMode="External"/><Relationship Id="rId32" Type="http://schemas.openxmlformats.org/officeDocument/2006/relationships/hyperlink" Target="https://login.consultant.ru/link/?req=doc&amp;base=LAW&amp;n=383133" TargetMode="External"/><Relationship Id="rId37" Type="http://schemas.openxmlformats.org/officeDocument/2006/relationships/hyperlink" Target="https://login.consultant.ru/link/?req=doc&amp;base=LAW&amp;n=352217" TargetMode="External"/><Relationship Id="rId40" Type="http://schemas.openxmlformats.org/officeDocument/2006/relationships/hyperlink" Target="https://login.consultant.ru/link/?req=doc&amp;base=LAW&amp;n=383457&amp;dst=1102" TargetMode="External"/><Relationship Id="rId45" Type="http://schemas.openxmlformats.org/officeDocument/2006/relationships/hyperlink" Target="https://login.consultant.ru/link/?req=doc&amp;base=LAW&amp;n=387001&amp;dst=692" TargetMode="External"/><Relationship Id="rId53" Type="http://schemas.openxmlformats.org/officeDocument/2006/relationships/hyperlink" Target="https://login.consultant.ru/link/?req=doc&amp;base=LAW&amp;n=387001&amp;dst=692" TargetMode="External"/><Relationship Id="rId58" Type="http://schemas.openxmlformats.org/officeDocument/2006/relationships/hyperlink" Target="https://login.consultant.ru/link/?req=doc&amp;base=LAW&amp;n=387001&amp;dst=720" TargetMode="External"/><Relationship Id="rId66" Type="http://schemas.openxmlformats.org/officeDocument/2006/relationships/hyperlink" Target="https://login.consultant.ru/link/?req=doc&amp;base=LAW&amp;n=153376&amp;dst=100009" TargetMode="External"/><Relationship Id="rId74" Type="http://schemas.openxmlformats.org/officeDocument/2006/relationships/hyperlink" Target="https://login.consultant.ru/link/?req=doc&amp;base=LAW&amp;n=409689&amp;dst=433" TargetMode="External"/><Relationship Id="rId5" Type="http://schemas.openxmlformats.org/officeDocument/2006/relationships/hyperlink" Target="http://consultantugra.ru/klientam/goryachaya-liniya/reglament-linii-konsultacij/" TargetMode="External"/><Relationship Id="rId15" Type="http://schemas.openxmlformats.org/officeDocument/2006/relationships/hyperlink" Target="https://login.consultant.ru/link/?req=doc&amp;base=LAW&amp;n=383133" TargetMode="External"/><Relationship Id="rId23" Type="http://schemas.openxmlformats.org/officeDocument/2006/relationships/hyperlink" Target="https://login.consultant.ru/link/?req=doc&amp;base=LAW&amp;n=378831" TargetMode="External"/><Relationship Id="rId28" Type="http://schemas.openxmlformats.org/officeDocument/2006/relationships/hyperlink" Target="https://login.consultant.ru/link/?req=doc&amp;base=LAW&amp;n=381465" TargetMode="External"/><Relationship Id="rId36" Type="http://schemas.openxmlformats.org/officeDocument/2006/relationships/hyperlink" Target="https://login.consultant.ru/link/?req=doc&amp;base=LAW&amp;n=352217" TargetMode="External"/><Relationship Id="rId49" Type="http://schemas.openxmlformats.org/officeDocument/2006/relationships/hyperlink" Target="https://login.consultant.ru/link/?req=doc&amp;base=LAW&amp;n=387001&amp;dst=429" TargetMode="External"/><Relationship Id="rId57" Type="http://schemas.openxmlformats.org/officeDocument/2006/relationships/hyperlink" Target="https://login.consultant.ru/link/?req=doc&amp;base=LAW&amp;n=387001&amp;dst=719" TargetMode="External"/><Relationship Id="rId61" Type="http://schemas.openxmlformats.org/officeDocument/2006/relationships/hyperlink" Target="https://login.consultant.ru/link/?req=doc&amp;base=LAW&amp;n=389716&amp;dst=100032" TargetMode="External"/><Relationship Id="rId10" Type="http://schemas.openxmlformats.org/officeDocument/2006/relationships/hyperlink" Target="https://login.consultant.ru/link/?req=doc&amp;base=LAW&amp;n=352217" TargetMode="External"/><Relationship Id="rId19" Type="http://schemas.openxmlformats.org/officeDocument/2006/relationships/hyperlink" Target="https://login.consultant.ru/link/?req=doc&amp;base=LAW&amp;n=377366&amp;dst=692" TargetMode="External"/><Relationship Id="rId31" Type="http://schemas.openxmlformats.org/officeDocument/2006/relationships/hyperlink" Target="https://login.consultant.ru/link/?req=doc&amp;base=LAW&amp;n=383133" TargetMode="External"/><Relationship Id="rId44" Type="http://schemas.openxmlformats.org/officeDocument/2006/relationships/hyperlink" Target="https://login.consultant.ru/link/?req=doc&amp;base=LAW&amp;n=387001&amp;dst=692" TargetMode="External"/><Relationship Id="rId52" Type="http://schemas.openxmlformats.org/officeDocument/2006/relationships/hyperlink" Target="https://login.consultant.ru/link/?req=doc&amp;base=LAW&amp;n=387001&amp;dst=703" TargetMode="External"/><Relationship Id="rId60" Type="http://schemas.openxmlformats.org/officeDocument/2006/relationships/hyperlink" Target="https://login.consultant.ru/link/?req=doc&amp;base=LAW&amp;n=389716" TargetMode="External"/><Relationship Id="rId65" Type="http://schemas.openxmlformats.org/officeDocument/2006/relationships/hyperlink" Target="https://login.consultant.ru/link/?req=doc&amp;base=LAW&amp;n=389716" TargetMode="External"/><Relationship Id="rId73" Type="http://schemas.openxmlformats.org/officeDocument/2006/relationships/hyperlink" Target="https://login.consultant.ru/link/?req=doc&amp;base=LAW&amp;n=409689&amp;dst=9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133&amp;dst=100005" TargetMode="External"/><Relationship Id="rId14" Type="http://schemas.openxmlformats.org/officeDocument/2006/relationships/hyperlink" Target="https://login.consultant.ru/link/?req=doc&amp;base=LAW&amp;n=383457&amp;dst=1102" TargetMode="External"/><Relationship Id="rId22" Type="http://schemas.openxmlformats.org/officeDocument/2006/relationships/hyperlink" Target="https://login.consultant.ru/link/?req=doc&amp;base=LAW&amp;n=2875" TargetMode="External"/><Relationship Id="rId27" Type="http://schemas.openxmlformats.org/officeDocument/2006/relationships/hyperlink" Target="https://login.consultant.ru/link/?req=doc&amp;base=LAW&amp;n=381465&amp;dst=391" TargetMode="External"/><Relationship Id="rId30" Type="http://schemas.openxmlformats.org/officeDocument/2006/relationships/hyperlink" Target="https://login.consultant.ru/link/?req=doc&amp;base=LAW&amp;n=381465&amp;dst=100086" TargetMode="External"/><Relationship Id="rId35" Type="http://schemas.openxmlformats.org/officeDocument/2006/relationships/hyperlink" Target="https://login.consultant.ru/link/?req=doc&amp;base=LAW&amp;n=383133&amp;dst=100005" TargetMode="External"/><Relationship Id="rId43" Type="http://schemas.openxmlformats.org/officeDocument/2006/relationships/hyperlink" Target="https://login.consultant.ru/link/?req=doc&amp;base=PAS&amp;n=734916&amp;dst=100012" TargetMode="External"/><Relationship Id="rId48" Type="http://schemas.openxmlformats.org/officeDocument/2006/relationships/hyperlink" Target="https://login.consultant.ru/link/?req=doc&amp;base=LAW&amp;n=387001&amp;dst=694" TargetMode="External"/><Relationship Id="rId56" Type="http://schemas.openxmlformats.org/officeDocument/2006/relationships/hyperlink" Target="https://login.consultant.ru/link/?req=doc&amp;base=LAW&amp;n=388927&amp;dst=516" TargetMode="External"/><Relationship Id="rId64" Type="http://schemas.openxmlformats.org/officeDocument/2006/relationships/hyperlink" Target="https://login.consultant.ru/link/?req=doc&amp;base=LAW&amp;n=389716&amp;dst=403" TargetMode="External"/><Relationship Id="rId69" Type="http://schemas.openxmlformats.org/officeDocument/2006/relationships/hyperlink" Target="https://login.consultant.ru/link/?req=doc&amp;base=LAW&amp;n=352217&amp;dst=100005" TargetMode="External"/><Relationship Id="rId8" Type="http://schemas.openxmlformats.org/officeDocument/2006/relationships/hyperlink" Target="https://login.consultant.ru/link/?req=doc&amp;base=LAW&amp;n=383457" TargetMode="External"/><Relationship Id="rId51" Type="http://schemas.openxmlformats.org/officeDocument/2006/relationships/hyperlink" Target="https://login.consultant.ru/link/?req=doc&amp;base=LAW&amp;n=387001&amp;dst=692" TargetMode="External"/><Relationship Id="rId72" Type="http://schemas.openxmlformats.org/officeDocument/2006/relationships/hyperlink" Target="https://login.consultant.ru/link/?req=doc&amp;base=LAW&amp;n=3897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83133" TargetMode="External"/><Relationship Id="rId17" Type="http://schemas.openxmlformats.org/officeDocument/2006/relationships/hyperlink" Target="https://login.consultant.ru/link/?req=doc&amp;base=PAS&amp;n=762814&amp;dst=100003" TargetMode="External"/><Relationship Id="rId25" Type="http://schemas.openxmlformats.org/officeDocument/2006/relationships/hyperlink" Target="https://login.consultant.ru/link/?req=doc&amp;base=LAW&amp;n=381465&amp;dst=100026" TargetMode="External"/><Relationship Id="rId33" Type="http://schemas.openxmlformats.org/officeDocument/2006/relationships/hyperlink" Target="https://login.consultant.ru/link/?req=doc&amp;base=LAW&amp;n=383457" TargetMode="External"/><Relationship Id="rId38" Type="http://schemas.openxmlformats.org/officeDocument/2006/relationships/hyperlink" Target="https://login.consultant.ru/link/?req=doc&amp;base=LAW&amp;n=383133" TargetMode="External"/><Relationship Id="rId46" Type="http://schemas.openxmlformats.org/officeDocument/2006/relationships/hyperlink" Target="https://login.consultant.ru/link/?req=doc&amp;base=LAW&amp;n=352217" TargetMode="External"/><Relationship Id="rId59" Type="http://schemas.openxmlformats.org/officeDocument/2006/relationships/hyperlink" Target="https://www.consultant.ru" TargetMode="External"/><Relationship Id="rId67" Type="http://schemas.openxmlformats.org/officeDocument/2006/relationships/hyperlink" Target="https://login.consultant.ru/link/?req=doc&amp;base=LAW&amp;n=153376&amp;dst=100035" TargetMode="External"/><Relationship Id="rId20" Type="http://schemas.openxmlformats.org/officeDocument/2006/relationships/hyperlink" Target="https://login.consultant.ru/link/?req=doc&amp;base=LAW&amp;n=377366&amp;dst=100236" TargetMode="External"/><Relationship Id="rId41" Type="http://schemas.openxmlformats.org/officeDocument/2006/relationships/hyperlink" Target="https://login.consultant.ru/link/?req=doc&amp;base=LAW&amp;n=383133" TargetMode="External"/><Relationship Id="rId54" Type="http://schemas.openxmlformats.org/officeDocument/2006/relationships/hyperlink" Target="https://login.consultant.ru/link/?req=doc&amp;base=LAW&amp;n=2875" TargetMode="External"/><Relationship Id="rId62" Type="http://schemas.openxmlformats.org/officeDocument/2006/relationships/hyperlink" Target="https://login.consultant.ru/link/?req=doc&amp;base=LAW&amp;n=409689&amp;dst=985" TargetMode="External"/><Relationship Id="rId70" Type="http://schemas.openxmlformats.org/officeDocument/2006/relationships/hyperlink" Target="https://login.consultant.ru/link/?req=doc&amp;base=LAW&amp;n=411149&amp;dst=1176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3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4562</Words>
  <Characters>36745</Characters>
  <Application>Microsoft Office Word</Application>
  <DocSecurity>0</DocSecurity>
  <Lines>306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hline1</dc:creator>
  <cp:keywords/>
  <dc:description/>
  <cp:lastModifiedBy>admin</cp:lastModifiedBy>
  <cp:revision>19</cp:revision>
  <dcterms:created xsi:type="dcterms:W3CDTF">2021-03-19T10:59:00Z</dcterms:created>
  <dcterms:modified xsi:type="dcterms:W3CDTF">2022-06-03T08:42:00Z</dcterms:modified>
</cp:coreProperties>
</file>