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95" w:rsidRPr="00CB1681" w:rsidRDefault="00771E95" w:rsidP="00CB16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81">
        <w:rPr>
          <w:rFonts w:ascii="Times New Roman" w:hAnsi="Times New Roman" w:cs="Times New Roman"/>
          <w:sz w:val="24"/>
          <w:szCs w:val="24"/>
        </w:rPr>
        <w:t>Документ предоставлен ООО «</w:t>
      </w:r>
      <w:proofErr w:type="spellStart"/>
      <w:r w:rsidRPr="00CB168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B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68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CB1681">
        <w:rPr>
          <w:rFonts w:ascii="Times New Roman" w:hAnsi="Times New Roman" w:cs="Times New Roman"/>
          <w:sz w:val="24"/>
          <w:szCs w:val="24"/>
        </w:rPr>
        <w:t>».</w:t>
      </w:r>
    </w:p>
    <w:p w:rsidR="00771E95" w:rsidRPr="00CB1681" w:rsidRDefault="00771E95" w:rsidP="00CB168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1681">
        <w:rPr>
          <w:rFonts w:ascii="Times New Roman" w:hAnsi="Times New Roman" w:cs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7" w:history="1">
        <w:r w:rsidRPr="00CB1681">
          <w:rPr>
            <w:rStyle w:val="a3"/>
            <w:rFonts w:ascii="Times New Roman" w:hAnsi="Times New Roman" w:cs="Times New Roman"/>
            <w:sz w:val="24"/>
            <w:szCs w:val="24"/>
          </w:rPr>
          <w:t>http://consultantugra.ru/klientam/goryachaya-liniya/reglament-linii-konsultacij/</w:t>
        </w:r>
      </w:hyperlink>
      <w:r w:rsidRPr="00CB168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85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51"/>
      </w:tblGrid>
      <w:tr w:rsidR="00771E95" w:rsidRPr="00CB1681" w:rsidTr="00771E95">
        <w:trPr>
          <w:jc w:val="center"/>
        </w:trPr>
        <w:tc>
          <w:tcPr>
            <w:tcW w:w="1085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E95" w:rsidRPr="00CB1681" w:rsidRDefault="00771E95" w:rsidP="00CB168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Актуально на 2</w:t>
            </w:r>
            <w:r w:rsidR="00CB1681" w:rsidRPr="00CB1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4</w:t>
            </w:r>
            <w:r w:rsidRPr="00CB1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  <w:r w:rsidR="00204478" w:rsidRPr="00CB1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03</w:t>
            </w:r>
            <w:r w:rsidRPr="00CB1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.2022 г.</w:t>
            </w:r>
          </w:p>
        </w:tc>
      </w:tr>
    </w:tbl>
    <w:p w:rsidR="00771E95" w:rsidRPr="00CB1681" w:rsidRDefault="00771E95" w:rsidP="00CB168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1681">
        <w:rPr>
          <w:rFonts w:ascii="Times New Roman" w:hAnsi="Times New Roman" w:cs="Times New Roman"/>
          <w:b/>
          <w:sz w:val="28"/>
          <w:szCs w:val="28"/>
        </w:rPr>
        <w:t>По вопросу:</w:t>
      </w:r>
      <w:r w:rsidRPr="00CB1681">
        <w:rPr>
          <w:rFonts w:ascii="Times New Roman" w:hAnsi="Times New Roman" w:cs="Times New Roman"/>
          <w:sz w:val="24"/>
          <w:szCs w:val="24"/>
        </w:rPr>
        <w:t xml:space="preserve"> </w:t>
      </w:r>
      <w:r w:rsidR="002D7012">
        <w:rPr>
          <w:rFonts w:ascii="Times New Roman" w:hAnsi="Times New Roman" w:cs="Times New Roman"/>
          <w:sz w:val="24"/>
          <w:szCs w:val="24"/>
        </w:rPr>
        <w:t xml:space="preserve"> </w:t>
      </w:r>
      <w:r w:rsidR="00F3402F" w:rsidRPr="00CB1681">
        <w:rPr>
          <w:rFonts w:ascii="Times New Roman" w:hAnsi="Times New Roman" w:cs="Times New Roman"/>
          <w:sz w:val="24"/>
          <w:szCs w:val="24"/>
        </w:rPr>
        <w:t xml:space="preserve"> </w:t>
      </w:r>
      <w:r w:rsidR="00B818AA">
        <w:rPr>
          <w:rFonts w:ascii="Times New Roman" w:hAnsi="Times New Roman" w:cs="Times New Roman"/>
          <w:sz w:val="24"/>
          <w:szCs w:val="24"/>
        </w:rPr>
        <w:t xml:space="preserve"> </w:t>
      </w:r>
      <w:r w:rsidR="002D7012">
        <w:rPr>
          <w:rFonts w:ascii="Times New Roman" w:hAnsi="Times New Roman" w:cs="Times New Roman"/>
          <w:sz w:val="24"/>
          <w:szCs w:val="24"/>
        </w:rPr>
        <w:t>Н</w:t>
      </w:r>
      <w:r w:rsidR="002D7012" w:rsidRPr="002D7012">
        <w:rPr>
          <w:rFonts w:ascii="Times New Roman" w:hAnsi="Times New Roman" w:cs="Times New Roman"/>
          <w:sz w:val="24"/>
          <w:szCs w:val="24"/>
        </w:rPr>
        <w:t>ужно ли делать дополнительное соглашение к трудовому договору при смене руководителя в учреждении</w:t>
      </w:r>
      <w:r w:rsidR="00330735">
        <w:rPr>
          <w:rFonts w:ascii="Times New Roman" w:hAnsi="Times New Roman" w:cs="Times New Roman"/>
          <w:sz w:val="24"/>
          <w:szCs w:val="24"/>
        </w:rPr>
        <w:t>?</w:t>
      </w:r>
    </w:p>
    <w:p w:rsidR="00130E58" w:rsidRPr="00CB1681" w:rsidRDefault="00130E58" w:rsidP="00CB16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6E4" w:rsidRDefault="00771E95" w:rsidP="001F66E4">
      <w:pPr>
        <w:pStyle w:val="ConsPlusNormal"/>
        <w:ind w:firstLine="709"/>
        <w:jc w:val="both"/>
      </w:pPr>
      <w:r w:rsidRPr="00CB1681">
        <w:rPr>
          <w:rFonts w:ascii="Times New Roman" w:hAnsi="Times New Roman" w:cs="Times New Roman"/>
          <w:b/>
          <w:sz w:val="28"/>
          <w:szCs w:val="28"/>
        </w:rPr>
        <w:t>Сообщаем</w:t>
      </w:r>
      <w:r w:rsidRPr="00CB16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1F66E4" w:rsidRPr="00012663" w:rsidTr="001F66E4"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2D7012" w:rsidRPr="002D7012" w:rsidRDefault="002D7012" w:rsidP="002D701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2">
              <w:rPr>
                <w:rFonts w:ascii="Times New Roman" w:hAnsi="Times New Roman" w:cs="Times New Roman"/>
                <w:sz w:val="24"/>
                <w:szCs w:val="24"/>
              </w:rPr>
              <w:t xml:space="preserve">«… </w:t>
            </w:r>
            <w:r w:rsidRPr="002D7012">
              <w:rPr>
                <w:rFonts w:ascii="Times New Roman" w:hAnsi="Times New Roman" w:cs="Times New Roman"/>
                <w:b/>
                <w:sz w:val="28"/>
                <w:szCs w:val="28"/>
              </w:rPr>
              <w:t>Заключать дополнительное соглашение к трудовому договору при смене руководителя организации не требуется.</w:t>
            </w:r>
          </w:p>
          <w:p w:rsidR="001F66E4" w:rsidRDefault="002D7012" w:rsidP="00330735">
            <w:pPr>
              <w:spacing w:after="0" w:line="240" w:lineRule="auto"/>
              <w:ind w:firstLine="539"/>
            </w:pPr>
            <w:r w:rsidRPr="002D7012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случае сменился только руководитель, то есть уполномоченное работодателем лицо, сам же работодатель остался прежним, то есть само юридическое лицо не поменялось. </w:t>
            </w:r>
            <w:r w:rsidRPr="002D7012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Работодателем выступает именно юридическое лицо, а не его представитель в лице руководителя</w:t>
            </w:r>
            <w:r w:rsidRPr="002D701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8" w:history="1">
              <w:r w:rsidRPr="002D701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Pr="00330735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Источник: </w:t>
              </w:r>
              <w:proofErr w:type="gramStart"/>
              <w:r w:rsidRPr="00330735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{Вопрос:</w:t>
              </w:r>
              <w:proofErr w:type="gramEnd"/>
              <w:r w:rsidRPr="00330735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 </w:t>
              </w:r>
              <w:r w:rsidRPr="00330735">
                <w:rPr>
                  <w:rFonts w:ascii="Times New Roman" w:hAnsi="Times New Roman" w:cs="Times New Roman"/>
                  <w:b/>
                  <w:i/>
                  <w:color w:val="0000FF"/>
                </w:rPr>
                <w:t>Необходимо ли заключать с работниками дополнительные соглашения к трудовому договору при смене руководителя?</w:t>
              </w:r>
              <w:r w:rsidRPr="00330735">
                <w:rPr>
                  <w:rFonts w:ascii="Times New Roman" w:hAnsi="Times New Roman" w:cs="Times New Roman"/>
                  <w:i/>
                  <w:color w:val="0000FF"/>
                </w:rPr>
                <w:t xml:space="preserve"> ("</w:t>
              </w:r>
              <w:r w:rsidRPr="00330735">
                <w:rPr>
                  <w:rFonts w:ascii="Times New Roman" w:hAnsi="Times New Roman" w:cs="Times New Roman"/>
                  <w:b/>
                  <w:i/>
                  <w:color w:val="0000FF"/>
                </w:rPr>
                <w:t>Сайт "</w:t>
              </w:r>
              <w:proofErr w:type="spellStart"/>
              <w:r w:rsidRPr="00330735">
                <w:rPr>
                  <w:rFonts w:ascii="Times New Roman" w:hAnsi="Times New Roman" w:cs="Times New Roman"/>
                  <w:b/>
                  <w:i/>
                  <w:color w:val="0000FF"/>
                </w:rPr>
                <w:t>Онлайнинспекция</w:t>
              </w:r>
              <w:proofErr w:type="gramStart"/>
              <w:r w:rsidRPr="00330735">
                <w:rPr>
                  <w:rFonts w:ascii="Times New Roman" w:hAnsi="Times New Roman" w:cs="Times New Roman"/>
                  <w:b/>
                  <w:i/>
                  <w:color w:val="0000FF"/>
                </w:rPr>
                <w:t>.Р</w:t>
              </w:r>
              <w:proofErr w:type="gramEnd"/>
              <w:r w:rsidRPr="00330735">
                <w:rPr>
                  <w:rFonts w:ascii="Times New Roman" w:hAnsi="Times New Roman" w:cs="Times New Roman"/>
                  <w:b/>
                  <w:i/>
                  <w:color w:val="0000FF"/>
                </w:rPr>
                <w:t>Ф</w:t>
              </w:r>
              <w:proofErr w:type="spellEnd"/>
              <w:r w:rsidRPr="00330735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", 2017) </w:t>
              </w:r>
              <w:r w:rsidRPr="00330735">
                <w:rPr>
                  <w:rFonts w:ascii="Times New Roman" w:hAnsi="Times New Roman" w:cs="Times New Roman"/>
                  <w:i/>
                  <w:color w:val="0000FF"/>
                </w:rPr>
                <w:t>{</w:t>
              </w:r>
              <w:proofErr w:type="spellStart"/>
              <w:r w:rsidRPr="00330735">
                <w:rPr>
                  <w:rFonts w:ascii="Times New Roman" w:hAnsi="Times New Roman" w:cs="Times New Roman"/>
                  <w:b/>
                  <w:i/>
                  <w:color w:val="0000FF"/>
                </w:rPr>
                <w:t>КонсультантПлюс</w:t>
              </w:r>
              <w:proofErr w:type="spellEnd"/>
              <w:r w:rsidRPr="00330735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}}</w:t>
              </w:r>
            </w:hyperlink>
            <w:r w:rsidRPr="002D70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D7012" w:rsidRPr="002D7012" w:rsidRDefault="002D7012" w:rsidP="002D7012">
      <w:pPr>
        <w:tabs>
          <w:tab w:val="left" w:pos="52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12">
        <w:rPr>
          <w:rFonts w:ascii="Times New Roman" w:hAnsi="Times New Roman" w:cs="Times New Roman"/>
          <w:b/>
          <w:sz w:val="24"/>
          <w:szCs w:val="24"/>
        </w:rPr>
        <w:t xml:space="preserve">Для поиска  информации по вопросу  </w:t>
      </w:r>
    </w:p>
    <w:p w:rsidR="00C36AA8" w:rsidRPr="002D7012" w:rsidRDefault="002D7012" w:rsidP="002D7012">
      <w:pPr>
        <w:tabs>
          <w:tab w:val="left" w:pos="52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7012">
        <w:rPr>
          <w:rFonts w:ascii="Times New Roman" w:hAnsi="Times New Roman" w:cs="Times New Roman"/>
          <w:b/>
          <w:sz w:val="24"/>
          <w:szCs w:val="24"/>
        </w:rPr>
        <w:t xml:space="preserve">использовались ключевые слова в строке «быстрый поиск»: </w:t>
      </w:r>
      <w:r w:rsidR="00C36AA8" w:rsidRPr="002D7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012" w:rsidRPr="002D7012" w:rsidRDefault="002D7012" w:rsidP="002D70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70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«дополнительное соглашение к трудовому договору при смене руководителя организации» </w:t>
      </w:r>
    </w:p>
    <w:p w:rsidR="00C36AA8" w:rsidRDefault="00C36AA8" w:rsidP="00C36AA8">
      <w:pPr>
        <w:pBdr>
          <w:bottom w:val="single" w:sz="6" w:space="1" w:color="auto"/>
        </w:pBdr>
        <w:spacing w:after="0" w:line="240" w:lineRule="auto"/>
        <w:jc w:val="center"/>
        <w:rPr>
          <w:rFonts w:ascii="Calibri" w:hAnsi="Calibri" w:cs="Calibri"/>
          <w:color w:val="392C69"/>
        </w:rPr>
      </w:pPr>
    </w:p>
    <w:p w:rsidR="00C36AA8" w:rsidRDefault="00C36AA8" w:rsidP="00C36AA8">
      <w:pPr>
        <w:spacing w:after="1" w:line="220" w:lineRule="atLeast"/>
        <w:rPr>
          <w:rFonts w:ascii="Calibri" w:hAnsi="Calibri" w:cs="Calibri"/>
          <w:color w:val="392C69"/>
        </w:rPr>
      </w:pPr>
    </w:p>
    <w:p w:rsidR="00C36AA8" w:rsidRPr="00273F9C" w:rsidRDefault="00C36AA8" w:rsidP="00C36AA8">
      <w:pPr>
        <w:spacing w:after="1" w:line="220" w:lineRule="atLeast"/>
        <w:rPr>
          <w:rFonts w:ascii="Calibri" w:hAnsi="Calibri" w:cs="Calibri"/>
          <w:color w:val="392C69"/>
          <w:sz w:val="28"/>
          <w:szCs w:val="28"/>
        </w:rPr>
      </w:pPr>
    </w:p>
    <w:p w:rsidR="00C36AA8" w:rsidRDefault="00C36AA8" w:rsidP="00C36A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73F9C">
        <w:rPr>
          <w:rFonts w:ascii="Times New Roman" w:hAnsi="Times New Roman" w:cs="Times New Roman"/>
          <w:b/>
          <w:sz w:val="28"/>
          <w:szCs w:val="28"/>
        </w:rPr>
        <w:t>Полезные документы:</w:t>
      </w:r>
    </w:p>
    <w:p w:rsidR="002D7012" w:rsidRPr="002D7012" w:rsidRDefault="002D7012" w:rsidP="002D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hyperlink r:id="rId9" w:history="1">
        <w:r>
          <w:rPr>
            <w:rFonts w:ascii="Calibri" w:hAnsi="Calibri" w:cs="Calibri"/>
            <w:i/>
            <w:color w:val="0000FF"/>
          </w:rPr>
          <w:br/>
        </w:r>
      </w:hyperlink>
      <w:r w:rsidRPr="002D7012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10" w:history="1">
        <w:proofErr w:type="spellStart"/>
        <w:r w:rsidRPr="002D701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2D7012" w:rsidRPr="002D7012" w:rsidRDefault="002D7012" w:rsidP="002D70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7012" w:rsidRPr="002D7012" w:rsidRDefault="002D7012" w:rsidP="002D7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>"Сайт "</w:t>
      </w:r>
      <w:proofErr w:type="spellStart"/>
      <w:r w:rsidRPr="002D7012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701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D7012">
        <w:rPr>
          <w:rFonts w:ascii="Times New Roman" w:hAnsi="Times New Roman" w:cs="Times New Roman"/>
          <w:sz w:val="24"/>
          <w:szCs w:val="24"/>
        </w:rPr>
        <w:t>", 2017</w:t>
      </w:r>
    </w:p>
    <w:p w:rsidR="002D7012" w:rsidRPr="002D7012" w:rsidRDefault="002D7012" w:rsidP="002D70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12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2D7012">
        <w:rPr>
          <w:rFonts w:ascii="Times New Roman" w:hAnsi="Times New Roman" w:cs="Times New Roman"/>
          <w:sz w:val="24"/>
          <w:szCs w:val="24"/>
        </w:rPr>
        <w:t xml:space="preserve"> </w:t>
      </w:r>
      <w:r w:rsidRPr="002D7012">
        <w:rPr>
          <w:rFonts w:ascii="Times New Roman" w:hAnsi="Times New Roman" w:cs="Times New Roman"/>
          <w:b/>
          <w:sz w:val="28"/>
          <w:szCs w:val="28"/>
        </w:rPr>
        <w:t>Необходимо ли заключать с работниками дополнительные соглашения к трудовому договору при смене руководителя?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12">
        <w:rPr>
          <w:rFonts w:ascii="Times New Roman" w:hAnsi="Times New Roman" w:cs="Times New Roman"/>
          <w:b/>
          <w:sz w:val="24"/>
          <w:szCs w:val="24"/>
        </w:rPr>
        <w:t>Ответ:</w:t>
      </w:r>
      <w:r w:rsidRPr="002D7012">
        <w:rPr>
          <w:rFonts w:ascii="Times New Roman" w:hAnsi="Times New Roman" w:cs="Times New Roman"/>
          <w:sz w:val="24"/>
          <w:szCs w:val="24"/>
        </w:rPr>
        <w:t xml:space="preserve"> </w:t>
      </w:r>
      <w:r w:rsidRPr="002D7012">
        <w:rPr>
          <w:rFonts w:ascii="Times New Roman" w:hAnsi="Times New Roman" w:cs="Times New Roman"/>
          <w:b/>
          <w:sz w:val="28"/>
          <w:szCs w:val="28"/>
        </w:rPr>
        <w:t>Заключать дополнительное соглашение к трудовому договору при смене руководителя организации не требуется.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b/>
          <w:sz w:val="28"/>
          <w:szCs w:val="28"/>
        </w:rPr>
        <w:t>В данном случае сменился только руководитель, то есть уполномоченное работодателем лицо, сам же работодатель остался прежним, то есть само юридическое лицо не поменялось. Работодателем выступает именно юридическое лицо, а не его представитель в лице руководителя.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b/>
          <w:sz w:val="24"/>
          <w:szCs w:val="24"/>
        </w:rPr>
        <w:t>Правовое обоснование:</w:t>
      </w:r>
      <w:r w:rsidRPr="002D701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1" w:history="1">
        <w:proofErr w:type="gramStart"/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. 4 ст. 20</w:t>
        </w:r>
      </w:hyperlink>
      <w:r w:rsidRPr="002D7012">
        <w:rPr>
          <w:rFonts w:ascii="Times New Roman" w:hAnsi="Times New Roman" w:cs="Times New Roman"/>
          <w:sz w:val="24"/>
          <w:szCs w:val="24"/>
        </w:rPr>
        <w:t xml:space="preserve"> ТК РФ 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2" w:history="1">
        <w:proofErr w:type="gramStart"/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. 6 ст. 20</w:t>
        </w:r>
      </w:hyperlink>
      <w:r w:rsidRPr="002D7012">
        <w:rPr>
          <w:rFonts w:ascii="Times New Roman" w:hAnsi="Times New Roman" w:cs="Times New Roman"/>
          <w:sz w:val="24"/>
          <w:szCs w:val="24"/>
        </w:rPr>
        <w:t xml:space="preserve"> ТК РФ права и обязанности работодателя в трудовых отношениях осуществляются: физическим лицом, являющимся работодателем; 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 xml:space="preserve">органами управления юридического лица (организации) или уполномоченными ими лицами, иными лицами, уполномоченными на это в соответствии с федеральным законом, в порядке, установленном ТК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2D7012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актами.</w:t>
      </w:r>
      <w:proofErr w:type="gramEnd"/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ч. 1 ст. 57</w:t>
        </w:r>
      </w:hyperlink>
      <w:r w:rsidRPr="002D7012">
        <w:rPr>
          <w:rFonts w:ascii="Times New Roman" w:hAnsi="Times New Roman" w:cs="Times New Roman"/>
          <w:sz w:val="24"/>
          <w:szCs w:val="24"/>
        </w:rPr>
        <w:t xml:space="preserve"> ТК РФ в трудовом договоре 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2D7012">
        <w:rPr>
          <w:rFonts w:ascii="Times New Roman" w:hAnsi="Times New Roman" w:cs="Times New Roman"/>
          <w:sz w:val="24"/>
          <w:szCs w:val="24"/>
        </w:rPr>
        <w:t xml:space="preserve"> в том числе фамилия, имя, отчество работника и наименование работодателя (фамилия, имя, отчество работодателя - физического лица), заключивших трудовой договор.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AA8" w:rsidRPr="002D7012" w:rsidRDefault="002D7012" w:rsidP="002D70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>14.06.2017</w:t>
      </w:r>
    </w:p>
    <w:p w:rsidR="00C36AA8" w:rsidRPr="002D7012" w:rsidRDefault="002D7012" w:rsidP="002D7012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012" w:rsidRDefault="002D7012">
      <w:pPr>
        <w:spacing w:after="1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2D7012" w:rsidRPr="002D7012" w:rsidRDefault="002D7012" w:rsidP="002D70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7012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14" w:history="1">
        <w:proofErr w:type="spellStart"/>
        <w:r w:rsidRPr="002D701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2D7012" w:rsidRPr="002D7012" w:rsidRDefault="002D7012" w:rsidP="002D7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>"Сайт "</w:t>
      </w:r>
      <w:proofErr w:type="spellStart"/>
      <w:r w:rsidRPr="002D7012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701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D7012">
        <w:rPr>
          <w:rFonts w:ascii="Times New Roman" w:hAnsi="Times New Roman" w:cs="Times New Roman"/>
          <w:sz w:val="24"/>
          <w:szCs w:val="24"/>
        </w:rPr>
        <w:t>", 2019</w:t>
      </w:r>
    </w:p>
    <w:p w:rsidR="002D7012" w:rsidRPr="002D7012" w:rsidRDefault="002D7012" w:rsidP="002D70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12">
        <w:rPr>
          <w:rFonts w:ascii="Times New Roman" w:hAnsi="Times New Roman" w:cs="Times New Roman"/>
          <w:b/>
          <w:sz w:val="24"/>
          <w:szCs w:val="24"/>
        </w:rPr>
        <w:t xml:space="preserve">Вопрос: 1. </w:t>
      </w:r>
      <w:r w:rsidRPr="002D7012">
        <w:rPr>
          <w:rFonts w:ascii="Times New Roman" w:hAnsi="Times New Roman" w:cs="Times New Roman"/>
          <w:b/>
          <w:sz w:val="28"/>
          <w:szCs w:val="28"/>
        </w:rPr>
        <w:t xml:space="preserve">При смене директора учреждения нужно ли заключать дополнительные соглашения к трудовым договорам? 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 xml:space="preserve">2. Надо ли в трудовые договоры включать формулировку: "Работнику гарантируется месячная заработная плата не ниже минимального 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D7012">
        <w:rPr>
          <w:rFonts w:ascii="Times New Roman" w:hAnsi="Times New Roman" w:cs="Times New Roman"/>
          <w:sz w:val="24"/>
          <w:szCs w:val="24"/>
        </w:rPr>
        <w:t>, установленного федеральным законом, при условии, что работником полностью отработана за этот период норма рабочего времени и выполнены нормы труда (трудовые обязанности)"? В случае если работником месячная норма рабочего времени отработана не полностью, оплата труда производится пропорционально отработанному работником времени. И правильная ли эта формулировка?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 xml:space="preserve"> 3. Как отразить в трудовом договоре сумму доплаты 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7012">
        <w:rPr>
          <w:rFonts w:ascii="Times New Roman" w:hAnsi="Times New Roman" w:cs="Times New Roman"/>
          <w:sz w:val="24"/>
          <w:szCs w:val="24"/>
        </w:rPr>
        <w:t xml:space="preserve"> МРОТ, если она каждый месяц бывает разной?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12">
        <w:rPr>
          <w:rFonts w:ascii="Times New Roman" w:hAnsi="Times New Roman" w:cs="Times New Roman"/>
          <w:b/>
          <w:sz w:val="24"/>
          <w:szCs w:val="24"/>
        </w:rPr>
        <w:t xml:space="preserve">Ответ: 1. </w:t>
      </w:r>
      <w:r w:rsidRPr="002D7012">
        <w:rPr>
          <w:rFonts w:ascii="Times New Roman" w:hAnsi="Times New Roman" w:cs="Times New Roman"/>
          <w:b/>
          <w:sz w:val="28"/>
          <w:szCs w:val="28"/>
        </w:rPr>
        <w:t>Смена руководителя организации не влечет необходимости заключать с работниками дополнительные соглашения к трудовым договорам.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>2. Включать в те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>кст тр</w:t>
      </w:r>
      <w:proofErr w:type="gramEnd"/>
      <w:r w:rsidRPr="002D7012">
        <w:rPr>
          <w:rFonts w:ascii="Times New Roman" w:hAnsi="Times New Roman" w:cs="Times New Roman"/>
          <w:sz w:val="24"/>
          <w:szCs w:val="24"/>
        </w:rPr>
        <w:t xml:space="preserve">удового договора данную формулировку нет необходимости, поскольку данная гарантия установлена Трудовым </w:t>
      </w:r>
      <w:hyperlink r:id="rId15" w:history="1"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D701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>3. В трудовом договоре должен быть указан конкретный размер заработной платы работника, а не ссылка на МРОТ.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обоснование: </w:t>
      </w:r>
      <w:r w:rsidRPr="002D7012">
        <w:rPr>
          <w:rFonts w:ascii="Times New Roman" w:hAnsi="Times New Roman" w:cs="Times New Roman"/>
          <w:sz w:val="24"/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D7012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ст. 133</w:t>
        </w:r>
      </w:hyperlink>
      <w:r w:rsidRPr="002D7012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" w:history="1"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статье 135</w:t>
        </w:r>
      </w:hyperlink>
      <w:r w:rsidRPr="002D7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труда. 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>Системы оплаты труда, включая размеры тарифных ставок, окладов (должностных окладов), доплат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определения, применяемые при организации оплаты труда работников, закреплены в </w:t>
      </w:r>
      <w:hyperlink r:id="rId18" w:history="1"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статье 129</w:t>
        </w:r>
      </w:hyperlink>
      <w:r w:rsidRPr="002D7012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 xml:space="preserve">Исходя из данных определений тарифная ставка, как и оклад (должностной оклад) имеют фиксированный </w:t>
      </w:r>
      <w:proofErr w:type="gramStart"/>
      <w:r w:rsidRPr="002D7012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D7012">
        <w:rPr>
          <w:rFonts w:ascii="Times New Roman" w:hAnsi="Times New Roman" w:cs="Times New Roman"/>
          <w:sz w:val="24"/>
          <w:szCs w:val="24"/>
        </w:rPr>
        <w:t>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D7012">
          <w:rPr>
            <w:rFonts w:ascii="Times New Roman" w:hAnsi="Times New Roman" w:cs="Times New Roman"/>
            <w:color w:val="0000FF"/>
            <w:sz w:val="24"/>
            <w:szCs w:val="24"/>
          </w:rPr>
          <w:t>Статья 57</w:t>
        </w:r>
      </w:hyperlink>
      <w:r w:rsidRPr="002D7012">
        <w:rPr>
          <w:rFonts w:ascii="Times New Roman" w:hAnsi="Times New Roman" w:cs="Times New Roman"/>
          <w:sz w:val="24"/>
          <w:szCs w:val="24"/>
        </w:rPr>
        <w:t xml:space="preserve"> ТК РФ к числу условий, обязательных для включения в трудовой договор, относит условия оплаты труда.</w:t>
      </w:r>
    </w:p>
    <w:p w:rsidR="002D7012" w:rsidRPr="002D7012" w:rsidRDefault="002D7012" w:rsidP="002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012" w:rsidRPr="002D7012" w:rsidRDefault="002D7012" w:rsidP="002D70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>09.01.2019</w:t>
      </w:r>
    </w:p>
    <w:p w:rsidR="002D7012" w:rsidRPr="002D7012" w:rsidRDefault="002D7012" w:rsidP="002D7012">
      <w:pPr>
        <w:pBdr>
          <w:bottom w:val="single" w:sz="6" w:space="1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D7012" w:rsidRPr="002D7012" w:rsidSect="00771E9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E4" w:rsidRDefault="001F66E4" w:rsidP="00FD0774">
      <w:pPr>
        <w:spacing w:after="0" w:line="240" w:lineRule="auto"/>
      </w:pPr>
      <w:r>
        <w:separator/>
      </w:r>
    </w:p>
  </w:endnote>
  <w:endnote w:type="continuationSeparator" w:id="0">
    <w:p w:rsidR="001F66E4" w:rsidRDefault="001F66E4" w:rsidP="00F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E4" w:rsidRDefault="001F66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E4" w:rsidRDefault="001F66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E4" w:rsidRDefault="001F66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E4" w:rsidRDefault="001F66E4" w:rsidP="00FD0774">
      <w:pPr>
        <w:spacing w:after="0" w:line="240" w:lineRule="auto"/>
      </w:pPr>
      <w:r>
        <w:separator/>
      </w:r>
    </w:p>
  </w:footnote>
  <w:footnote w:type="continuationSeparator" w:id="0">
    <w:p w:rsidR="001F66E4" w:rsidRDefault="001F66E4" w:rsidP="00F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E4" w:rsidRDefault="001F66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27157"/>
      <w:docPartObj>
        <w:docPartGallery w:val="Page Numbers (Top of Page)"/>
        <w:docPartUnique/>
      </w:docPartObj>
    </w:sdtPr>
    <w:sdtContent>
      <w:p w:rsidR="001F66E4" w:rsidRDefault="00203401">
        <w:pPr>
          <w:pStyle w:val="a4"/>
          <w:jc w:val="center"/>
        </w:pPr>
        <w:fldSimple w:instr=" PAGE   \* MERGEFORMAT ">
          <w:r w:rsidR="00330735">
            <w:rPr>
              <w:noProof/>
            </w:rPr>
            <w:t>1</w:t>
          </w:r>
        </w:fldSimple>
      </w:p>
    </w:sdtContent>
  </w:sdt>
  <w:p w:rsidR="001F66E4" w:rsidRDefault="001F66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E4" w:rsidRDefault="001F66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B9"/>
    <w:multiLevelType w:val="multilevel"/>
    <w:tmpl w:val="19FE70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76732"/>
    <w:multiLevelType w:val="multilevel"/>
    <w:tmpl w:val="57F49E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83521"/>
    <w:multiLevelType w:val="multilevel"/>
    <w:tmpl w:val="E40063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711B4"/>
    <w:multiLevelType w:val="multilevel"/>
    <w:tmpl w:val="A8E84E6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16EF1"/>
    <w:multiLevelType w:val="multilevel"/>
    <w:tmpl w:val="C3E82A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46841"/>
    <w:multiLevelType w:val="multilevel"/>
    <w:tmpl w:val="85BC23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A4CED"/>
    <w:multiLevelType w:val="multilevel"/>
    <w:tmpl w:val="D324C7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A2909"/>
    <w:multiLevelType w:val="multilevel"/>
    <w:tmpl w:val="E77637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F72AA"/>
    <w:multiLevelType w:val="multilevel"/>
    <w:tmpl w:val="6284C3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91CB7"/>
    <w:multiLevelType w:val="multilevel"/>
    <w:tmpl w:val="8FFE82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C0FBD"/>
    <w:multiLevelType w:val="multilevel"/>
    <w:tmpl w:val="CBE82B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E632B"/>
    <w:multiLevelType w:val="multilevel"/>
    <w:tmpl w:val="86B8BB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D1954"/>
    <w:multiLevelType w:val="multilevel"/>
    <w:tmpl w:val="B38A2C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EF3742"/>
    <w:multiLevelType w:val="multilevel"/>
    <w:tmpl w:val="2020DF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709E4"/>
    <w:multiLevelType w:val="multilevel"/>
    <w:tmpl w:val="2A72A2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C8730B"/>
    <w:multiLevelType w:val="multilevel"/>
    <w:tmpl w:val="895031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91035E"/>
    <w:multiLevelType w:val="multilevel"/>
    <w:tmpl w:val="A8D46B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B35555"/>
    <w:multiLevelType w:val="multilevel"/>
    <w:tmpl w:val="DC0070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F7C57"/>
    <w:multiLevelType w:val="multilevel"/>
    <w:tmpl w:val="C2108D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87464E"/>
    <w:multiLevelType w:val="multilevel"/>
    <w:tmpl w:val="D4AECE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0B"/>
    <w:rsid w:val="00001D45"/>
    <w:rsid w:val="000E3251"/>
    <w:rsid w:val="000F3EE2"/>
    <w:rsid w:val="00113EBD"/>
    <w:rsid w:val="00130E58"/>
    <w:rsid w:val="00170F20"/>
    <w:rsid w:val="00172B93"/>
    <w:rsid w:val="00173D55"/>
    <w:rsid w:val="001C000E"/>
    <w:rsid w:val="001C5C2A"/>
    <w:rsid w:val="001F66E4"/>
    <w:rsid w:val="00203401"/>
    <w:rsid w:val="00204478"/>
    <w:rsid w:val="00212FC4"/>
    <w:rsid w:val="00223377"/>
    <w:rsid w:val="00273F9C"/>
    <w:rsid w:val="0028170B"/>
    <w:rsid w:val="002D7012"/>
    <w:rsid w:val="00301CFB"/>
    <w:rsid w:val="00330735"/>
    <w:rsid w:val="003333E2"/>
    <w:rsid w:val="00337EBA"/>
    <w:rsid w:val="00346BF2"/>
    <w:rsid w:val="00362715"/>
    <w:rsid w:val="003D3D92"/>
    <w:rsid w:val="003E5407"/>
    <w:rsid w:val="003E7985"/>
    <w:rsid w:val="003F0511"/>
    <w:rsid w:val="004044EE"/>
    <w:rsid w:val="00435098"/>
    <w:rsid w:val="00445965"/>
    <w:rsid w:val="004474BB"/>
    <w:rsid w:val="0048537A"/>
    <w:rsid w:val="004C7A36"/>
    <w:rsid w:val="004D3661"/>
    <w:rsid w:val="0051475F"/>
    <w:rsid w:val="0058407B"/>
    <w:rsid w:val="005B5F89"/>
    <w:rsid w:val="005C7310"/>
    <w:rsid w:val="005D0362"/>
    <w:rsid w:val="005F4B26"/>
    <w:rsid w:val="006A556F"/>
    <w:rsid w:val="006C366A"/>
    <w:rsid w:val="00737B0F"/>
    <w:rsid w:val="00753B0E"/>
    <w:rsid w:val="0075684C"/>
    <w:rsid w:val="00762996"/>
    <w:rsid w:val="00771E95"/>
    <w:rsid w:val="008824EA"/>
    <w:rsid w:val="008B55C8"/>
    <w:rsid w:val="008B6ECB"/>
    <w:rsid w:val="00932269"/>
    <w:rsid w:val="009F2BC2"/>
    <w:rsid w:val="00A03F50"/>
    <w:rsid w:val="00A95813"/>
    <w:rsid w:val="00AD75CD"/>
    <w:rsid w:val="00AE0DBF"/>
    <w:rsid w:val="00B22085"/>
    <w:rsid w:val="00B47AE4"/>
    <w:rsid w:val="00B8134C"/>
    <w:rsid w:val="00B818AA"/>
    <w:rsid w:val="00BA674F"/>
    <w:rsid w:val="00BF7832"/>
    <w:rsid w:val="00C13BA6"/>
    <w:rsid w:val="00C36AA8"/>
    <w:rsid w:val="00C9150D"/>
    <w:rsid w:val="00CB1681"/>
    <w:rsid w:val="00CB3DAC"/>
    <w:rsid w:val="00CF1F0E"/>
    <w:rsid w:val="00D14762"/>
    <w:rsid w:val="00DC0BC2"/>
    <w:rsid w:val="00DC1229"/>
    <w:rsid w:val="00DD6EC0"/>
    <w:rsid w:val="00DF37A6"/>
    <w:rsid w:val="00E01E77"/>
    <w:rsid w:val="00E027FB"/>
    <w:rsid w:val="00E96CBB"/>
    <w:rsid w:val="00EA378B"/>
    <w:rsid w:val="00EE3042"/>
    <w:rsid w:val="00EF26D5"/>
    <w:rsid w:val="00F027FD"/>
    <w:rsid w:val="00F15E16"/>
    <w:rsid w:val="00F333DC"/>
    <w:rsid w:val="00F3402F"/>
    <w:rsid w:val="00F67C65"/>
    <w:rsid w:val="00F91487"/>
    <w:rsid w:val="00FD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1E95"/>
    <w:rPr>
      <w:color w:val="0000FF"/>
      <w:u w:val="single"/>
    </w:rPr>
  </w:style>
  <w:style w:type="paragraph" w:customStyle="1" w:styleId="ConsPlusNormal">
    <w:name w:val="ConsPlusNormal"/>
    <w:rsid w:val="0077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774"/>
  </w:style>
  <w:style w:type="paragraph" w:styleId="a6">
    <w:name w:val="footer"/>
    <w:basedOn w:val="a"/>
    <w:link w:val="a7"/>
    <w:uiPriority w:val="99"/>
    <w:semiHidden/>
    <w:unhideWhenUsed/>
    <w:rsid w:val="00F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774"/>
  </w:style>
  <w:style w:type="paragraph" w:styleId="a8">
    <w:name w:val="Balloon Text"/>
    <w:basedOn w:val="a"/>
    <w:link w:val="a9"/>
    <w:uiPriority w:val="99"/>
    <w:semiHidden/>
    <w:unhideWhenUsed/>
    <w:rsid w:val="0000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4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340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28434&amp;dst=100001" TargetMode="External"/><Relationship Id="rId13" Type="http://schemas.openxmlformats.org/officeDocument/2006/relationships/hyperlink" Target="https://login.consultant.ru/link/?req=doc&amp;base=LAW&amp;n=201079&amp;dst=339" TargetMode="External"/><Relationship Id="rId18" Type="http://schemas.openxmlformats.org/officeDocument/2006/relationships/hyperlink" Target="https://login.consultant.ru/link/?req=doc&amp;base=LAW&amp;n=314838&amp;dst=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consultantugra.ru/klientam/goryachaya-liniya/reglament-linii-konsultacij/" TargetMode="External"/><Relationship Id="rId12" Type="http://schemas.openxmlformats.org/officeDocument/2006/relationships/hyperlink" Target="https://login.consultant.ru/link/?req=doc&amp;base=LAW&amp;n=201079&amp;dst=102501" TargetMode="External"/><Relationship Id="rId17" Type="http://schemas.openxmlformats.org/officeDocument/2006/relationships/hyperlink" Target="https://login.consultant.ru/link/?req=doc&amp;base=LAW&amp;n=314838&amp;dst=655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14838&amp;dst=144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01079&amp;dst=17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1483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LAW&amp;n=314838&amp;dst=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BI&amp;n=228434&amp;dst=100001" TargetMode="External"/><Relationship Id="rId14" Type="http://schemas.openxmlformats.org/officeDocument/2006/relationships/hyperlink" Target="https://www.consultant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43</cp:revision>
  <dcterms:created xsi:type="dcterms:W3CDTF">2022-03-23T02:58:00Z</dcterms:created>
  <dcterms:modified xsi:type="dcterms:W3CDTF">2022-03-24T10:09:00Z</dcterms:modified>
</cp:coreProperties>
</file>