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63" w:rsidRDefault="00DA1663" w:rsidP="00307F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04A" w:rsidRPr="00255252" w:rsidRDefault="00991AB7" w:rsidP="00307F6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307F68">
        <w:rPr>
          <w:rFonts w:ascii="Times New Roman" w:hAnsi="Times New Roman" w:cs="Times New Roman"/>
          <w:sz w:val="24"/>
          <w:szCs w:val="24"/>
        </w:rPr>
        <w:t xml:space="preserve">  «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В нашем учреждении применяется вахтовый метод работы. 15 дней вахты и 15 дней </w:t>
      </w:r>
      <w:proofErr w:type="spellStart"/>
      <w:r w:rsidR="00307F68" w:rsidRPr="00255252">
        <w:rPr>
          <w:rFonts w:ascii="Times New Roman" w:hAnsi="Times New Roman" w:cs="Times New Roman"/>
          <w:bCs/>
          <w:sz w:val="32"/>
          <w:szCs w:val="32"/>
        </w:rPr>
        <w:t>междувахтового</w:t>
      </w:r>
      <w:proofErr w:type="spellEnd"/>
      <w:r w:rsidR="00307F68" w:rsidRPr="00255252">
        <w:rPr>
          <w:rFonts w:ascii="Times New Roman" w:hAnsi="Times New Roman" w:cs="Times New Roman"/>
          <w:bCs/>
          <w:sz w:val="32"/>
          <w:szCs w:val="32"/>
        </w:rPr>
        <w:t xml:space="preserve"> отдыха.  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1. Если работник в </w:t>
      </w:r>
      <w:proofErr w:type="spellStart"/>
      <w:r w:rsidR="007E1249" w:rsidRPr="00255252">
        <w:rPr>
          <w:rFonts w:ascii="Times New Roman" w:hAnsi="Times New Roman" w:cs="Times New Roman"/>
          <w:bCs/>
          <w:sz w:val="32"/>
          <w:szCs w:val="32"/>
        </w:rPr>
        <w:t>междувахтового</w:t>
      </w:r>
      <w:proofErr w:type="spellEnd"/>
      <w:r w:rsidR="007E1249" w:rsidRPr="00255252">
        <w:rPr>
          <w:rFonts w:ascii="Times New Roman" w:hAnsi="Times New Roman" w:cs="Times New Roman"/>
          <w:bCs/>
          <w:sz w:val="32"/>
          <w:szCs w:val="32"/>
        </w:rPr>
        <w:t xml:space="preserve"> отдыха</w:t>
      </w:r>
      <w:r w:rsidR="00307F68" w:rsidRPr="002552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1249" w:rsidRPr="00255252">
        <w:rPr>
          <w:rFonts w:ascii="Times New Roman" w:hAnsi="Times New Roman" w:cs="Times New Roman"/>
          <w:sz w:val="32"/>
          <w:szCs w:val="32"/>
        </w:rPr>
        <w:t xml:space="preserve"> 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 ушел на больничный лист, должны ли мы уменьшить месячную норму рабочего времени в текущем месяце?</w:t>
      </w:r>
      <w:r w:rsidR="007E1249" w:rsidRPr="00255252">
        <w:rPr>
          <w:rFonts w:ascii="Times New Roman" w:hAnsi="Times New Roman" w:cs="Times New Roman"/>
          <w:sz w:val="32"/>
          <w:szCs w:val="32"/>
        </w:rPr>
        <w:t xml:space="preserve">  </w:t>
      </w:r>
      <w:r w:rsidR="0019110B" w:rsidRPr="00255252">
        <w:rPr>
          <w:rFonts w:ascii="Times New Roman" w:hAnsi="Times New Roman" w:cs="Times New Roman"/>
          <w:sz w:val="32"/>
          <w:szCs w:val="32"/>
        </w:rPr>
        <w:t>2. Обяз</w:t>
      </w:r>
      <w:r w:rsidR="007E1249" w:rsidRPr="00255252">
        <w:rPr>
          <w:rFonts w:ascii="Times New Roman" w:hAnsi="Times New Roman" w:cs="Times New Roman"/>
          <w:sz w:val="32"/>
          <w:szCs w:val="32"/>
        </w:rPr>
        <w:t>а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ны ли мы оплатить больничный лист (3 дня за счет </w:t>
      </w:r>
      <w:r w:rsidR="007E1249" w:rsidRPr="00255252">
        <w:rPr>
          <w:rFonts w:ascii="Times New Roman" w:hAnsi="Times New Roman" w:cs="Times New Roman"/>
          <w:sz w:val="32"/>
          <w:szCs w:val="32"/>
        </w:rPr>
        <w:t>работодателя</w:t>
      </w:r>
      <w:r w:rsidR="0019110B" w:rsidRPr="00255252">
        <w:rPr>
          <w:rFonts w:ascii="Times New Roman" w:hAnsi="Times New Roman" w:cs="Times New Roman"/>
          <w:sz w:val="32"/>
          <w:szCs w:val="32"/>
        </w:rPr>
        <w:t>) если работник выработал полную норму рабочего времени (за первые 15 дней месяца) и ему начислена заработная плата в полном объеме?</w:t>
      </w:r>
      <w:r w:rsidR="007E1249" w:rsidRPr="00255252">
        <w:rPr>
          <w:rFonts w:ascii="Times New Roman" w:hAnsi="Times New Roman" w:cs="Times New Roman"/>
          <w:sz w:val="32"/>
          <w:szCs w:val="32"/>
        </w:rPr>
        <w:t xml:space="preserve">  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3.Продлевается ли время </w:t>
      </w:r>
      <w:r w:rsidR="007E1249" w:rsidRPr="00255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1249" w:rsidRPr="00255252">
        <w:rPr>
          <w:rFonts w:ascii="Times New Roman" w:hAnsi="Times New Roman" w:cs="Times New Roman"/>
          <w:bCs/>
          <w:sz w:val="32"/>
          <w:szCs w:val="32"/>
        </w:rPr>
        <w:t>междувахтового</w:t>
      </w:r>
      <w:proofErr w:type="spellEnd"/>
      <w:r w:rsidR="007E1249" w:rsidRPr="00255252">
        <w:rPr>
          <w:rFonts w:ascii="Times New Roman" w:hAnsi="Times New Roman" w:cs="Times New Roman"/>
          <w:bCs/>
          <w:sz w:val="32"/>
          <w:szCs w:val="32"/>
        </w:rPr>
        <w:t xml:space="preserve"> отдыха  </w:t>
      </w:r>
      <w:r w:rsidR="0019110B" w:rsidRPr="00255252">
        <w:rPr>
          <w:rFonts w:ascii="Times New Roman" w:hAnsi="Times New Roman" w:cs="Times New Roman"/>
          <w:sz w:val="32"/>
          <w:szCs w:val="32"/>
        </w:rPr>
        <w:t xml:space="preserve"> на дни больничного листа</w:t>
      </w:r>
      <w:proofErr w:type="gramStart"/>
      <w:r w:rsidR="0019110B" w:rsidRPr="00255252">
        <w:rPr>
          <w:rFonts w:ascii="Times New Roman" w:hAnsi="Times New Roman" w:cs="Times New Roman"/>
          <w:sz w:val="32"/>
          <w:szCs w:val="32"/>
        </w:rPr>
        <w:t>.?</w:t>
      </w:r>
      <w:r w:rsidRPr="00255252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1E0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Сообщаем</w:t>
      </w:r>
      <w:r w:rsidRPr="00307F6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711E0" w:rsidRPr="00307F68">
        <w:rPr>
          <w:rFonts w:ascii="Times New Roman" w:hAnsi="Times New Roman" w:cs="Times New Roman"/>
          <w:sz w:val="24"/>
          <w:szCs w:val="24"/>
        </w:rPr>
        <w:t>«…</w:t>
      </w:r>
      <w:r w:rsidR="00D711E0" w:rsidRPr="00307F6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Основные положения, связанные с особенностями регулирования труда лиц, работающих вахтовым методом, изложены в </w:t>
      </w:r>
      <w:hyperlink r:id="rId5" w:history="1">
        <w:r w:rsidR="00D711E0" w:rsidRPr="00307F68">
          <w:rPr>
            <w:rFonts w:ascii="Times New Roman" w:hAnsi="Times New Roman" w:cs="Times New Roman"/>
            <w:b/>
            <w:color w:val="0000FF"/>
            <w:sz w:val="26"/>
            <w:szCs w:val="26"/>
            <w:highlight w:val="yellow"/>
          </w:rPr>
          <w:t>гл. 47</w:t>
        </w:r>
      </w:hyperlink>
      <w:r w:rsidR="00D711E0" w:rsidRPr="00307F6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ТК РФ. В части, не противоречащей Трудовому </w:t>
      </w:r>
      <w:hyperlink r:id="rId6" w:history="1">
        <w:r w:rsidR="00D711E0" w:rsidRPr="00307F68">
          <w:rPr>
            <w:rFonts w:ascii="Times New Roman" w:hAnsi="Times New Roman" w:cs="Times New Roman"/>
            <w:b/>
            <w:color w:val="0000FF"/>
            <w:sz w:val="26"/>
            <w:szCs w:val="26"/>
            <w:highlight w:val="yellow"/>
          </w:rPr>
          <w:t>кодексу</w:t>
        </w:r>
      </w:hyperlink>
      <w:r w:rsidR="00D711E0" w:rsidRPr="00307F6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РФ, работа вахтовым методом регулируется </w:t>
      </w:r>
      <w:hyperlink r:id="rId7" w:history="1">
        <w:r w:rsidR="00D711E0" w:rsidRPr="00307F68">
          <w:rPr>
            <w:rFonts w:ascii="Times New Roman" w:hAnsi="Times New Roman" w:cs="Times New Roman"/>
            <w:b/>
            <w:color w:val="0000FF"/>
            <w:sz w:val="26"/>
            <w:szCs w:val="26"/>
            <w:highlight w:val="yellow"/>
          </w:rPr>
          <w:t>Основными положениями</w:t>
        </w:r>
      </w:hyperlink>
      <w:r w:rsidR="00D711E0" w:rsidRPr="00307F6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о вахтовом методе</w:t>
      </w:r>
      <w:r w:rsidR="00D711E0" w:rsidRPr="00307F68">
        <w:rPr>
          <w:rFonts w:ascii="Times New Roman" w:hAnsi="Times New Roman" w:cs="Times New Roman"/>
          <w:sz w:val="24"/>
          <w:szCs w:val="24"/>
        </w:rPr>
        <w:t xml:space="preserve"> организации работ, утвержденными Постановлением Госкомтруда СССР, Секретариата ВЦСПС и Минздрава СССР от 31.12.1987 N 794/33-82 (далее - Положение о вахтовом методе работ)…</w:t>
      </w:r>
    </w:p>
    <w:p w:rsidR="00D711E0" w:rsidRPr="00307F68" w:rsidRDefault="00D711E0" w:rsidP="0030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 w:rsidRPr="00307F68">
        <w:rPr>
          <w:rFonts w:ascii="Times New Roman" w:hAnsi="Times New Roman" w:cs="Times New Roman"/>
          <w:sz w:val="24"/>
          <w:szCs w:val="24"/>
        </w:rPr>
        <w:t>…</w:t>
      </w:r>
      <w:r w:rsidRPr="00D711E0">
        <w:rPr>
          <w:rFonts w:ascii="Times New Roman" w:hAnsi="Times New Roman" w:cs="Times New Roman"/>
          <w:b/>
          <w:sz w:val="26"/>
          <w:szCs w:val="26"/>
          <w:highlight w:val="yellow"/>
        </w:rPr>
        <w:t>особенности организации работ вахтовым методом закрепляются в специальном локальном нормативном акте - Положении о работе вахтовым методом</w:t>
      </w:r>
      <w:r w:rsidRPr="00307F68">
        <w:rPr>
          <w:rFonts w:ascii="Times New Roman" w:hAnsi="Times New Roman" w:cs="Times New Roman"/>
          <w:sz w:val="24"/>
          <w:szCs w:val="24"/>
        </w:rPr>
        <w:t xml:space="preserve">…» </w:t>
      </w:r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</w:t>
      </w:r>
      <w:proofErr w:type="gram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Путеводитель по кадровым вопросам. Вахтовый метод работы. 23.09.2020г. {</w:t>
      </w:r>
      <w:proofErr w:type="spellStart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КонсультантПлюс</w:t>
      </w:r>
      <w:proofErr w:type="spell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}</w:t>
      </w:r>
    </w:p>
    <w:p w:rsidR="00614F44" w:rsidRPr="00307F68" w:rsidRDefault="00614F44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EE" w:rsidRPr="00821FB4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«</w:t>
      </w: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При вахтовом методе работы устанавливается суммированный учет рабочего времени</w:t>
      </w:r>
      <w:r w:rsidRPr="00821FB4">
        <w:rPr>
          <w:rFonts w:ascii="Times New Roman" w:hAnsi="Times New Roman" w:cs="Times New Roman"/>
          <w:sz w:val="24"/>
          <w:szCs w:val="24"/>
        </w:rPr>
        <w:t xml:space="preserve"> за месяц, квартал или иной более длительный период, но не более чем за один год…» </w:t>
      </w:r>
      <w:r w:rsidRPr="00821FB4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 ст. 300, "Трудовой кодекс Российской Федерации" от 30.12.2001 N 197-ФЗ (ред. от 31.07.2020) {</w:t>
      </w:r>
      <w:proofErr w:type="spellStart"/>
      <w:r w:rsidRPr="00821FB4">
        <w:rPr>
          <w:rFonts w:ascii="Times New Roman" w:hAnsi="Times New Roman" w:cs="Times New Roman"/>
          <w:b/>
          <w:i/>
          <w:color w:val="7030A0"/>
          <w:sz w:val="18"/>
          <w:szCs w:val="18"/>
        </w:rPr>
        <w:t>КонсультантПлюс</w:t>
      </w:r>
      <w:proofErr w:type="spellEnd"/>
      <w:r w:rsidRPr="00821FB4">
        <w:rPr>
          <w:rFonts w:ascii="Times New Roman" w:hAnsi="Times New Roman" w:cs="Times New Roman"/>
          <w:b/>
          <w:i/>
          <w:color w:val="7030A0"/>
          <w:sz w:val="18"/>
          <w:szCs w:val="18"/>
        </w:rPr>
        <w:t>})</w:t>
      </w:r>
    </w:p>
    <w:p w:rsidR="00972AEE" w:rsidRPr="00821FB4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EE" w:rsidRPr="00821FB4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B4">
        <w:rPr>
          <w:rFonts w:ascii="Times New Roman" w:hAnsi="Times New Roman" w:cs="Times New Roman"/>
          <w:sz w:val="24"/>
          <w:szCs w:val="24"/>
        </w:rPr>
        <w:t>«…</w:t>
      </w:r>
      <w:r w:rsidR="001F7523"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При определении нормы рабочего времени для работника, которому установлен суммированный учет рабочего времени, не учитываются периоды, когда он фактически не работает</w:t>
      </w:r>
      <w:r w:rsidR="001F7523" w:rsidRPr="00821FB4">
        <w:rPr>
          <w:rFonts w:ascii="Times New Roman" w:hAnsi="Times New Roman" w:cs="Times New Roman"/>
          <w:sz w:val="28"/>
          <w:szCs w:val="28"/>
        </w:rPr>
        <w:t xml:space="preserve">. </w:t>
      </w:r>
      <w:r w:rsidR="001F7523"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К таким периодам</w:t>
      </w:r>
      <w:r w:rsidR="001F7523" w:rsidRPr="00821FB4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1F7523"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относятся все виды отпусков, периоды временной нетрудоспособности, беременности и родов, дни выполнения государственных или общественных обязанностей, выходные дни по уходу за ребенком-инвалидом, дни прохождения медицинского осмотра, сдачи крови, дни отдыха доноров, командировки и другое</w:t>
      </w:r>
      <w:r w:rsidR="001F7523" w:rsidRPr="00821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523" w:rsidRPr="00821FB4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Норма рабочего времени в этих случаях должна уменьшаться</w:t>
      </w:r>
      <w:r w:rsidRPr="00821FB4">
        <w:rPr>
          <w:rFonts w:ascii="Times New Roman" w:hAnsi="Times New Roman" w:cs="Times New Roman"/>
          <w:sz w:val="32"/>
          <w:szCs w:val="32"/>
        </w:rPr>
        <w:t>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18"/>
          <w:szCs w:val="18"/>
        </w:rPr>
      </w:pPr>
      <w:proofErr w:type="gramStart"/>
      <w:r w:rsidRPr="00307F6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91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ТК РФ работодатель обязан вести учет времени, фактически отработанного каждым работником</w:t>
      </w:r>
      <w:r w:rsidR="00972AEE" w:rsidRPr="00307F68">
        <w:rPr>
          <w:rFonts w:ascii="Times New Roman" w:hAnsi="Times New Roman" w:cs="Times New Roman"/>
          <w:sz w:val="24"/>
          <w:szCs w:val="24"/>
        </w:rPr>
        <w:t xml:space="preserve">…» </w:t>
      </w:r>
      <w:r w:rsidR="00972AEE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</w:t>
      </w:r>
      <w:proofErr w:type="gramEnd"/>
      <w:r w:rsidR="00972AEE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Вопрос: Об оплате труда при увольнении работника с суммированным учетом рабочего времени до завершения учетного периода. </w:t>
      </w:r>
      <w:proofErr w:type="gramStart"/>
      <w:r w:rsidR="00972AEE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(Письмо Минтруда России от 21.05.2019 N 14-2/ООГ-3606) {</w:t>
      </w:r>
      <w:proofErr w:type="spellStart"/>
      <w:r w:rsidR="00972AEE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КонсультантПлюс</w:t>
      </w:r>
      <w:proofErr w:type="spellEnd"/>
      <w:r w:rsidR="00972AEE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})</w:t>
      </w:r>
      <w:proofErr w:type="gramEnd"/>
    </w:p>
    <w:p w:rsidR="00307F68" w:rsidRDefault="00307F68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23" w:rsidRPr="00307F68" w:rsidRDefault="00972AEE" w:rsidP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="001F7523" w:rsidRPr="00307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="001F7523" w:rsidRPr="00307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учетном периоде май - июнь 2020 г. при условии, что работникам может быть установлена 40-часовая рабочая неделя, график работы на вахте должен быть составлен таким образом, чтобы не превысить 302 часа (135 (норма за май 2020 г.) + 167 (норма за июнь 2020 г.)).</w:t>
      </w:r>
    </w:p>
    <w:p w:rsidR="00972AEE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учетный период май - июнь 2020 г. работник </w:t>
      </w:r>
      <w:proofErr w:type="gramStart"/>
      <w:r w:rsidRPr="003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</w:t>
      </w:r>
      <w:proofErr w:type="gramEnd"/>
      <w:r w:rsidRPr="003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с 30.05.2020 по 12.06.2020, то по календарю пятидневной рабочей недели пропустил 80 часов. Тогда норма часов за учетный период с учетом болезни работника составит: 302 - 80 часов = 222 часа.</w:t>
      </w:r>
      <w:r w:rsidR="00972AEE" w:rsidRPr="00307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EE" w:rsidRPr="00307F68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1E0" w:rsidRPr="00307F68" w:rsidRDefault="00972AEE" w:rsidP="00307F6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307F68">
        <w:rPr>
          <w:rFonts w:ascii="Times New Roman" w:hAnsi="Times New Roman" w:cs="Times New Roman"/>
          <w:sz w:val="24"/>
          <w:szCs w:val="24"/>
        </w:rPr>
        <w:t>«…</w:t>
      </w: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Пособие выплачивайте за все дни нетрудоспособности, включая дни </w:t>
      </w:r>
      <w:proofErr w:type="spellStart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</w:t>
      </w:r>
      <w:r w:rsidRPr="00307F6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ФСС РФ от 26.01.2012 N 15-03-11/12-782)</w:t>
      </w:r>
      <w:r w:rsidR="00614F44" w:rsidRPr="00307F68">
        <w:rPr>
          <w:rFonts w:ascii="Times New Roman" w:hAnsi="Times New Roman" w:cs="Times New Roman"/>
          <w:sz w:val="24"/>
          <w:szCs w:val="24"/>
        </w:rPr>
        <w:t xml:space="preserve">…» </w:t>
      </w:r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</w:t>
      </w:r>
      <w:proofErr w:type="gramEnd"/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 Готовое решение: </w:t>
      </w:r>
      <w:proofErr w:type="gramStart"/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Как рассчитать и выплатить пособие по временной нетрудоспособности (</w:t>
      </w:r>
      <w:proofErr w:type="spellStart"/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КонсультантПлюс</w:t>
      </w:r>
      <w:proofErr w:type="spellEnd"/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, 2020))</w:t>
      </w:r>
      <w:hyperlink r:id="rId10" w:history="1"/>
      <w:r w:rsidR="00614F44"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</w:t>
      </w:r>
      <w:r w:rsidR="00614F44" w:rsidRPr="00307F68">
        <w:rPr>
          <w:rFonts w:ascii="Times New Roman" w:hAnsi="Times New Roman" w:cs="Times New Roman"/>
          <w:color w:val="7030A0"/>
          <w:sz w:val="18"/>
          <w:szCs w:val="18"/>
        </w:rPr>
        <w:t xml:space="preserve">    </w:t>
      </w:r>
      <w:proofErr w:type="gramEnd"/>
    </w:p>
    <w:p w:rsidR="00D711E0" w:rsidRPr="00307F68" w:rsidRDefault="00D711E0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7F68" w:rsidRPr="00821FB4" w:rsidRDefault="00D711E0" w:rsidP="00307F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F68">
        <w:rPr>
          <w:rFonts w:ascii="Times New Roman" w:hAnsi="Times New Roman" w:cs="Times New Roman"/>
          <w:sz w:val="24"/>
          <w:szCs w:val="24"/>
        </w:rPr>
        <w:lastRenderedPageBreak/>
        <w:t>«…</w:t>
      </w: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Норма рабочего времени в целом на учетный период не уменьшается, если период временной нетрудоспособности пришелся на период между вахтами</w:t>
      </w:r>
      <w:r w:rsidRPr="00821FB4">
        <w:rPr>
          <w:rFonts w:ascii="Times New Roman" w:hAnsi="Times New Roman" w:cs="Times New Roman"/>
          <w:sz w:val="28"/>
          <w:szCs w:val="28"/>
        </w:rPr>
        <w:t>…</w:t>
      </w:r>
    </w:p>
    <w:p w:rsidR="00F869FD" w:rsidRPr="00307F68" w:rsidRDefault="00D711E0" w:rsidP="00307F6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Норма рабочего времени уменьшается на число рабочих часов, предусмотренных графиком и пропущенных в связи с болезнью</w:t>
      </w:r>
      <w:r w:rsidRPr="00307F68">
        <w:rPr>
          <w:rFonts w:ascii="Times New Roman" w:hAnsi="Times New Roman" w:cs="Times New Roman"/>
          <w:sz w:val="24"/>
          <w:szCs w:val="24"/>
        </w:rPr>
        <w:t>…»</w:t>
      </w:r>
      <w:r w:rsidRPr="0030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</w:t>
      </w:r>
      <w:proofErr w:type="gram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</w:t>
      </w:r>
      <w:hyperlink r:id="rId11" w:tooltip="Ссылка на КонсультантПлюс" w:history="1">
        <w:r w:rsidRPr="00307F68">
          <w:rPr>
            <w:rStyle w:val="a3"/>
            <w:rFonts w:ascii="Times New Roman" w:hAnsi="Times New Roman" w:cs="Times New Roman"/>
            <w:b/>
            <w:i/>
            <w:iCs/>
            <w:color w:val="7030A0"/>
            <w:sz w:val="18"/>
            <w:szCs w:val="18"/>
            <w:u w:val="none"/>
          </w:rPr>
          <w:t>"Расчеты с работниками: 100 вопросов и ответов" (Воробьева Е.В.) ("</w:t>
        </w:r>
        <w:proofErr w:type="spellStart"/>
        <w:r w:rsidRPr="00307F68">
          <w:rPr>
            <w:rStyle w:val="a3"/>
            <w:rFonts w:ascii="Times New Roman" w:hAnsi="Times New Roman" w:cs="Times New Roman"/>
            <w:b/>
            <w:i/>
            <w:iCs/>
            <w:color w:val="7030A0"/>
            <w:sz w:val="18"/>
            <w:szCs w:val="18"/>
            <w:u w:val="none"/>
          </w:rPr>
          <w:t>АйСи</w:t>
        </w:r>
        <w:proofErr w:type="spellEnd"/>
        <w:r w:rsidRPr="00307F68">
          <w:rPr>
            <w:rStyle w:val="a3"/>
            <w:rFonts w:ascii="Times New Roman" w:hAnsi="Times New Roman" w:cs="Times New Roman"/>
            <w:b/>
            <w:i/>
            <w:iCs/>
            <w:color w:val="7030A0"/>
            <w:sz w:val="18"/>
            <w:szCs w:val="18"/>
            <w:u w:val="none"/>
          </w:rPr>
          <w:t xml:space="preserve"> Групп", 2020) {</w:t>
        </w:r>
        <w:proofErr w:type="spellStart"/>
        <w:r w:rsidRPr="00307F68">
          <w:rPr>
            <w:rStyle w:val="a3"/>
            <w:rFonts w:ascii="Times New Roman" w:hAnsi="Times New Roman" w:cs="Times New Roman"/>
            <w:b/>
            <w:i/>
            <w:iCs/>
            <w:color w:val="7030A0"/>
            <w:sz w:val="18"/>
            <w:szCs w:val="18"/>
            <w:u w:val="none"/>
          </w:rPr>
          <w:t>КонсультантПлюс</w:t>
        </w:r>
        <w:proofErr w:type="spellEnd"/>
        <w:r w:rsidRPr="00307F68">
          <w:rPr>
            <w:rStyle w:val="a3"/>
            <w:rFonts w:ascii="Times New Roman" w:hAnsi="Times New Roman" w:cs="Times New Roman"/>
            <w:b/>
            <w:i/>
            <w:iCs/>
            <w:color w:val="7030A0"/>
            <w:sz w:val="18"/>
            <w:szCs w:val="18"/>
            <w:u w:val="none"/>
          </w:rPr>
          <w:t>}</w:t>
        </w:r>
      </w:hyperlink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)</w:t>
      </w:r>
      <w:r w:rsidR="00F869FD" w:rsidRPr="00307F6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</w:t>
      </w:r>
    </w:p>
    <w:p w:rsidR="00674ED3" w:rsidRPr="00307F68" w:rsidRDefault="00674ED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0541D" w:rsidRPr="00307F68" w:rsidRDefault="00E0541D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 «…</w:t>
      </w:r>
      <w:r w:rsidRPr="0030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если работник заболел во время вахты и продолжает болеть по ее окончании, то дни </w:t>
      </w:r>
      <w:proofErr w:type="spellStart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 должны быть предоставлены работнику только после его выздоровления</w:t>
      </w:r>
      <w:r w:rsidRPr="00821F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F68" w:rsidRPr="00821F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Если же начало нетрудоспособности приходится на период между вахтами, то должны быть перенесены на более поздний период</w:t>
      </w:r>
      <w:r w:rsidRPr="00307F68">
        <w:rPr>
          <w:rFonts w:ascii="Times New Roman" w:hAnsi="Times New Roman" w:cs="Times New Roman"/>
          <w:sz w:val="24"/>
          <w:szCs w:val="24"/>
        </w:rPr>
        <w:t xml:space="preserve"> дни оплачиваемого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отдыха, пришедшиеся на период болезни. </w:t>
      </w:r>
      <w:proofErr w:type="gramStart"/>
      <w:r w:rsidRPr="00821FB4">
        <w:rPr>
          <w:rFonts w:ascii="Times New Roman" w:hAnsi="Times New Roman" w:cs="Times New Roman"/>
          <w:b/>
          <w:sz w:val="28"/>
          <w:szCs w:val="28"/>
          <w:highlight w:val="yellow"/>
        </w:rPr>
        <w:t>Пособие по временной нетрудоспособности назначается работнику за все дни болезни, независимо от того, на какой период (рабочий или между вахтами) они приходятся</w:t>
      </w:r>
      <w:r w:rsidRPr="00307F68">
        <w:rPr>
          <w:rFonts w:ascii="Times New Roman" w:hAnsi="Times New Roman" w:cs="Times New Roman"/>
          <w:sz w:val="24"/>
          <w:szCs w:val="24"/>
        </w:rPr>
        <w:t>…»</w:t>
      </w:r>
      <w:r w:rsidRPr="00307F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(Источник:</w:t>
      </w:r>
      <w:proofErr w:type="gram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"Заработная плата в 2020 году" (23-е издание, переработанное и дополненное) (Воробьева Е.В.) ("</w:t>
      </w:r>
      <w:proofErr w:type="spellStart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АйСи</w:t>
      </w:r>
      <w:proofErr w:type="spell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 xml:space="preserve"> Групп", 2020) {</w:t>
      </w:r>
      <w:proofErr w:type="spellStart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КонсультантПлюс</w:t>
      </w:r>
      <w:proofErr w:type="spellEnd"/>
      <w:r w:rsidRPr="00307F68">
        <w:rPr>
          <w:rFonts w:ascii="Times New Roman" w:hAnsi="Times New Roman" w:cs="Times New Roman"/>
          <w:b/>
          <w:i/>
          <w:color w:val="7030A0"/>
          <w:sz w:val="18"/>
          <w:szCs w:val="18"/>
        </w:rPr>
        <w:t>})</w:t>
      </w:r>
    </w:p>
    <w:p w:rsidR="00674ED3" w:rsidRPr="00307F68" w:rsidRDefault="00674ED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F869FD" w:rsidRPr="00307F68" w:rsidRDefault="00F869FD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Для поиска  информации по Вашему вопросу</w:t>
      </w:r>
    </w:p>
    <w:p w:rsidR="00F869FD" w:rsidRDefault="00F869FD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использовались ключевые слова в строке «быстрый поиск»:</w:t>
      </w:r>
    </w:p>
    <w:p w:rsidR="00307F68" w:rsidRPr="00307F68" w:rsidRDefault="00307F68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541D" w:rsidRDefault="006C7FCE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«определение нормы рабочего времени для </w:t>
      </w:r>
      <w:proofErr w:type="gramStart"/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>работника</w:t>
      </w:r>
      <w:proofErr w:type="gramEnd"/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которому установлен суммированный учет рабочего времени»</w:t>
      </w:r>
    </w:p>
    <w:p w:rsidR="00307F68" w:rsidRPr="00307F68" w:rsidRDefault="00307F68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869FD" w:rsidRDefault="00E0541D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«работник болеет в период </w:t>
      </w:r>
      <w:proofErr w:type="spellStart"/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отдыха»</w:t>
      </w:r>
    </w:p>
    <w:p w:rsidR="00307F68" w:rsidRPr="00307F68" w:rsidRDefault="00307F68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869FD" w:rsidRPr="00307F68" w:rsidRDefault="00F869FD" w:rsidP="00307F6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0541D"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перенос дней </w:t>
      </w:r>
      <w:proofErr w:type="spellStart"/>
      <w:r w:rsidR="00E0541D" w:rsidRPr="00307F68">
        <w:rPr>
          <w:rFonts w:ascii="Times New Roman" w:hAnsi="Times New Roman" w:cs="Times New Roman"/>
          <w:b/>
          <w:color w:val="FF0000"/>
          <w:sz w:val="24"/>
          <w:szCs w:val="24"/>
        </w:rPr>
        <w:t>междувахтового</w:t>
      </w:r>
      <w:proofErr w:type="spellEnd"/>
      <w:r w:rsidR="00E0541D"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отдыха</w:t>
      </w:r>
      <w:r w:rsidRPr="00307F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p w:rsidR="00F869FD" w:rsidRPr="00307F68" w:rsidRDefault="00F869FD" w:rsidP="00307F68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69FD" w:rsidRPr="00307F68" w:rsidRDefault="00F869FD" w:rsidP="00307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F68">
        <w:rPr>
          <w:rFonts w:ascii="Times New Roman" w:hAnsi="Times New Roman" w:cs="Times New Roman"/>
          <w:color w:val="000000"/>
          <w:sz w:val="24"/>
          <w:szCs w:val="24"/>
        </w:rPr>
        <w:t xml:space="preserve">Важные моменты выделены цветом. Ответ подготовлен  </w:t>
      </w:r>
      <w:r w:rsidRPr="00307F68">
        <w:rPr>
          <w:rFonts w:ascii="Times New Roman" w:hAnsi="Times New Roman" w:cs="Times New Roman"/>
          <w:color w:val="FF0000"/>
          <w:sz w:val="24"/>
          <w:szCs w:val="24"/>
        </w:rPr>
        <w:t xml:space="preserve">24.09.2020 </w:t>
      </w:r>
      <w:r w:rsidRPr="00307F68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F869FD" w:rsidRPr="00307F68" w:rsidRDefault="00F869FD" w:rsidP="00307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12" w:history="1">
        <w:r w:rsidR="00307F68" w:rsidRPr="0028787B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</w:p>
    <w:p w:rsidR="00F869FD" w:rsidRPr="00307F68" w:rsidRDefault="00F869FD" w:rsidP="00307F68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9FD" w:rsidRPr="00307F68" w:rsidRDefault="00F869FD" w:rsidP="00307F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33186" w:rsidRPr="00307F68" w:rsidRDefault="00F869FD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ПОДБОРКА МАТЕРИАЛОВ ПО ВОПРОСУ: </w:t>
      </w:r>
      <w:r w:rsidRPr="00307F6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33186" w:rsidRPr="00307F68" w:rsidRDefault="00F869FD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F869FD" w:rsidRPr="00F869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69FD" w:rsidRPr="00F869FD" w:rsidRDefault="00F869FD" w:rsidP="00307F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F869FD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Готовое решение </w:t>
            </w:r>
            <w:proofErr w:type="spellStart"/>
            <w:r w:rsidRPr="00F869FD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869FD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, 23.09.2020</w:t>
            </w:r>
          </w:p>
        </w:tc>
      </w:tr>
    </w:tbl>
    <w:p w:rsidR="00F869FD" w:rsidRPr="00F869FD" w:rsidRDefault="00F869FD" w:rsidP="00307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69FD">
        <w:rPr>
          <w:rFonts w:ascii="Times New Roman" w:hAnsi="Times New Roman" w:cs="Times New Roman"/>
          <w:b/>
          <w:bCs/>
          <w:sz w:val="28"/>
          <w:szCs w:val="28"/>
        </w:rPr>
        <w:t>Как рассчитать и выплатить пособие по временной нетрудоспособности</w:t>
      </w:r>
    </w:p>
    <w:p w:rsidR="00F869FD" w:rsidRPr="00307F68" w:rsidRDefault="00F869FD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9FD" w:rsidRPr="00307F68" w:rsidRDefault="00F869FD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…</w:t>
      </w:r>
    </w:p>
    <w:p w:rsidR="00972AEE" w:rsidRPr="00307F68" w:rsidRDefault="00972AEE" w:rsidP="00307F6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8"/>
          <w:szCs w:val="28"/>
        </w:rPr>
        <w:t>3.12. Как оплачивать больничный лист работнику, который работает вахтовым методом</w:t>
      </w:r>
    </w:p>
    <w:p w:rsidR="00972AEE" w:rsidRPr="00307F68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Пособие выплачивайте за все дни нетрудоспособности, включая дни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</w:t>
      </w:r>
      <w:r w:rsidRPr="00307F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07F68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307F68">
        <w:rPr>
          <w:rFonts w:ascii="Times New Roman" w:hAnsi="Times New Roman" w:cs="Times New Roman"/>
          <w:sz w:val="28"/>
          <w:szCs w:val="28"/>
        </w:rPr>
        <w:t xml:space="preserve"> ФСС РФ от 26.01.2012 N 15-03-11/12-782</w:t>
      </w:r>
      <w:r w:rsidRPr="00307F68">
        <w:rPr>
          <w:rFonts w:ascii="Times New Roman" w:hAnsi="Times New Roman" w:cs="Times New Roman"/>
          <w:sz w:val="24"/>
          <w:szCs w:val="24"/>
        </w:rPr>
        <w:t>)…</w:t>
      </w:r>
    </w:p>
    <w:p w:rsidR="00972AEE" w:rsidRPr="00307F68" w:rsidRDefault="00972AEE" w:rsidP="00307F68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EE" w:rsidRPr="00307F68" w:rsidRDefault="00DE0140" w:rsidP="00307F68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  <w:hyperlink r:id="rId14" w:history="1">
        <w:r w:rsidR="00972AEE" w:rsidRPr="00307F68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&lt;Письмо&gt; ФСС РФ от 26.01.2012 N 15-03-11/12-782</w:t>
        </w:r>
        <w:proofErr w:type="gramStart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 xml:space="preserve"> &lt;О</w:t>
        </w:r>
        <w:proofErr w:type="gramEnd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 xml:space="preserve"> выплате пособия по временной нетрудоспособности работника (члена его семьи) в период </w:t>
        </w:r>
        <w:proofErr w:type="spellStart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междувахтового</w:t>
        </w:r>
        <w:proofErr w:type="spellEnd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 xml:space="preserve"> отдыха&gt; {</w:t>
        </w:r>
        <w:proofErr w:type="spellStart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КонсультантПлюс</w:t>
        </w:r>
        <w:proofErr w:type="spellEnd"/>
        <w:r w:rsidR="00972AEE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}</w:t>
        </w:r>
      </w:hyperlink>
      <w:r w:rsidR="00972AEE" w:rsidRPr="00307F68">
        <w:rPr>
          <w:rFonts w:ascii="Times New Roman" w:hAnsi="Times New Roman" w:cs="Times New Roman"/>
          <w:color w:val="7030A0"/>
          <w:sz w:val="24"/>
          <w:szCs w:val="24"/>
        </w:rPr>
        <w:br/>
      </w:r>
    </w:p>
    <w:p w:rsidR="00972AEE" w:rsidRPr="00307F68" w:rsidRDefault="00972AEE" w:rsidP="0030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…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 1 января 2007 года, т.е. с вступлением в силу Федерального </w:t>
      </w:r>
      <w:hyperlink r:id="rId15" w:history="1">
        <w:r w:rsidRPr="00307F68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закона</w:t>
        </w:r>
      </w:hyperlink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29.12.2006 N 255-ФЗ</w:t>
      </w:r>
      <w:r w:rsidRPr="00307F68">
        <w:rPr>
          <w:rFonts w:ascii="Times New Roman" w:hAnsi="Times New Roman" w:cs="Times New Roman"/>
          <w:sz w:val="28"/>
          <w:szCs w:val="28"/>
        </w:rPr>
        <w:t xml:space="preserve"> </w:t>
      </w:r>
      <w:r w:rsidRPr="00307F68">
        <w:rPr>
          <w:rFonts w:ascii="Times New Roman" w:hAnsi="Times New Roman" w:cs="Times New Roman"/>
          <w:sz w:val="24"/>
          <w:szCs w:val="24"/>
        </w:rPr>
        <w:t xml:space="preserve">"Об обязательном социальном страховании на случай временной нетрудоспособности и в связи с материнством" (далее - Закон N 255-ФЗ)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пособие по временной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нетрудоспособности выплачивается за период нетрудоспособности, продолжительность которого исчисляется в календарных днях</w:t>
      </w:r>
      <w:r w:rsidRPr="00307F68">
        <w:rPr>
          <w:rFonts w:ascii="Times New Roman" w:hAnsi="Times New Roman" w:cs="Times New Roman"/>
          <w:sz w:val="28"/>
          <w:szCs w:val="28"/>
        </w:rPr>
        <w:t xml:space="preserve">.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Оплате подлежат все дни независимо от режима работы организации.</w:t>
      </w:r>
      <w:r w:rsidRPr="00307F68">
        <w:rPr>
          <w:rFonts w:ascii="Times New Roman" w:hAnsi="Times New Roman" w:cs="Times New Roman"/>
          <w:sz w:val="24"/>
          <w:szCs w:val="24"/>
        </w:rPr>
        <w:t xml:space="preserve"> При этом застрахованные лица имеют право на получение пособия по временной нетрудоспособности не только в связи с заболеванием (травмой), но и при необходимости осуществления ухода за больным членом семьи…</w:t>
      </w:r>
    </w:p>
    <w:p w:rsidR="00972AEE" w:rsidRPr="00307F68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F68">
        <w:rPr>
          <w:rFonts w:ascii="Times New Roman" w:hAnsi="Times New Roman" w:cs="Times New Roman"/>
          <w:sz w:val="24"/>
          <w:szCs w:val="24"/>
        </w:rPr>
        <w:t>…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при вахтовом методе организации работы в случае временной нетрудоспособности работника (члена его семьи) оплате подлежат все пропущенные в связи с болезнью дни, включая дни </w:t>
      </w:r>
      <w:proofErr w:type="spellStart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отдыха</w:t>
      </w:r>
      <w:r w:rsidRPr="00307F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2AEE" w:rsidRPr="00307F68" w:rsidRDefault="00972AE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в целях исключения нарушения прав застрахованных лиц необходимо провести обучение страхователей и принять меры по правильному применению страхователями законодательства об обязательном социальном страховании на случай временной нетрудоспособности и в связи с материнством</w:t>
      </w:r>
      <w:r w:rsidRPr="00307F68">
        <w:rPr>
          <w:rFonts w:ascii="Times New Roman" w:hAnsi="Times New Roman" w:cs="Times New Roman"/>
          <w:sz w:val="28"/>
          <w:szCs w:val="28"/>
        </w:rPr>
        <w:t>.</w:t>
      </w:r>
    </w:p>
    <w:p w:rsidR="00972AEE" w:rsidRPr="00307F68" w:rsidRDefault="00972AEE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AEE" w:rsidRPr="00307F68" w:rsidRDefault="00972AEE" w:rsidP="00307F68">
      <w:pPr>
        <w:pBdr>
          <w:bottom w:val="single" w:sz="6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А.П.КАМИНСКИЙ</w:t>
      </w:r>
    </w:p>
    <w:p w:rsidR="00674ED3" w:rsidRPr="00307F68" w:rsidRDefault="00674ED3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4ED3" w:rsidRPr="00307F68" w:rsidRDefault="00E0541D" w:rsidP="00307F68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24"/>
          <w:szCs w:val="24"/>
        </w:rPr>
      </w:pPr>
      <w:proofErr w:type="spellStart"/>
      <w:r w:rsidRPr="00307F68">
        <w:rPr>
          <w:rFonts w:ascii="Times New Roman" w:hAnsi="Times New Roman" w:cs="Times New Roman"/>
          <w:i/>
          <w:color w:val="7030A0"/>
          <w:sz w:val="24"/>
          <w:szCs w:val="24"/>
        </w:rPr>
        <w:t>КонсультантПлюс</w:t>
      </w:r>
      <w:proofErr w:type="spellEnd"/>
    </w:p>
    <w:p w:rsidR="00E0541D" w:rsidRPr="00307F68" w:rsidRDefault="00E0541D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Организация привлекает работников для работы вахтовым методом. Работник принес больничный, который приходится на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межвахтовый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период. Нужно ли его оплачивать?</w:t>
      </w:r>
    </w:p>
    <w:p w:rsidR="00674ED3" w:rsidRPr="00307F68" w:rsidRDefault="00674ED3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Ответ: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Работодатель обязан оплатить работнику, работающему вахтовым методом, период временной нетрудоспособности, приходящийся на период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отдыха.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Pr="00307F68">
        <w:rPr>
          <w:rFonts w:ascii="Times New Roman" w:hAnsi="Times New Roman" w:cs="Times New Roman"/>
          <w:sz w:val="24"/>
          <w:szCs w:val="24"/>
        </w:rPr>
        <w:t xml:space="preserve"> При вахтовом методе работы устанавливается суммированный учет рабочего времени за месяц, квартал или иной более длительный период, но не более чем за один год. Учитываются все рабочее время, время в пути от места нахождения работодателя или от пункта сбора до места выполнения работы и обратно, а также время отдыха, приходящееся на данный календарный отрезок времени (</w:t>
      </w:r>
      <w:hyperlink r:id="rId16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ст. 300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Трудового кодекса РФ).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выплачивается за период нетрудоспособности, продолжительность которого исчисляется в календарных днях (</w:t>
      </w:r>
      <w:hyperlink r:id="rId17" w:history="1">
        <w:proofErr w:type="gramStart"/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8 ст. 6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255-ФЗ)). Оплате подлежат все дни независимо от режима работы организации. При этом застрахованные лица имеют право на получение пособия по временной нетрудоспособности не только в связи с заболеванием (травмой), но и при необходимости осуществления ухода за больным членом семьи (</w:t>
      </w:r>
      <w:hyperlink r:id="rId19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п. 2 ч. 1 ст. 5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Закона N 255-ФЗ).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не выплачивается за календарные дни, указанные в </w:t>
      </w:r>
      <w:hyperlink r:id="rId20" w:history="1">
        <w:proofErr w:type="gramStart"/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. 1 ст. 9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Закона N 255-ФЗ. Дни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 не указаны в числе периодов, за которые пособие по временной нетрудоспособности не назначается.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Таким образом, при вахтовом методе организации работы в случае временной нетрудоспособности работника (члена его семьи) оплате подлежат все пропущенные в связи с болезнью дни, включая дни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 (</w:t>
      </w:r>
      <w:hyperlink r:id="rId21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ФСС РФ от 26.01.2012 N 15-03-11/12-782).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ED3" w:rsidRPr="00307F68" w:rsidRDefault="00674ED3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И.Н.Шульга</w:t>
      </w:r>
      <w:r w:rsidR="00307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D3" w:rsidRPr="00307F68" w:rsidRDefault="00674ED3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Группа компаний</w:t>
      </w:r>
      <w:r w:rsidR="00307F68">
        <w:rPr>
          <w:rFonts w:ascii="Times New Roman" w:hAnsi="Times New Roman" w:cs="Times New Roman"/>
          <w:sz w:val="24"/>
          <w:szCs w:val="24"/>
        </w:rPr>
        <w:t xml:space="preserve">  </w:t>
      </w:r>
      <w:r w:rsidRPr="00307F68">
        <w:rPr>
          <w:rFonts w:ascii="Times New Roman" w:hAnsi="Times New Roman" w:cs="Times New Roman"/>
          <w:sz w:val="24"/>
          <w:szCs w:val="24"/>
        </w:rPr>
        <w:t>"Аналитический Центр"</w:t>
      </w:r>
    </w:p>
    <w:p w:rsidR="00674ED3" w:rsidRPr="00307F68" w:rsidRDefault="00674ED3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27.07.2015</w:t>
      </w:r>
    </w:p>
    <w:p w:rsidR="00674ED3" w:rsidRPr="00307F68" w:rsidRDefault="00674ED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ED3" w:rsidRPr="00307F68" w:rsidRDefault="00674ED3" w:rsidP="00307F68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AB7" w:rsidRPr="00307F68" w:rsidRDefault="00DE0140" w:rsidP="00307F68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  <w:hyperlink r:id="rId22" w:history="1">
        <w:r w:rsidR="00991AB7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br/>
          <w:t>р. 1, "Расчеты с работниками: 100 вопросов и ответов" (Воробьева Е.В.) ("</w:t>
        </w:r>
        <w:proofErr w:type="spellStart"/>
        <w:r w:rsidR="00991AB7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АйСи</w:t>
        </w:r>
        <w:proofErr w:type="spellEnd"/>
        <w:r w:rsidR="00991AB7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 xml:space="preserve"> Групп", 2020) {</w:t>
        </w:r>
        <w:proofErr w:type="spellStart"/>
        <w:r w:rsidR="00991AB7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КонсультантПлюс</w:t>
        </w:r>
        <w:proofErr w:type="spellEnd"/>
        <w:r w:rsidR="00991AB7" w:rsidRPr="00307F68">
          <w:rPr>
            <w:rFonts w:ascii="Times New Roman" w:hAnsi="Times New Roman" w:cs="Times New Roman"/>
            <w:i/>
            <w:color w:val="7030A0"/>
            <w:sz w:val="24"/>
            <w:szCs w:val="24"/>
          </w:rPr>
          <w:t>}</w:t>
        </w:r>
      </w:hyperlink>
      <w:r w:rsidR="00991AB7" w:rsidRPr="00307F68">
        <w:rPr>
          <w:rFonts w:ascii="Times New Roman" w:hAnsi="Times New Roman" w:cs="Times New Roman"/>
          <w:color w:val="7030A0"/>
          <w:sz w:val="24"/>
          <w:szCs w:val="24"/>
        </w:rPr>
        <w:br/>
      </w:r>
    </w:p>
    <w:p w:rsidR="00433186" w:rsidRPr="00307F68" w:rsidRDefault="00433186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Уменьшается ли норма рабочего времени на учетный период</w:t>
      </w:r>
      <w:r w:rsidRPr="00307F68">
        <w:rPr>
          <w:rFonts w:ascii="Times New Roman" w:hAnsi="Times New Roman" w:cs="Times New Roman"/>
          <w:sz w:val="24"/>
          <w:szCs w:val="24"/>
        </w:rPr>
        <w:t xml:space="preserve"> (возникают ли дополнительные сверхурочные часы),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если работник болеет в период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</w:t>
      </w:r>
      <w:r w:rsidRPr="00307F68">
        <w:rPr>
          <w:rFonts w:ascii="Times New Roman" w:hAnsi="Times New Roman" w:cs="Times New Roman"/>
          <w:sz w:val="28"/>
          <w:szCs w:val="28"/>
        </w:rPr>
        <w:t>?</w:t>
      </w: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Норма рабочего времени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целом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на учетный период не уменьшается, если период временной нетрудоспособности пришелся на период между вахтами</w:t>
      </w:r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307F68">
        <w:rPr>
          <w:rFonts w:ascii="Times New Roman" w:hAnsi="Times New Roman" w:cs="Times New Roman"/>
          <w:sz w:val="24"/>
          <w:szCs w:val="24"/>
        </w:rPr>
        <w:t xml:space="preserve"> Соответственно, дополнительные сверхурочные часы не возникают.</w:t>
      </w:r>
    </w:p>
    <w:p w:rsidR="00D711E0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Норма рабочего времени уменьшается на число рабочих часов, предусмотренных графиком и пропущенных в связи с болезнью</w:t>
      </w:r>
      <w:r w:rsidRPr="00307F6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 рассматриваемой ситуации таких часов нет.</w:t>
      </w: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307F68">
        <w:rPr>
          <w:rFonts w:ascii="Times New Roman" w:hAnsi="Times New Roman" w:cs="Times New Roman"/>
          <w:b/>
          <w:sz w:val="24"/>
          <w:szCs w:val="24"/>
        </w:rPr>
        <w:t>учетный период - 1 месяц (апрель).</w:t>
      </w: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Вахта - с 1-го по 15-е апреля: 15 смен по 12 часов (всего - 180 часов).</w:t>
      </w:r>
    </w:p>
    <w:p w:rsidR="00433186" w:rsidRPr="00307F68" w:rsidRDefault="00433186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Работник был временно нетрудоспособен с 20-го по 24-е апреля.</w:t>
      </w:r>
    </w:p>
    <w:p w:rsidR="00433186" w:rsidRDefault="00433186" w:rsidP="00433186">
      <w:pPr>
        <w:spacing w:after="1" w:line="36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624"/>
        <w:gridCol w:w="624"/>
        <w:gridCol w:w="1928"/>
        <w:gridCol w:w="680"/>
        <w:gridCol w:w="624"/>
        <w:gridCol w:w="1191"/>
        <w:gridCol w:w="1871"/>
      </w:tblGrid>
      <w:tr w:rsidR="00433186" w:rsidRPr="00307F68" w:rsidTr="00B2017F">
        <w:tc>
          <w:tcPr>
            <w:tcW w:w="1531" w:type="dxa"/>
            <w:vMerge w:val="restart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542" w:type="dxa"/>
            <w:gridSpan w:val="7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</w:t>
            </w:r>
          </w:p>
        </w:tc>
      </w:tr>
      <w:tr w:rsidR="00433186" w:rsidRPr="00307F68" w:rsidTr="00B2017F">
        <w:tc>
          <w:tcPr>
            <w:tcW w:w="1531" w:type="dxa"/>
            <w:vMerge/>
          </w:tcPr>
          <w:p w:rsidR="00433186" w:rsidRPr="00307F68" w:rsidRDefault="00433186" w:rsidP="00B2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"/>
            <w:bookmarkEnd w:id="0"/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proofErr w:type="spellEnd"/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"/>
            <w:bookmarkEnd w:id="1"/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spellEnd"/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spellEnd"/>
          </w:p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"+" - сверхурочные</w:t>
            </w:r>
          </w:p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"-" - недоработка (</w:t>
            </w:r>
            <w:hyperlink w:anchor="P12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"/>
            <w:bookmarkEnd w:id="2"/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отр</w:t>
            </w:r>
            <w:proofErr w:type="spellEnd"/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"/>
            <w:bookmarkEnd w:id="3"/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осв</w:t>
            </w:r>
            <w:proofErr w:type="spellEnd"/>
            <w:proofErr w:type="gramEnd"/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8"/>
            <w:bookmarkEnd w:id="4"/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корр</w:t>
            </w:r>
            <w:proofErr w:type="spellEnd"/>
          </w:p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 УП</w:t>
            </w:r>
          </w:p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"+" - сверхурочные</w:t>
            </w:r>
          </w:p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"-" - недоработка (</w:t>
            </w:r>
            <w:hyperlink w:anchor="P16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" w:history="1">
              <w:r w:rsidRPr="00307F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06.04 - 12.04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+44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+44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13.04 - 19.04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20.04 - 26.04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27.04 - 30.04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433186" w:rsidRPr="00307F68" w:rsidTr="00B2017F">
        <w:tc>
          <w:tcPr>
            <w:tcW w:w="1531" w:type="dxa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8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680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24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71" w:type="dxa"/>
          </w:tcPr>
          <w:p w:rsidR="00433186" w:rsidRPr="00307F68" w:rsidRDefault="00433186" w:rsidP="00B2017F">
            <w:pPr>
              <w:spacing w:after="1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8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</w:tr>
      <w:tr w:rsidR="00433186" w:rsidRPr="00307F68" w:rsidTr="00B2017F">
        <w:tc>
          <w:tcPr>
            <w:tcW w:w="9073" w:type="dxa"/>
            <w:gridSpan w:val="8"/>
          </w:tcPr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рабочего времени в соответствии с производственным календарем.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часов в соответствии с графиком.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отклонение графика от нормы (от производственного календаря).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отр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отработанных в соответствии с графиком часов.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осв</w:t>
            </w:r>
            <w:proofErr w:type="spellEnd"/>
            <w:proofErr w:type="gram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часов, не отработанных по уважительной причине (освобождение от работы).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корр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рабочего времени, скорректированная на часы освобождения от работы.</w:t>
            </w:r>
          </w:p>
          <w:p w:rsidR="00433186" w:rsidRPr="00307F68" w:rsidRDefault="00433186" w:rsidP="00B2017F">
            <w:pPr>
              <w:spacing w:after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307F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 УП</w:t>
            </w:r>
            <w:r w:rsidRPr="00307F68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отклонение от нормы за учетный период.</w:t>
            </w:r>
          </w:p>
        </w:tc>
      </w:tr>
    </w:tbl>
    <w:p w:rsidR="009E72AF" w:rsidRPr="00307F68" w:rsidRDefault="001F7523" w:rsidP="001911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6C7FCE" w:rsidRPr="00307F68" w:rsidRDefault="006C7FCE" w:rsidP="00307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proofErr w:type="spellStart"/>
      <w:r w:rsidRPr="00307F6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КонсультантПлюс</w:t>
      </w:r>
      <w:proofErr w:type="spellEnd"/>
    </w:p>
    <w:p w:rsidR="006C7FCE" w:rsidRPr="00307F68" w:rsidRDefault="006C7FCE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"Сайт "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>", 2019</w:t>
      </w:r>
    </w:p>
    <w:p w:rsidR="006C7FCE" w:rsidRPr="00307F68" w:rsidRDefault="006C7FCE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Какие периоды не учитываются при определении нормы рабочего времени для работника, которому установлен суммированный учет рабочего времени?</w:t>
      </w:r>
      <w:r w:rsidRPr="0030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sz w:val="24"/>
          <w:szCs w:val="24"/>
        </w:rPr>
        <w:t>Есть какие-то еще периоды, кроме отпуска, учет которых ведет к уменьшению нормы рабочего времени?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Ответ: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общим правилам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 подсчете нормы рабочих часов за учетный период исключается время, в течение которого работник освобождался от исполнения трудовых обязанностей с сохранением места работы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(в частности,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ежегодного отпуска, временной нетрудоспособности и др.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). Норма рабочего времени в этих случаях должна уменьшаться на количество часов такого отсутствия, приходящихся на рабочее время.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Правовое обоснование: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(утв. Приказом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РФ от 13.08.2009 N 588н)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 xml:space="preserve"> работы (смены):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- при 40-часовой рабочей неделе - 8 часов;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- при продолжительности рабочей недели менее 40 часов -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>количество часов, получаемое в результате деления установленной продолжительности рабочей недели на пять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 xml:space="preserve"> нерабочему праздничному дню, уменьшается на один час.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112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Исчисленная в таком порядке норма рабочего времени распространяется на все режимы труда и отдыха.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68">
        <w:rPr>
          <w:rFonts w:ascii="Times New Roman" w:hAnsi="Times New Roman" w:cs="Times New Roman"/>
          <w:sz w:val="24"/>
          <w:szCs w:val="24"/>
        </w:rPr>
        <w:t>Таким образом, норма рабочего времени конкретного месяца рассчитывается следующим образом: продолжительность рабочей недели (40, 39, 36, 30, 24 и т.д. часов) делится на 5,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месяце, на которое производится сокращение рабочего времени накануне нерабочих праздничных дней.</w:t>
      </w:r>
      <w:proofErr w:type="gramEnd"/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16.07.2019</w:t>
      </w:r>
    </w:p>
    <w:p w:rsidR="006C7FCE" w:rsidRPr="00307F68" w:rsidRDefault="006C7FCE" w:rsidP="00307F68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1F7523" w:rsidRPr="00307F68" w:rsidRDefault="00D711E0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proofErr w:type="spellStart"/>
      <w:r w:rsidRPr="00307F68">
        <w:rPr>
          <w:rFonts w:ascii="Times New Roman" w:hAnsi="Times New Roman" w:cs="Times New Roman"/>
          <w:i/>
          <w:color w:val="7030A0"/>
          <w:sz w:val="24"/>
          <w:szCs w:val="24"/>
        </w:rPr>
        <w:t>КонсультантПлюс</w:t>
      </w:r>
      <w:proofErr w:type="spellEnd"/>
    </w:p>
    <w:p w:rsidR="00D711E0" w:rsidRPr="00307F68" w:rsidRDefault="00D711E0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307F68">
        <w:rPr>
          <w:rFonts w:ascii="Times New Roman" w:hAnsi="Times New Roman" w:cs="Times New Roman"/>
          <w:sz w:val="24"/>
          <w:szCs w:val="24"/>
          <w:highlight w:val="yellow"/>
        </w:rPr>
        <w:t>Об оплате труда при увольнении работника с суммированным учетом рабочего времени до завершения учетного периода.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p w:rsidR="001F7523" w:rsidRPr="00307F68" w:rsidRDefault="001F752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СОЦИАЛЬНОЙ ЗАЩИТЫ</w:t>
      </w:r>
    </w:p>
    <w:p w:rsidR="001F7523" w:rsidRPr="00307F68" w:rsidRDefault="001F752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F7523" w:rsidRPr="00307F68" w:rsidRDefault="001F752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F7523" w:rsidRPr="00307F68" w:rsidRDefault="001F7523" w:rsidP="0030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от 21 мая 2019 г. N 14-2/ООГ-3606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Ваше обращение N ОГ-21620 от 7 мая 2019 г. по вопросу о суммированном учете рабочего времени и сообщает</w:t>
      </w:r>
      <w:r w:rsidR="00D711E0" w:rsidRPr="00307F68">
        <w:rPr>
          <w:rFonts w:ascii="Times New Roman" w:hAnsi="Times New Roman" w:cs="Times New Roman"/>
          <w:sz w:val="24"/>
          <w:szCs w:val="24"/>
        </w:rPr>
        <w:t>…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соответствии со </w:t>
      </w:r>
      <w:hyperlink r:id="rId25" w:history="1">
        <w:r w:rsidRPr="00307F6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статьей 104</w:t>
        </w:r>
      </w:hyperlink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Трудового кодекса Российской Федерации (далее - ТК РФ) суммированный учет рабочего времени допускается,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proofErr w:type="gramEnd"/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 определении нормы рабочего времени для работника, которому установлен суммированный учет рабочего времени, не учитываются периоды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когда он фактически не работает.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 таким периодам,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частности,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относятся все виды отпусков, периоды временной нетрудоспособности, беременности и родов, дни выполнения государственных или общественных обязанностей, выходные дни по уходу за ребенком-инвалидом, дни прохождения медицинского осмотра, сдачи крови, дни отдыха доноров, командировки и другое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. Норма рабочего времени в этих случаях должна уменьшаться.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Согласно </w:t>
      </w:r>
      <w:hyperlink r:id="rId26" w:history="1">
        <w:r w:rsidRPr="00307F6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части 4 статьи 91</w:t>
        </w:r>
      </w:hyperlink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ТК РФ работодатель обязан вести учет времени, фактически отработанного каждым работником.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  <w:highlight w:val="yellow"/>
        </w:rPr>
        <w:t>Работник с суммированным учетом рабочего времени, который увольняется до истечения учетного периода, имеет право на повышенную оплату сверхурочной работы, как и другие работники.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При увольнении работника с суммированным учетом рабочего времени до завершения учетного периода необходимо правильно определить количество часов сверхурочной работы.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 xml:space="preserve">Для этого необходимо рассчитать нормальную продолжительность рабочего времени в соответствии с </w:t>
      </w:r>
      <w:hyperlink r:id="rId27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России от 13 августа 2009 г.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за фактически отработанную часть учетного периода и сравнить ее с количеством фактически отработанных в эту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 xml:space="preserve"> часть часов. Часы, превышающие нормальную продолжительность рабочего времени, будут являться сверхурочными и подлежат повышенной оплате в соответствии со </w:t>
      </w:r>
      <w:hyperlink r:id="rId28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статьей 152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ТК РФ: за первые два часа работы не менее чем в полуторном размере, за последующие часы - не менее чем в двойном размере.</w:t>
      </w:r>
    </w:p>
    <w:p w:rsidR="001F7523" w:rsidRPr="00307F68" w:rsidRDefault="001F7523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23" w:rsidRPr="00307F68" w:rsidRDefault="001F7523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1F7523" w:rsidRPr="00307F68" w:rsidRDefault="001F7523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оплаты труда, трудовых отношений</w:t>
      </w:r>
      <w:r w:rsidR="00307F68">
        <w:rPr>
          <w:rFonts w:ascii="Times New Roman" w:hAnsi="Times New Roman" w:cs="Times New Roman"/>
          <w:sz w:val="24"/>
          <w:szCs w:val="24"/>
        </w:rPr>
        <w:t xml:space="preserve">  </w:t>
      </w:r>
      <w:r w:rsidRPr="00307F68">
        <w:rPr>
          <w:rFonts w:ascii="Times New Roman" w:hAnsi="Times New Roman" w:cs="Times New Roman"/>
          <w:sz w:val="24"/>
          <w:szCs w:val="24"/>
        </w:rPr>
        <w:t>и социального партнерства</w:t>
      </w:r>
    </w:p>
    <w:p w:rsidR="001F7523" w:rsidRPr="00307F68" w:rsidRDefault="001F7523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Т.В.МАЛЕНКО</w:t>
      </w:r>
    </w:p>
    <w:p w:rsidR="001F7523" w:rsidRPr="00307F68" w:rsidRDefault="001F7523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21.05.2019</w:t>
      </w:r>
    </w:p>
    <w:p w:rsidR="001F7523" w:rsidRPr="00307F68" w:rsidRDefault="001F7523" w:rsidP="00307F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1E0" w:rsidRPr="00307F68" w:rsidRDefault="00D711E0" w:rsidP="00307F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07F68">
        <w:rPr>
          <w:rFonts w:ascii="Times New Roman" w:hAnsi="Times New Roman" w:cs="Times New Roman"/>
          <w:i/>
          <w:color w:val="7030A0"/>
          <w:sz w:val="24"/>
          <w:szCs w:val="24"/>
        </w:rPr>
        <w:t>КонсультантПлюс</w:t>
      </w:r>
      <w:proofErr w:type="spellEnd"/>
    </w:p>
    <w:p w:rsidR="006C7FCE" w:rsidRPr="00307F68" w:rsidRDefault="006C7FCE" w:rsidP="00307F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Часть наших сотрудников работает вахтовым методом по установленному графику</w:t>
      </w:r>
      <w:r w:rsidRPr="00307F68">
        <w:rPr>
          <w:rFonts w:ascii="Times New Roman" w:hAnsi="Times New Roman" w:cs="Times New Roman"/>
          <w:sz w:val="24"/>
          <w:szCs w:val="24"/>
        </w:rPr>
        <w:t xml:space="preserve"> две недели через две.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Один работник заболел в период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отдыха, а выздоровел уже в период, когда должен был работать.</w:t>
      </w:r>
      <w:r w:rsidRPr="00307F68">
        <w:rPr>
          <w:rFonts w:ascii="Times New Roman" w:hAnsi="Times New Roman" w:cs="Times New Roman"/>
          <w:sz w:val="24"/>
          <w:szCs w:val="24"/>
        </w:rPr>
        <w:t xml:space="preserve"> Как оплатить ему дни нетрудоспособности, выпавшие на период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отдыха? Положено </w:t>
      </w:r>
      <w:r w:rsidRPr="00307F68">
        <w:rPr>
          <w:rFonts w:ascii="Times New Roman" w:hAnsi="Times New Roman" w:cs="Times New Roman"/>
          <w:sz w:val="24"/>
          <w:szCs w:val="24"/>
        </w:rPr>
        <w:lastRenderedPageBreak/>
        <w:t xml:space="preserve">ли ему пособие? Выплачивать ли тарифную ставку за дополнительные дни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отдыха? Как сочетать эти выплаты?</w:t>
      </w:r>
    </w:p>
    <w:p w:rsidR="006C7FCE" w:rsidRPr="00307F68" w:rsidRDefault="006C7FCE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В.И.Севастьянова,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>. Москва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b/>
          <w:sz w:val="24"/>
          <w:szCs w:val="24"/>
        </w:rPr>
        <w:t>Ответ:</w:t>
      </w:r>
      <w:r w:rsidRPr="00307F68">
        <w:rPr>
          <w:rFonts w:ascii="Times New Roman" w:hAnsi="Times New Roman" w:cs="Times New Roman"/>
          <w:sz w:val="24"/>
          <w:szCs w:val="24"/>
        </w:rPr>
        <w:t xml:space="preserve"> </w:t>
      </w:r>
      <w:r w:rsidR="00307F68" w:rsidRPr="00307F68">
        <w:rPr>
          <w:rFonts w:ascii="Times New Roman" w:hAnsi="Times New Roman" w:cs="Times New Roman"/>
          <w:sz w:val="24"/>
          <w:szCs w:val="24"/>
        </w:rPr>
        <w:t>…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Перенос дополнительных дней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дополнительных дней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 сотруднику, у которого накопилась переработка за период вахты, - это гарантия трудового законодательства.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Когда в период между вахтами работник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был в отпуске, уезжал в командировку,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болел,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он не использовал свое право. Поэтому в этих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ситуациях считается, что дополнительные дни </w:t>
      </w:r>
      <w:proofErr w:type="spellStart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отдыха предоставлены не были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Значит, </w:t>
      </w: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они должны быть перенесены на другое время.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CE" w:rsidRPr="00307F68" w:rsidRDefault="006C7FCE" w:rsidP="00307F6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Пособие по временной нетрудоспособности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Вахтовику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7F68">
        <w:rPr>
          <w:rFonts w:ascii="Times New Roman" w:hAnsi="Times New Roman" w:cs="Times New Roman"/>
          <w:sz w:val="24"/>
          <w:szCs w:val="24"/>
        </w:rPr>
        <w:t>заболевшему</w:t>
      </w:r>
      <w:proofErr w:type="gramEnd"/>
      <w:r w:rsidRPr="00307F68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Pr="00307F68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307F68">
        <w:rPr>
          <w:rFonts w:ascii="Times New Roman" w:hAnsi="Times New Roman" w:cs="Times New Roman"/>
          <w:sz w:val="24"/>
          <w:szCs w:val="24"/>
        </w:rPr>
        <w:t xml:space="preserve"> отдыха, пособие выплачивают за календарные дни временной нетрудоспособности в общем порядке в соответствии с нормами Федерального </w:t>
      </w:r>
      <w:hyperlink r:id="rId29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от 29.12.2006 N 255-ФЗ "Об обязательном социальном страховании на случай временной нетрудоспособности и в связи с материнством". </w:t>
      </w:r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Согласно </w:t>
      </w:r>
      <w:hyperlink r:id="rId30" w:history="1">
        <w:proofErr w:type="gramStart"/>
        <w:r w:rsidRPr="00307F68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ч</w:t>
        </w:r>
        <w:proofErr w:type="gramEnd"/>
        <w:r w:rsidRPr="00307F68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. 8 ст. 6</w:t>
        </w:r>
      </w:hyperlink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этого документа пособие выплачивают за все календарные дни, приходящиеся на период болезни, за исключением календарных дней, указанных в </w:t>
      </w:r>
      <w:hyperlink r:id="rId31" w:history="1">
        <w:r w:rsidRPr="00307F68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ч. 1 ст. 9</w:t>
        </w:r>
      </w:hyperlink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Периоды </w:t>
      </w:r>
      <w:proofErr w:type="spellStart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отдыха не включены в перечень неоплачиваемых периодов</w:t>
      </w:r>
      <w:r w:rsidRPr="00307F6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Pr="00307F68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307F68">
        <w:rPr>
          <w:rFonts w:ascii="Times New Roman" w:hAnsi="Times New Roman" w:cs="Times New Roman"/>
          <w:sz w:val="24"/>
          <w:szCs w:val="24"/>
        </w:rPr>
        <w:t xml:space="preserve"> ФСС РФ от 26.01.2012 N 15-03-11/12-782).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Не использованные за время заболевания дополнительные дни </w:t>
      </w:r>
      <w:proofErr w:type="spellStart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междувахтового</w:t>
      </w:r>
      <w:proofErr w:type="spellEnd"/>
      <w:r w:rsidRPr="00307F6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отдыха должны быть предоставлены работнику в другое время.</w:t>
      </w:r>
    </w:p>
    <w:p w:rsidR="006C7FCE" w:rsidRPr="00307F68" w:rsidRDefault="006C7FCE" w:rsidP="0030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CE" w:rsidRPr="00307F68" w:rsidRDefault="006C7FCE" w:rsidP="00307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Эксперты журнала "Зарплата"</w:t>
      </w:r>
    </w:p>
    <w:p w:rsidR="006C7FCE" w:rsidRPr="00307F68" w:rsidRDefault="006C7FCE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6C7FCE" w:rsidRPr="00307F68" w:rsidRDefault="006C7FCE" w:rsidP="00307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hAnsi="Times New Roman" w:cs="Times New Roman"/>
          <w:sz w:val="24"/>
          <w:szCs w:val="24"/>
        </w:rPr>
        <w:t>18.04.2012</w:t>
      </w:r>
    </w:p>
    <w:p w:rsidR="006C7FCE" w:rsidRDefault="006C7FCE" w:rsidP="00E0541D">
      <w:pPr>
        <w:pBdr>
          <w:bottom w:val="single" w:sz="6" w:space="1" w:color="auto"/>
        </w:pBdr>
      </w:pPr>
    </w:p>
    <w:p w:rsidR="006C7FCE" w:rsidRPr="00991AB7" w:rsidRDefault="006C7FCE" w:rsidP="00E0541D">
      <w:pPr>
        <w:rPr>
          <w:sz w:val="36"/>
          <w:szCs w:val="36"/>
        </w:rPr>
      </w:pPr>
    </w:p>
    <w:sectPr w:rsidR="006C7FCE" w:rsidRPr="00991AB7" w:rsidSect="00991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10B"/>
    <w:rsid w:val="0019110B"/>
    <w:rsid w:val="001F7523"/>
    <w:rsid w:val="00255252"/>
    <w:rsid w:val="00307F68"/>
    <w:rsid w:val="00433186"/>
    <w:rsid w:val="005E304A"/>
    <w:rsid w:val="00614F44"/>
    <w:rsid w:val="00674ED3"/>
    <w:rsid w:val="006C7FCE"/>
    <w:rsid w:val="00706B20"/>
    <w:rsid w:val="00706D3A"/>
    <w:rsid w:val="007E1249"/>
    <w:rsid w:val="00821FB4"/>
    <w:rsid w:val="00972AEE"/>
    <w:rsid w:val="0097675B"/>
    <w:rsid w:val="00991AB7"/>
    <w:rsid w:val="009E72AF"/>
    <w:rsid w:val="00B522B3"/>
    <w:rsid w:val="00D711E0"/>
    <w:rsid w:val="00DA1663"/>
    <w:rsid w:val="00DE0140"/>
    <w:rsid w:val="00E0541D"/>
    <w:rsid w:val="00F8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B314D17868A3BBF90742B5529F98BE4500984793E6F0EAD144FE6643A5AC0D36A62653356594CB95EB769AEBD7F085DB06590020F90CAN5n9I" TargetMode="External"/><Relationship Id="rId13" Type="http://schemas.openxmlformats.org/officeDocument/2006/relationships/hyperlink" Target="consultantplus://offline/ref=8746A900BAE7EA8758F657581638532CB6BB6276787A1C1FAF73C8AAC1DCB4DD0DFF8C7A45D9813665DFDDB7F40892BB1F4939444A4F2528t3f0I" TargetMode="External"/><Relationship Id="rId18" Type="http://schemas.openxmlformats.org/officeDocument/2006/relationships/hyperlink" Target="consultantplus://offline/ref=E81FDFF86DD23CD9EE193D4830A0C652DD80A90B974FCBBC36CA5446DD250324D9EB8A4E34D28E965A75938CD2FB6D0A6C9FA4EDC10E4124bET7J" TargetMode="External"/><Relationship Id="rId26" Type="http://schemas.openxmlformats.org/officeDocument/2006/relationships/hyperlink" Target="consultantplus://offline/ref=8A65FFC8AA2074C91096490A103E3C2600B9214031FED400961038D28D15DB8BC200F8CE396D72FBF3E398A9D2D4B0051E9BE8157A2FE682X2o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FDFF86DD23CD9EE19205C22C8FC54828BAD0A924FC7E961C80513D3200B7491FBD60B61DF8C97467ECEC394AE62b0T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896795445CAB72B68C233FDA060D2AE99F7075348C84AFEA0ADFD2EC2F51E2E78A1D7BB739E7EF6F6CB76C73F30A11555290052A6D7DAEJ" TargetMode="External"/><Relationship Id="rId12" Type="http://schemas.openxmlformats.org/officeDocument/2006/relationships/hyperlink" Target="http://consultantugra.ru/klientam/goryachaya-liniya/reglament-linii-konsultacij/" TargetMode="External"/><Relationship Id="rId17" Type="http://schemas.openxmlformats.org/officeDocument/2006/relationships/hyperlink" Target="consultantplus://offline/ref=E81FDFF86DD23CD9EE193D4830A0C652DD80A90B974FCBBC36CA5446DD250324D9EB8A4E32DA85C7093A92D094AA7E08619FA6E4DDb0TCJ" TargetMode="External"/><Relationship Id="rId25" Type="http://schemas.openxmlformats.org/officeDocument/2006/relationships/hyperlink" Target="consultantplus://offline/ref=8A65FFC8AA2074C91096490A103E3C2600B9214031FED400961038D28D15DB8BC200F8CE396F71FDF2E398A9D2D4B0051E9BE8157A2FE682X2oE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FDFF86DD23CD9EE193D4830A0C652DD8EAE0C9C4BCBBC36CA5446DD250324D9EB8A4E34D389965075938CD2FB6D0A6C9FA4EDC10E4124bET7J" TargetMode="External"/><Relationship Id="rId20" Type="http://schemas.openxmlformats.org/officeDocument/2006/relationships/hyperlink" Target="consultantplus://offline/ref=E81FDFF86DD23CD9EE193D4830A0C652DD80A90B974FCBBC36CA5446DD250324D9EB8A4E34D28E945D75938CD2FB6D0A6C9FA4EDC10E4124bET7J" TargetMode="External"/><Relationship Id="rId29" Type="http://schemas.openxmlformats.org/officeDocument/2006/relationships/hyperlink" Target="consultantplus://offline/ref=8036EBE96BB988399050483E8513B8E73DE076847868E91A42317E787316B46FAD980AC5AF2D71FA4E3746D950UCf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96795445CAB72B68C233FDA060D2AED9872773CDED3ADBB5FD1D7E47F19F2BBCF4876B53CF0E43223F1397C7FA1J" TargetMode="External"/><Relationship Id="rId11" Type="http://schemas.openxmlformats.org/officeDocument/2006/relationships/hyperlink" Target="consultantplus://offline/ref=54BE26EE65B29DCDDA8BFD10EADE2319D6DCDBCB71AF5F982AEF8970E16B95320D473E9C56596DEB994159DC4CEBB8B3CAB7F07AA05B6318eF65I" TargetMode="External"/><Relationship Id="rId24" Type="http://schemas.openxmlformats.org/officeDocument/2006/relationships/hyperlink" Target="consultantplus://offline/ref=37107A585E67E8F63DBB0C0AD4C92957F2A15839383885D950DD7372B93150F560BA0EA0A7CE222FF9BE48ED78A12DDE86E12364A3F855cEJ" TargetMode="External"/><Relationship Id="rId32" Type="http://schemas.openxmlformats.org/officeDocument/2006/relationships/hyperlink" Target="consultantplus://offline/ref=8036EBE96BB988399050552A977B82E162EF75827D6DE54F15332F2D7D13BC3FF7880E8CF8246DFE59294DC750C872U5f9J" TargetMode="External"/><Relationship Id="rId5" Type="http://schemas.openxmlformats.org/officeDocument/2006/relationships/hyperlink" Target="consultantplus://offline/ref=71896795445CAB72B68C233FDA060D2AED9872773CDED3ADBB5FD1D7E47F19F2A9CF107AB739E9E03C36A7683AA4030D51458E0E346DDE3A77A3J" TargetMode="External"/><Relationship Id="rId15" Type="http://schemas.openxmlformats.org/officeDocument/2006/relationships/hyperlink" Target="consultantplus://offline/ref=78682E79D350A0A48676D8254545FAB06BF224DDFB7E339A5C0804CEFB2AFEEBE45E52BA40505C428FA185EA7Az6g4I" TargetMode="External"/><Relationship Id="rId23" Type="http://schemas.openxmlformats.org/officeDocument/2006/relationships/hyperlink" Target="consultantplus://offline/ref=37107A585E67E8F63DBB0C0AD4C92957F8A1583A3D35D8D358847F70BE3E0FE267F302A1AFCE2020A6BB5DFC20AE2BC498E83478A1FA5C51cDJ" TargetMode="External"/><Relationship Id="rId28" Type="http://schemas.openxmlformats.org/officeDocument/2006/relationships/hyperlink" Target="consultantplus://offline/ref=8A65FFC8AA2074C91096490A103E3C2600B9214031FED400961038D28D15DB8BC200F8C8386E7FA8AAAC99F59485A307139BEA1C66X2oDI" TargetMode="External"/><Relationship Id="rId10" Type="http://schemas.openxmlformats.org/officeDocument/2006/relationships/hyperlink" Target="consultantplus://offline/ref=B944A09AB8389992756DFCB048D22C1B1EFD1DD1C7FB7AC12C16A263468DAC8A45819B769EFAA59740D3AE5769B8545FB5BD8F2E57BC9B6CyBe4I" TargetMode="External"/><Relationship Id="rId19" Type="http://schemas.openxmlformats.org/officeDocument/2006/relationships/hyperlink" Target="consultantplus://offline/ref=E81FDFF86DD23CD9EE193D4830A0C652DD80A90B974FCBBC36CA5446DD250324D9EB8A4E34D28E905B75938CD2FB6D0A6C9FA4EDC10E4124bET7J" TargetMode="External"/><Relationship Id="rId31" Type="http://schemas.openxmlformats.org/officeDocument/2006/relationships/hyperlink" Target="consultantplus://offline/ref=8036EBE96BB988399050483E8513B8E73DE076847868E91A42317E787316B46FBF9852C9AD296FFD42221088169D7D5BCBE469A37344F059U0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E0BA5DA6794812FC13DCC0FA7AC12C16A263468DAC8A45819B769EFAA7974ED3AE5769B8545FB5BD8F2E57BC9B6CyBe4I" TargetMode="External"/><Relationship Id="rId14" Type="http://schemas.openxmlformats.org/officeDocument/2006/relationships/hyperlink" Target="consultantplus://offline/ref=B02C046623BD86B6299BA6E70E4C65EA29EA7ADD7944962B02E7624ADC573654862EE9E525D424F74AEF6A43688DC89690C0FFC39AF41710E1g6I" TargetMode="External"/><Relationship Id="rId22" Type="http://schemas.openxmlformats.org/officeDocument/2006/relationships/hyperlink" Target="consultantplus://offline/ref=BF4F2526858FCACB9157F8E7F38EA0FF8B6B3CF8A4CFDB340C47337428C8EB4512C51C0BFF6FE2671154F2DDFD5FFB2A2D42D394C660848CD1A63D73MAODI" TargetMode="External"/><Relationship Id="rId27" Type="http://schemas.openxmlformats.org/officeDocument/2006/relationships/hyperlink" Target="consultantplus://offline/ref=8A65FFC8AA2074C91096490A103E3C260AB9214334F3890A9E4934D08A1A849CC549F4CF396D75FFF0BC9DBCC38CBF030485E102662DE4X8o0I" TargetMode="External"/><Relationship Id="rId30" Type="http://schemas.openxmlformats.org/officeDocument/2006/relationships/hyperlink" Target="consultantplus://offline/ref=8036EBE96BB988399050483E8513B8E73DE076847868E91A42317E787316B46FBF9852C9AD296FFF45221088169D7D5BCBE469A37344F059U0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FC56-551A-4F42-A9CC-E88C769F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13</cp:revision>
  <dcterms:created xsi:type="dcterms:W3CDTF">2020-09-24T02:54:00Z</dcterms:created>
  <dcterms:modified xsi:type="dcterms:W3CDTF">2020-09-25T04:02:00Z</dcterms:modified>
</cp:coreProperties>
</file>