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45" w:rsidRPr="00496C01" w:rsidRDefault="00934845" w:rsidP="00934845">
      <w:pPr>
        <w:pStyle w:val="ConsPlusNormal"/>
        <w:ind w:firstLine="567"/>
        <w:jc w:val="both"/>
        <w:rPr>
          <w:rFonts w:asciiTheme="minorHAnsi" w:hAnsiTheme="minorHAnsi" w:cs="Times New Roman"/>
          <w:sz w:val="24"/>
          <w:szCs w:val="24"/>
        </w:rPr>
      </w:pPr>
      <w:r w:rsidRPr="00D318BF">
        <w:rPr>
          <w:rFonts w:asciiTheme="minorHAnsi" w:hAnsiTheme="minorHAnsi" w:cs="Times New Roman"/>
          <w:b/>
          <w:i/>
          <w:sz w:val="24"/>
          <w:szCs w:val="24"/>
          <w:highlight w:val="yellow"/>
          <w:u w:val="single"/>
        </w:rPr>
        <w:t>По вопросу</w:t>
      </w:r>
      <w:r w:rsidRPr="00E977C2">
        <w:rPr>
          <w:rFonts w:asciiTheme="minorHAnsi" w:hAnsiTheme="minorHAnsi" w:cs="Times New Roman"/>
          <w:i/>
          <w:sz w:val="24"/>
          <w:szCs w:val="24"/>
          <w:highlight w:val="yellow"/>
        </w:rPr>
        <w:t>:</w:t>
      </w:r>
      <w:r w:rsidRPr="00E977C2">
        <w:rPr>
          <w:rFonts w:asciiTheme="minorHAnsi" w:hAnsiTheme="minorHAnsi" w:cs="Times New Roman"/>
          <w:sz w:val="24"/>
          <w:szCs w:val="24"/>
        </w:rPr>
        <w:t xml:space="preserve"> </w:t>
      </w:r>
      <w:r w:rsidR="00E977C2">
        <w:rPr>
          <w:rFonts w:asciiTheme="minorHAnsi" w:hAnsiTheme="minorHAnsi" w:cs="Times New Roman"/>
          <w:sz w:val="24"/>
          <w:szCs w:val="24"/>
        </w:rPr>
        <w:t xml:space="preserve">применение </w:t>
      </w:r>
      <w:r w:rsidR="00E977C2" w:rsidRPr="00E977C2">
        <w:rPr>
          <w:rFonts w:asciiTheme="minorHAnsi" w:hAnsiTheme="minorHAnsi" w:cs="Times New Roman"/>
          <w:sz w:val="24"/>
          <w:szCs w:val="24"/>
        </w:rPr>
        <w:t>ККТ при удержании</w:t>
      </w:r>
      <w:r w:rsidR="00E977C2">
        <w:rPr>
          <w:rFonts w:asciiTheme="minorHAnsi" w:hAnsiTheme="minorHAnsi" w:cs="Times New Roman"/>
          <w:sz w:val="24"/>
          <w:szCs w:val="24"/>
        </w:rPr>
        <w:t xml:space="preserve"> с работника</w:t>
      </w:r>
      <w:r w:rsidR="00E977C2" w:rsidRPr="00E977C2">
        <w:rPr>
          <w:rFonts w:asciiTheme="minorHAnsi" w:hAnsiTheme="minorHAnsi" w:cs="Times New Roman"/>
          <w:sz w:val="24"/>
          <w:szCs w:val="24"/>
        </w:rPr>
        <w:t xml:space="preserve"> </w:t>
      </w:r>
      <w:r w:rsidR="00E977C2">
        <w:rPr>
          <w:rFonts w:asciiTheme="minorHAnsi" w:hAnsiTheme="minorHAnsi" w:cs="Times New Roman"/>
          <w:sz w:val="24"/>
          <w:szCs w:val="24"/>
        </w:rPr>
        <w:t>стоимости спецодежды.</w:t>
      </w:r>
    </w:p>
    <w:p w:rsidR="00B84162" w:rsidRPr="0038581C" w:rsidRDefault="00934845" w:rsidP="00B84162">
      <w:pPr>
        <w:pStyle w:val="ConsPlusNormal"/>
        <w:ind w:firstLine="540"/>
        <w:jc w:val="both"/>
      </w:pPr>
      <w:r>
        <w:rPr>
          <w:rFonts w:cs="Times New Roman"/>
          <w:b/>
          <w:i/>
          <w:sz w:val="24"/>
          <w:szCs w:val="24"/>
          <w:highlight w:val="yellow"/>
          <w:u w:val="single"/>
        </w:rPr>
        <w:t>Сообщаем</w:t>
      </w:r>
      <w:r w:rsidRPr="00D318BF">
        <w:rPr>
          <w:rFonts w:cs="Times New Roman"/>
          <w:b/>
          <w:i/>
          <w:sz w:val="24"/>
          <w:szCs w:val="24"/>
          <w:highlight w:val="yellow"/>
          <w:u w:val="single"/>
        </w:rPr>
        <w:t>:</w:t>
      </w:r>
      <w:r w:rsidRPr="00D318BF">
        <w:rPr>
          <w:b/>
          <w:sz w:val="24"/>
          <w:szCs w:val="24"/>
        </w:rPr>
        <w:t xml:space="preserve">  </w:t>
      </w:r>
      <w:r w:rsidR="00B84162" w:rsidRPr="0038581C">
        <w:t xml:space="preserve">Если одной зарплаты не хватает, то остаток организация удерживает из </w:t>
      </w:r>
      <w:proofErr w:type="gramStart"/>
      <w:r w:rsidR="00B84162" w:rsidRPr="0038581C">
        <w:t>следующих</w:t>
      </w:r>
      <w:proofErr w:type="gramEnd"/>
      <w:r w:rsidR="00B84162" w:rsidRPr="0038581C">
        <w:t xml:space="preserve">. Работник должен написать на имя директора заявление. Таким </w:t>
      </w:r>
      <w:proofErr w:type="gramStart"/>
      <w:r w:rsidR="00B84162" w:rsidRPr="0038581C">
        <w:t>образом</w:t>
      </w:r>
      <w:proofErr w:type="gramEnd"/>
      <w:r w:rsidR="00B84162" w:rsidRPr="0038581C">
        <w:t xml:space="preserve"> он распоряжается своей зарплатой - направляет ее на оплату приобретаемого им имущества. Поэтому установленные </w:t>
      </w:r>
      <w:hyperlink r:id="rId5" w:history="1">
        <w:r w:rsidR="00B84162" w:rsidRPr="0038581C">
          <w:rPr>
            <w:color w:val="0000FF"/>
          </w:rPr>
          <w:t>ТК</w:t>
        </w:r>
      </w:hyperlink>
      <w:r w:rsidR="00B84162" w:rsidRPr="0038581C">
        <w:t xml:space="preserve"> ограничения на удержания из зарплаты в пользу работодателя </w:t>
      </w:r>
      <w:hyperlink w:anchor="P67" w:history="1">
        <w:r w:rsidR="00B84162" w:rsidRPr="0038581C">
          <w:rPr>
            <w:color w:val="0000FF"/>
          </w:rPr>
          <w:t>&lt;10&gt;</w:t>
        </w:r>
      </w:hyperlink>
      <w:r w:rsidR="00B84162" w:rsidRPr="0038581C">
        <w:t xml:space="preserve"> здесь не применяются: при наличии заявления можно удержать хоть всю сумму </w:t>
      </w:r>
      <w:hyperlink w:anchor="P68" w:history="1">
        <w:r w:rsidR="00B84162" w:rsidRPr="0038581C">
          <w:rPr>
            <w:color w:val="0000FF"/>
          </w:rPr>
          <w:t>&lt;11&gt;</w:t>
        </w:r>
      </w:hyperlink>
      <w:r w:rsidR="00B84162" w:rsidRPr="0038581C">
        <w:t>.</w:t>
      </w:r>
    </w:p>
    <w:p w:rsidR="00B84162" w:rsidRPr="0038581C" w:rsidRDefault="00B84162" w:rsidP="00B84162">
      <w:pPr>
        <w:pStyle w:val="ConsPlusNormal"/>
        <w:ind w:firstLine="540"/>
        <w:jc w:val="both"/>
      </w:pPr>
      <w:r w:rsidRPr="0038581C">
        <w:t xml:space="preserve">Точно так же обычно налажен расчет с работниками за продукцию предприятий или за еду в собственной столовой. Например, молокозавод ежедневно отпускает продукты своим работникам по оптовым ценам. А стоимость </w:t>
      </w:r>
      <w:proofErr w:type="gramStart"/>
      <w:r w:rsidRPr="0038581C">
        <w:t>проданного</w:t>
      </w:r>
      <w:proofErr w:type="gramEnd"/>
      <w:r w:rsidRPr="0038581C">
        <w:t xml:space="preserve"> удерживает раз в полмесяца при выплате зарплаты.</w:t>
      </w:r>
    </w:p>
    <w:p w:rsidR="00B84162" w:rsidRPr="0038581C" w:rsidRDefault="00B84162" w:rsidP="00B84162">
      <w:pPr>
        <w:pStyle w:val="ConsPlusNormal"/>
        <w:ind w:firstLine="540"/>
        <w:jc w:val="both"/>
        <w:rPr>
          <w:b/>
          <w:sz w:val="28"/>
          <w:szCs w:val="28"/>
          <w:u w:val="single"/>
        </w:rPr>
      </w:pPr>
      <w:r w:rsidRPr="0038581C">
        <w:rPr>
          <w:b/>
          <w:sz w:val="28"/>
          <w:szCs w:val="28"/>
          <w:u w:val="single"/>
        </w:rPr>
        <w:t>Обязательно ли применять ККТ? Нет. Передачи наличных либо движения безналичных сумм не происходит. Организация просто выплачивает работнику зарплату в меньшей сумме или не выплачивает ничего.</w:t>
      </w:r>
    </w:p>
    <w:p w:rsidR="00B84162" w:rsidRPr="0038581C" w:rsidRDefault="00B84162" w:rsidP="00B84162">
      <w:pPr>
        <w:pStyle w:val="ConsPlusNormal"/>
        <w:ind w:firstLine="540"/>
        <w:jc w:val="both"/>
        <w:rPr>
          <w:b/>
          <w:sz w:val="28"/>
          <w:szCs w:val="28"/>
          <w:u w:val="single"/>
        </w:rPr>
      </w:pPr>
      <w:proofErr w:type="gramStart"/>
      <w:r w:rsidRPr="0038581C">
        <w:rPr>
          <w:b/>
          <w:sz w:val="28"/>
          <w:szCs w:val="28"/>
          <w:u w:val="single"/>
        </w:rPr>
        <w:t xml:space="preserve">Есть </w:t>
      </w:r>
      <w:hyperlink r:id="rId6" w:history="1">
        <w:r w:rsidRPr="0038581C">
          <w:rPr>
            <w:b/>
            <w:color w:val="0000FF"/>
            <w:sz w:val="28"/>
            <w:szCs w:val="28"/>
            <w:u w:val="single"/>
          </w:rPr>
          <w:t>Письмо</w:t>
        </w:r>
      </w:hyperlink>
      <w:r w:rsidRPr="0038581C">
        <w:rPr>
          <w:b/>
          <w:sz w:val="28"/>
          <w:szCs w:val="28"/>
          <w:u w:val="single"/>
        </w:rPr>
        <w:t xml:space="preserve"> ФНС, в котором сказано, что погашение задолженности работников за приобретенные у организации товары, работы, услуги путем удержания соответствующих сумм из зарплаты - это расчет в целях </w:t>
      </w:r>
      <w:hyperlink r:id="rId7" w:history="1">
        <w:r w:rsidRPr="0038581C">
          <w:rPr>
            <w:b/>
            <w:color w:val="0000FF"/>
            <w:sz w:val="28"/>
            <w:szCs w:val="28"/>
            <w:u w:val="single"/>
          </w:rPr>
          <w:t>Закона</w:t>
        </w:r>
      </w:hyperlink>
      <w:r w:rsidRPr="0038581C">
        <w:rPr>
          <w:b/>
          <w:sz w:val="28"/>
          <w:szCs w:val="28"/>
          <w:u w:val="single"/>
        </w:rPr>
        <w:t xml:space="preserve"> N 54-ФЗ и поэтому требует применения ККТ </w:t>
      </w:r>
      <w:hyperlink w:anchor="P69" w:history="1">
        <w:r w:rsidRPr="0038581C">
          <w:rPr>
            <w:b/>
            <w:color w:val="0000FF"/>
            <w:sz w:val="28"/>
            <w:szCs w:val="28"/>
            <w:u w:val="single"/>
          </w:rPr>
          <w:t>&lt;12&gt;</w:t>
        </w:r>
      </w:hyperlink>
      <w:r w:rsidRPr="0038581C">
        <w:rPr>
          <w:b/>
          <w:sz w:val="28"/>
          <w:szCs w:val="28"/>
          <w:u w:val="single"/>
        </w:rPr>
        <w:t xml:space="preserve">. Однако в этом </w:t>
      </w:r>
      <w:hyperlink r:id="rId8" w:history="1">
        <w:r w:rsidRPr="0038581C">
          <w:rPr>
            <w:b/>
            <w:color w:val="0000FF"/>
            <w:sz w:val="28"/>
            <w:szCs w:val="28"/>
            <w:u w:val="single"/>
          </w:rPr>
          <w:t>Письме</w:t>
        </w:r>
      </w:hyperlink>
      <w:r w:rsidRPr="0038581C">
        <w:rPr>
          <w:b/>
          <w:sz w:val="28"/>
          <w:szCs w:val="28"/>
          <w:u w:val="single"/>
        </w:rPr>
        <w:t xml:space="preserve"> налоговая служба не уточнила, что применение ККТ по такому виду расчетов станет обязательным только с 01.07.2019.</w:t>
      </w:r>
      <w:proofErr w:type="gramEnd"/>
      <w:r w:rsidRPr="0038581C">
        <w:rPr>
          <w:b/>
          <w:sz w:val="28"/>
          <w:szCs w:val="28"/>
          <w:u w:val="single"/>
        </w:rPr>
        <w:t xml:space="preserve"> Сейчас ККТ при расчетах с </w:t>
      </w:r>
      <w:proofErr w:type="spellStart"/>
      <w:r w:rsidRPr="0038581C">
        <w:rPr>
          <w:b/>
          <w:sz w:val="28"/>
          <w:szCs w:val="28"/>
          <w:u w:val="single"/>
        </w:rPr>
        <w:t>физлицами</w:t>
      </w:r>
      <w:proofErr w:type="spellEnd"/>
      <w:r w:rsidRPr="0038581C">
        <w:rPr>
          <w:b/>
          <w:sz w:val="28"/>
          <w:szCs w:val="28"/>
          <w:u w:val="single"/>
        </w:rPr>
        <w:t xml:space="preserve"> - не ИП </w:t>
      </w:r>
      <w:proofErr w:type="gramStart"/>
      <w:r w:rsidRPr="0038581C">
        <w:rPr>
          <w:b/>
          <w:sz w:val="28"/>
          <w:szCs w:val="28"/>
          <w:u w:val="single"/>
        </w:rPr>
        <w:t>обязательна</w:t>
      </w:r>
      <w:proofErr w:type="gramEnd"/>
      <w:r w:rsidRPr="0038581C">
        <w:rPr>
          <w:b/>
          <w:sz w:val="28"/>
          <w:szCs w:val="28"/>
          <w:u w:val="single"/>
        </w:rPr>
        <w:t xml:space="preserve"> только при наличных расчетах и при безналичных расчетах с использованием ЭСП </w:t>
      </w:r>
      <w:hyperlink w:anchor="P70" w:history="1">
        <w:r w:rsidRPr="0038581C">
          <w:rPr>
            <w:b/>
            <w:color w:val="0000FF"/>
            <w:sz w:val="28"/>
            <w:szCs w:val="28"/>
            <w:u w:val="single"/>
          </w:rPr>
          <w:t>&lt;1</w:t>
        </w:r>
        <w:r w:rsidRPr="0038581C">
          <w:rPr>
            <w:b/>
            <w:color w:val="0000FF"/>
            <w:sz w:val="28"/>
            <w:szCs w:val="28"/>
            <w:u w:val="single"/>
          </w:rPr>
          <w:t>3</w:t>
        </w:r>
        <w:r w:rsidRPr="0038581C">
          <w:rPr>
            <w:b/>
            <w:color w:val="0000FF"/>
            <w:sz w:val="28"/>
            <w:szCs w:val="28"/>
            <w:u w:val="single"/>
          </w:rPr>
          <w:t>&gt;</w:t>
        </w:r>
      </w:hyperlink>
      <w:r w:rsidRPr="0038581C">
        <w:rPr>
          <w:b/>
          <w:sz w:val="28"/>
          <w:szCs w:val="28"/>
          <w:u w:val="single"/>
        </w:rPr>
        <w:t>.</w:t>
      </w:r>
    </w:p>
    <w:p w:rsidR="00B84162" w:rsidRPr="0038581C" w:rsidRDefault="00B84162" w:rsidP="00B84162">
      <w:pPr>
        <w:pStyle w:val="ConsPlusNormal"/>
        <w:ind w:firstLine="540"/>
        <w:jc w:val="both"/>
        <w:rPr>
          <w:b/>
          <w:sz w:val="28"/>
          <w:szCs w:val="28"/>
          <w:u w:val="single"/>
        </w:rPr>
      </w:pPr>
      <w:r w:rsidRPr="0038581C">
        <w:rPr>
          <w:b/>
          <w:sz w:val="28"/>
          <w:szCs w:val="28"/>
          <w:u w:val="single"/>
        </w:rPr>
        <w:t>Это подтверждает специалист ФНС.</w:t>
      </w:r>
    </w:p>
    <w:p w:rsidR="00B84162" w:rsidRDefault="00B84162" w:rsidP="00B84162">
      <w:pPr>
        <w:pStyle w:val="ConsPlusNormal"/>
        <w:ind w:firstLine="540"/>
        <w:jc w:val="both"/>
      </w:pPr>
      <w:r>
        <w:rPr>
          <w:i/>
        </w:rPr>
        <w:t>Необходимость применять ККТ при удержании стоимости товара из зарплаты</w:t>
      </w:r>
    </w:p>
    <w:p w:rsidR="00B84162" w:rsidRDefault="00B84162" w:rsidP="00B84162">
      <w:pPr>
        <w:pStyle w:val="ConsPlusNormal"/>
        <w:ind w:firstLine="540"/>
        <w:jc w:val="both"/>
      </w:pPr>
      <w:proofErr w:type="spellStart"/>
      <w:r>
        <w:rPr>
          <w:i/>
        </w:rPr>
        <w:t>Куковская</w:t>
      </w:r>
      <w:proofErr w:type="spellEnd"/>
      <w:r>
        <w:rPr>
          <w:i/>
        </w:rPr>
        <w:t xml:space="preserve"> Юлия Александровна, советник государственной гражданской службы РФ 2 класса</w:t>
      </w:r>
    </w:p>
    <w:p w:rsidR="00B84162" w:rsidRDefault="00B84162" w:rsidP="00B84162">
      <w:pPr>
        <w:pStyle w:val="ConsPlusNormal"/>
        <w:ind w:firstLine="540"/>
        <w:jc w:val="both"/>
      </w:pPr>
      <w:r>
        <w:rPr>
          <w:i/>
        </w:rPr>
        <w:t>- В настоящий момент при удержании продажной стоимости товара (работ, услуг) из заработной платы работника применение ККТ не требуется. Обязательным оно станет с 01.07.2019.</w:t>
      </w:r>
    </w:p>
    <w:p w:rsidR="00B84162" w:rsidRDefault="00B84162" w:rsidP="00B84162">
      <w:pPr>
        <w:pStyle w:val="ConsPlusNormal"/>
        <w:ind w:firstLine="540"/>
        <w:jc w:val="both"/>
      </w:pPr>
      <w:r>
        <w:rPr>
          <w:i/>
        </w:rPr>
        <w:t xml:space="preserve">Дело в том, что понятие "расчеты" было расширено </w:t>
      </w:r>
      <w:hyperlink w:anchor="P71" w:history="1">
        <w:r>
          <w:rPr>
            <w:i/>
            <w:color w:val="0000FF"/>
          </w:rPr>
          <w:t>&lt;14&gt;</w:t>
        </w:r>
      </w:hyperlink>
      <w:r>
        <w:rPr>
          <w:i/>
        </w:rPr>
        <w:t xml:space="preserve">. Теперь к расчетам относится среди прочего и получение "иного встречного предоставления" за товар, работы, услугу. Удержание из зарплаты работника стоимости продаваемого ему товара (работы, услуги) является получением иного встречного предоставления </w:t>
      </w:r>
      <w:hyperlink w:anchor="P69" w:history="1">
        <w:r>
          <w:rPr>
            <w:i/>
            <w:color w:val="0000FF"/>
          </w:rPr>
          <w:t>&lt;12&gt;</w:t>
        </w:r>
      </w:hyperlink>
      <w:r>
        <w:rPr>
          <w:i/>
        </w:rPr>
        <w:t xml:space="preserve">. Применение ККТ при этом виде расчетов, в том числе и в случае их проведения с работниками, </w:t>
      </w:r>
      <w:proofErr w:type="gramStart"/>
      <w:r>
        <w:rPr>
          <w:i/>
        </w:rPr>
        <w:t>будет</w:t>
      </w:r>
      <w:proofErr w:type="gramEnd"/>
      <w:r>
        <w:rPr>
          <w:i/>
        </w:rPr>
        <w:t xml:space="preserve"> необходимо начиная с 01.07.2019 </w:t>
      </w:r>
      <w:hyperlink w:anchor="P72" w:history="1">
        <w:r>
          <w:rPr>
            <w:i/>
            <w:color w:val="0000FF"/>
          </w:rPr>
          <w:t>&lt;15&gt;</w:t>
        </w:r>
      </w:hyperlink>
      <w:r>
        <w:rPr>
          <w:i/>
        </w:rPr>
        <w:t>.</w:t>
      </w:r>
    </w:p>
    <w:p w:rsidR="00B84162" w:rsidRDefault="00B84162" w:rsidP="00B84162">
      <w:pPr>
        <w:pStyle w:val="ConsPlusNormal"/>
        <w:ind w:firstLine="540"/>
        <w:jc w:val="both"/>
      </w:pPr>
      <w:r>
        <w:rPr>
          <w:i/>
        </w:rPr>
        <w:t>Чек нужно будет пробивать и в момент передачи работнику товара, и в момент последующего удержания его стоимости из зарплаты.</w:t>
      </w:r>
    </w:p>
    <w:p w:rsidR="00B84162" w:rsidRPr="00C57396" w:rsidRDefault="00B84162" w:rsidP="00B84162">
      <w:pPr>
        <w:pStyle w:val="ConsPlusNormal"/>
        <w:ind w:firstLine="540"/>
        <w:jc w:val="both"/>
        <w:rPr>
          <w:b/>
          <w:sz w:val="28"/>
          <w:szCs w:val="28"/>
        </w:rPr>
      </w:pPr>
      <w:r w:rsidRPr="0038581C">
        <w:rPr>
          <w:b/>
          <w:sz w:val="28"/>
          <w:szCs w:val="28"/>
          <w:highlight w:val="yellow"/>
        </w:rPr>
        <w:t>Итак, удержание из зарплаты позволяет обойтись без ККТ, но лишь до июля 2019 г.</w:t>
      </w:r>
    </w:p>
    <w:p w:rsidR="00B84162" w:rsidRDefault="00B84162" w:rsidP="00B84162">
      <w:pPr>
        <w:pStyle w:val="ConsPlusNormal"/>
        <w:ind w:firstLine="540"/>
        <w:jc w:val="both"/>
      </w:pPr>
      <w:r>
        <w:t>--------------------------------</w:t>
      </w:r>
    </w:p>
    <w:p w:rsidR="00B84162" w:rsidRDefault="00B84162" w:rsidP="00B84162">
      <w:pPr>
        <w:pStyle w:val="ConsPlusNormal"/>
        <w:ind w:firstLine="540"/>
        <w:jc w:val="both"/>
      </w:pPr>
      <w:r>
        <w:t xml:space="preserve">&lt;10&gt; </w:t>
      </w:r>
      <w:hyperlink r:id="rId9" w:history="1">
        <w:r>
          <w:rPr>
            <w:color w:val="0000FF"/>
          </w:rPr>
          <w:t>статьи 137</w:t>
        </w:r>
      </w:hyperlink>
      <w:r>
        <w:t xml:space="preserve">, </w:t>
      </w:r>
      <w:hyperlink r:id="rId10" w:history="1">
        <w:r>
          <w:rPr>
            <w:color w:val="0000FF"/>
          </w:rPr>
          <w:t>138</w:t>
        </w:r>
      </w:hyperlink>
      <w:r>
        <w:t xml:space="preserve"> ТК РФ.</w:t>
      </w:r>
    </w:p>
    <w:p w:rsidR="00B84162" w:rsidRDefault="00B84162" w:rsidP="00B84162">
      <w:pPr>
        <w:pStyle w:val="ConsPlusNormal"/>
        <w:ind w:firstLine="540"/>
        <w:jc w:val="both"/>
      </w:pPr>
      <w:r>
        <w:t xml:space="preserve">&lt;11&gt; </w:t>
      </w:r>
      <w:hyperlink r:id="rId11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Роструда</w:t>
      </w:r>
      <w:proofErr w:type="spellEnd"/>
      <w:r>
        <w:t xml:space="preserve"> от 26.09.2012 N ПГ/7156-6-1.</w:t>
      </w:r>
    </w:p>
    <w:p w:rsidR="00B84162" w:rsidRDefault="00B84162" w:rsidP="00B84162">
      <w:pPr>
        <w:pStyle w:val="ConsPlusNormal"/>
        <w:ind w:firstLine="540"/>
        <w:jc w:val="both"/>
      </w:pPr>
      <w:r>
        <w:t xml:space="preserve">&lt;12&gt; </w:t>
      </w:r>
      <w:hyperlink r:id="rId12" w:history="1">
        <w:r>
          <w:rPr>
            <w:color w:val="0000FF"/>
          </w:rPr>
          <w:t>Письмо</w:t>
        </w:r>
      </w:hyperlink>
      <w:r>
        <w:t xml:space="preserve"> ФНС от 14.08.2018 N АС-4-20/15707.</w:t>
      </w:r>
    </w:p>
    <w:p w:rsidR="00B84162" w:rsidRDefault="00B84162" w:rsidP="00B84162">
      <w:pPr>
        <w:pStyle w:val="ConsPlusNormal"/>
        <w:ind w:firstLine="540"/>
        <w:jc w:val="both"/>
      </w:pPr>
      <w:r>
        <w:t xml:space="preserve">&lt;13&gt; </w:t>
      </w:r>
      <w:hyperlink r:id="rId13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21 ст. 1.1</w:t>
        </w:r>
      </w:hyperlink>
      <w:r>
        <w:t xml:space="preserve">, </w:t>
      </w:r>
      <w:hyperlink r:id="rId14" w:history="1">
        <w:r>
          <w:rPr>
            <w:color w:val="0000FF"/>
          </w:rPr>
          <w:t>п. 1 ст. 1.2</w:t>
        </w:r>
      </w:hyperlink>
      <w:r>
        <w:t xml:space="preserve"> Закона N 54-ФЗ; </w:t>
      </w:r>
      <w:hyperlink r:id="rId15" w:history="1">
        <w:r>
          <w:rPr>
            <w:color w:val="0000FF"/>
          </w:rPr>
          <w:t>п. 4 ст. 4</w:t>
        </w:r>
      </w:hyperlink>
      <w:r>
        <w:t xml:space="preserve"> Закона N 192-ФЗ.</w:t>
      </w:r>
    </w:p>
    <w:p w:rsidR="00B84162" w:rsidRDefault="00B84162" w:rsidP="00B84162">
      <w:pPr>
        <w:pStyle w:val="ConsPlusNormal"/>
        <w:ind w:firstLine="540"/>
        <w:jc w:val="both"/>
      </w:pPr>
      <w:r>
        <w:t xml:space="preserve">&lt;14&gt; </w:t>
      </w:r>
      <w:hyperlink r:id="rId16" w:history="1">
        <w:proofErr w:type="spellStart"/>
        <w:r>
          <w:rPr>
            <w:color w:val="0000FF"/>
          </w:rPr>
          <w:t>подп</w:t>
        </w:r>
        <w:proofErr w:type="spellEnd"/>
        <w:r>
          <w:rPr>
            <w:color w:val="0000FF"/>
          </w:rPr>
          <w:t>. "е" п. 3 ст. 1</w:t>
        </w:r>
      </w:hyperlink>
      <w:r>
        <w:t xml:space="preserve"> Закона N 192-ФЗ; </w:t>
      </w:r>
      <w:hyperlink r:id="rId1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21 ст. 1.1</w:t>
        </w:r>
      </w:hyperlink>
      <w:r>
        <w:t xml:space="preserve"> Закона N 54-ФЗ.</w:t>
      </w:r>
    </w:p>
    <w:p w:rsidR="00B84162" w:rsidRDefault="00B84162" w:rsidP="00B84162">
      <w:pPr>
        <w:pStyle w:val="ConsPlusNormal"/>
        <w:ind w:firstLine="540"/>
        <w:jc w:val="both"/>
      </w:pPr>
      <w:r>
        <w:t xml:space="preserve">&lt;15&gt; </w:t>
      </w:r>
      <w:hyperlink r:id="rId18" w:history="1">
        <w:r>
          <w:rPr>
            <w:color w:val="0000FF"/>
          </w:rPr>
          <w:t>п. 4 ст. 4</w:t>
        </w:r>
      </w:hyperlink>
      <w:r>
        <w:t xml:space="preserve"> Закона N 192-ФЗ; </w:t>
      </w:r>
      <w:hyperlink r:id="rId19" w:history="1">
        <w:r>
          <w:rPr>
            <w:color w:val="0000FF"/>
          </w:rPr>
          <w:t>Письмо</w:t>
        </w:r>
      </w:hyperlink>
      <w:r>
        <w:t xml:space="preserve"> Минфина от 21.02.2018 N 03-01-15/10907.</w:t>
      </w:r>
    </w:p>
    <w:p w:rsidR="00B84162" w:rsidRDefault="00B84162" w:rsidP="00B84162">
      <w:pPr>
        <w:pStyle w:val="ConsPlusNormal"/>
        <w:ind w:firstLine="540"/>
        <w:jc w:val="both"/>
      </w:pPr>
      <w:r>
        <w:t xml:space="preserve">&lt;16&gt; </w:t>
      </w:r>
      <w:hyperlink r:id="rId20" w:history="1">
        <w:r>
          <w:rPr>
            <w:color w:val="0000FF"/>
          </w:rPr>
          <w:t>ст. 823</w:t>
        </w:r>
      </w:hyperlink>
      <w:r>
        <w:t xml:space="preserve"> ГК РФ.</w:t>
      </w:r>
    </w:p>
    <w:p w:rsidR="00B84162" w:rsidRDefault="00B84162" w:rsidP="00B84162">
      <w:pPr>
        <w:pStyle w:val="ConsPlusNormal"/>
        <w:ind w:firstLine="540"/>
        <w:jc w:val="both"/>
      </w:pPr>
      <w:r>
        <w:t xml:space="preserve">&lt;17&gt; </w:t>
      </w:r>
      <w:hyperlink r:id="rId21" w:history="1">
        <w:r>
          <w:rPr>
            <w:color w:val="0000FF"/>
          </w:rPr>
          <w:t>п. 1 ст. 210</w:t>
        </w:r>
      </w:hyperlink>
      <w:r>
        <w:t xml:space="preserve">, </w:t>
      </w:r>
      <w:hyperlink r:id="rId22" w:history="1">
        <w:proofErr w:type="spellStart"/>
        <w:r>
          <w:rPr>
            <w:color w:val="0000FF"/>
          </w:rPr>
          <w:t>подп</w:t>
        </w:r>
        <w:proofErr w:type="spellEnd"/>
        <w:r>
          <w:rPr>
            <w:color w:val="0000FF"/>
          </w:rPr>
          <w:t>. 1 п. 1</w:t>
        </w:r>
      </w:hyperlink>
      <w:r>
        <w:t xml:space="preserve">, </w:t>
      </w:r>
      <w:hyperlink r:id="rId23" w:history="1">
        <w:r>
          <w:rPr>
            <w:color w:val="0000FF"/>
          </w:rPr>
          <w:t>п. 2 ст. 212</w:t>
        </w:r>
      </w:hyperlink>
      <w:r>
        <w:t xml:space="preserve"> НК РФ; </w:t>
      </w:r>
      <w:hyperlink r:id="rId24" w:history="1">
        <w:r>
          <w:rPr>
            <w:color w:val="0000FF"/>
          </w:rPr>
          <w:t>ст. 823</w:t>
        </w:r>
      </w:hyperlink>
      <w:r>
        <w:t xml:space="preserve"> ГК РФ; Письма Минфина от 18.03.2016 </w:t>
      </w:r>
      <w:hyperlink r:id="rId25" w:history="1">
        <w:r>
          <w:rPr>
            <w:color w:val="0000FF"/>
          </w:rPr>
          <w:t>N 03-04-06/15118</w:t>
        </w:r>
      </w:hyperlink>
      <w:r>
        <w:t xml:space="preserve">, от 19.05.2015 </w:t>
      </w:r>
      <w:hyperlink r:id="rId26" w:history="1">
        <w:r>
          <w:rPr>
            <w:color w:val="0000FF"/>
          </w:rPr>
          <w:t>N 03-04-05/28784</w:t>
        </w:r>
      </w:hyperlink>
      <w:r>
        <w:t xml:space="preserve">, от 09.06.2015 </w:t>
      </w:r>
      <w:hyperlink r:id="rId27" w:history="1">
        <w:r>
          <w:rPr>
            <w:color w:val="0000FF"/>
          </w:rPr>
          <w:t>N 03-04-06/33331</w:t>
        </w:r>
      </w:hyperlink>
      <w:r>
        <w:t xml:space="preserve">; ФНС от 04.03.2014 </w:t>
      </w:r>
      <w:hyperlink r:id="rId28" w:history="1">
        <w:r>
          <w:rPr>
            <w:color w:val="0000FF"/>
          </w:rPr>
          <w:t>N ГД-4-3/3665@</w:t>
        </w:r>
      </w:hyperlink>
      <w:r>
        <w:t>.</w:t>
      </w:r>
    </w:p>
    <w:p w:rsidR="00B84162" w:rsidRDefault="00B84162" w:rsidP="00B84162">
      <w:pPr>
        <w:pStyle w:val="ConsPlusNormal"/>
        <w:ind w:firstLine="540"/>
        <w:jc w:val="both"/>
      </w:pPr>
      <w:r>
        <w:t xml:space="preserve">&lt;18&gt; </w:t>
      </w:r>
      <w:hyperlink r:id="rId29" w:history="1">
        <w:r>
          <w:rPr>
            <w:color w:val="0000FF"/>
          </w:rPr>
          <w:t>п. 2 ст. 224</w:t>
        </w:r>
      </w:hyperlink>
      <w:r>
        <w:t xml:space="preserve"> НК РФ.</w:t>
      </w:r>
    </w:p>
    <w:p w:rsidR="00B84162" w:rsidRDefault="00B84162" w:rsidP="00B84162">
      <w:pPr>
        <w:pStyle w:val="ConsPlusNormal"/>
        <w:ind w:firstLine="540"/>
        <w:jc w:val="both"/>
      </w:pPr>
      <w:r>
        <w:t xml:space="preserve">&lt;19&gt; </w:t>
      </w:r>
      <w:hyperlink r:id="rId30" w:history="1">
        <w:proofErr w:type="spellStart"/>
        <w:r>
          <w:rPr>
            <w:color w:val="0000FF"/>
          </w:rPr>
          <w:t>подп</w:t>
        </w:r>
        <w:proofErr w:type="spellEnd"/>
        <w:r>
          <w:rPr>
            <w:color w:val="0000FF"/>
          </w:rPr>
          <w:t>. 7 п. 1 ст. 223</w:t>
        </w:r>
      </w:hyperlink>
      <w:r>
        <w:t xml:space="preserve">, </w:t>
      </w:r>
      <w:hyperlink r:id="rId31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</w:t>
        </w:r>
      </w:hyperlink>
      <w:r>
        <w:t xml:space="preserve">, </w:t>
      </w:r>
      <w:hyperlink r:id="rId32" w:history="1">
        <w:r>
          <w:rPr>
            <w:color w:val="0000FF"/>
          </w:rPr>
          <w:t>4</w:t>
        </w:r>
      </w:hyperlink>
      <w:r>
        <w:t xml:space="preserve">, </w:t>
      </w:r>
      <w:hyperlink r:id="rId33" w:history="1">
        <w:r>
          <w:rPr>
            <w:color w:val="0000FF"/>
          </w:rPr>
          <w:t>6 ст. 226</w:t>
        </w:r>
      </w:hyperlink>
      <w:r>
        <w:t xml:space="preserve">, </w:t>
      </w:r>
      <w:hyperlink r:id="rId34" w:history="1">
        <w:r>
          <w:rPr>
            <w:color w:val="0000FF"/>
          </w:rPr>
          <w:t>п. 2 ст. 230</w:t>
        </w:r>
      </w:hyperlink>
      <w:r>
        <w:t xml:space="preserve"> НК РФ.</w:t>
      </w:r>
    </w:p>
    <w:p w:rsidR="00B84162" w:rsidRPr="00C57396" w:rsidRDefault="00B84162" w:rsidP="00B84162">
      <w:pPr>
        <w:pStyle w:val="ConsPlusNormal"/>
        <w:ind w:firstLine="567"/>
        <w:rPr>
          <w:sz w:val="18"/>
          <w:szCs w:val="18"/>
        </w:rPr>
      </w:pPr>
      <w:r>
        <w:rPr>
          <w:b/>
        </w:rPr>
        <w:t>Источник:</w:t>
      </w:r>
      <w:r>
        <w:t xml:space="preserve"> </w:t>
      </w:r>
      <w:hyperlink r:id="rId35" w:history="1">
        <w:r w:rsidRPr="00C57396">
          <w:rPr>
            <w:i/>
            <w:color w:val="0000FF"/>
            <w:sz w:val="18"/>
            <w:szCs w:val="18"/>
          </w:rPr>
          <w:t>Статья: Продажа работнику: есть ли спасение от ККТ (Мартынюк Н.А.) ("Главная книга", 2018, N 19) {</w:t>
        </w:r>
        <w:proofErr w:type="spellStart"/>
        <w:r w:rsidRPr="00C57396">
          <w:rPr>
            <w:i/>
            <w:color w:val="0000FF"/>
            <w:sz w:val="18"/>
            <w:szCs w:val="18"/>
          </w:rPr>
          <w:t>КонсультантПлюс</w:t>
        </w:r>
        <w:proofErr w:type="spellEnd"/>
        <w:r w:rsidRPr="00C57396">
          <w:rPr>
            <w:i/>
            <w:color w:val="0000FF"/>
            <w:sz w:val="18"/>
            <w:szCs w:val="18"/>
          </w:rPr>
          <w:t>}</w:t>
        </w:r>
      </w:hyperlink>
    </w:p>
    <w:p w:rsidR="00934845" w:rsidRPr="00F926D3" w:rsidRDefault="00934845" w:rsidP="00934845">
      <w:pPr>
        <w:pStyle w:val="ConsPlusNormal"/>
        <w:ind w:firstLine="567"/>
        <w:jc w:val="center"/>
        <w:rPr>
          <w:rFonts w:ascii="Times New Roman" w:hAnsi="Times New Roman"/>
          <w:b/>
          <w:sz w:val="21"/>
          <w:szCs w:val="21"/>
        </w:rPr>
      </w:pPr>
      <w:r w:rsidRPr="00F926D3">
        <w:rPr>
          <w:rFonts w:ascii="Times New Roman" w:hAnsi="Times New Roman"/>
          <w:b/>
          <w:sz w:val="21"/>
          <w:szCs w:val="21"/>
        </w:rPr>
        <w:t>Для поиска  информации по вопросу использовались ключевые слова в строке «быстрый поиск»:</w:t>
      </w:r>
    </w:p>
    <w:p w:rsidR="00934845" w:rsidRDefault="00934845" w:rsidP="00934845">
      <w:pPr>
        <w:pStyle w:val="ConsPlusNormal"/>
        <w:tabs>
          <w:tab w:val="left" w:pos="4921"/>
          <w:tab w:val="center" w:pos="5516"/>
        </w:tabs>
        <w:ind w:firstLine="567"/>
        <w:jc w:val="center"/>
        <w:rPr>
          <w:rFonts w:ascii="Times New Roman" w:hAnsi="Times New Roman"/>
          <w:b/>
          <w:color w:val="FF0000"/>
          <w:szCs w:val="22"/>
        </w:rPr>
      </w:pPr>
      <w:r w:rsidRPr="00243890">
        <w:rPr>
          <w:rFonts w:ascii="Times New Roman" w:hAnsi="Times New Roman"/>
          <w:b/>
          <w:color w:val="FF0000"/>
          <w:szCs w:val="22"/>
        </w:rPr>
        <w:t>«</w:t>
      </w:r>
      <w:r w:rsidR="00B84162">
        <w:rPr>
          <w:rFonts w:ascii="Times New Roman" w:hAnsi="Times New Roman"/>
          <w:b/>
          <w:color w:val="FF0000"/>
          <w:szCs w:val="22"/>
        </w:rPr>
        <w:t>ККТ/спецодежда</w:t>
      </w:r>
      <w:r w:rsidRPr="00243890">
        <w:rPr>
          <w:rFonts w:ascii="Times New Roman" w:hAnsi="Times New Roman"/>
          <w:b/>
          <w:color w:val="FF0000"/>
          <w:szCs w:val="22"/>
        </w:rPr>
        <w:t>»</w:t>
      </w:r>
    </w:p>
    <w:p w:rsidR="00934845" w:rsidRPr="00D140B9" w:rsidRDefault="00934845" w:rsidP="00934845">
      <w:pPr>
        <w:tabs>
          <w:tab w:val="left" w:pos="5255"/>
        </w:tabs>
        <w:spacing w:after="0" w:line="240" w:lineRule="auto"/>
        <w:ind w:right="-28" w:firstLine="540"/>
        <w:jc w:val="center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</w:t>
      </w:r>
      <w:r w:rsidRPr="00B84162">
        <w:rPr>
          <w:rFonts w:ascii="Times New Roman" w:hAnsi="Times New Roman"/>
          <w:b/>
        </w:rPr>
        <w:t xml:space="preserve">Ответ подготовлен </w:t>
      </w:r>
      <w:r w:rsidR="00B84162" w:rsidRPr="00B84162">
        <w:rPr>
          <w:rFonts w:ascii="Times New Roman" w:hAnsi="Times New Roman"/>
          <w:b/>
        </w:rPr>
        <w:t>14.02</w:t>
      </w:r>
      <w:r w:rsidRPr="00B84162">
        <w:rPr>
          <w:rFonts w:ascii="Times New Roman" w:hAnsi="Times New Roman"/>
          <w:b/>
        </w:rPr>
        <w:t>.2019 г.</w:t>
      </w:r>
    </w:p>
    <w:p w:rsidR="00934845" w:rsidRPr="00E32E51" w:rsidRDefault="00934845" w:rsidP="00934845">
      <w:pPr>
        <w:widowControl w:val="0"/>
        <w:autoSpaceDE w:val="0"/>
        <w:autoSpaceDN w:val="0"/>
        <w:adjustRightInd w:val="0"/>
        <w:spacing w:after="0" w:line="240" w:lineRule="auto"/>
        <w:ind w:right="-28" w:firstLine="540"/>
        <w:jc w:val="center"/>
      </w:pPr>
      <w:r w:rsidRPr="00D140B9">
        <w:rPr>
          <w:rFonts w:ascii="Times New Roman" w:hAnsi="Times New Roman"/>
          <w:b/>
        </w:rPr>
        <w:t xml:space="preserve">Услуга оказывается в соответствии с регламентом Линии консультаций: </w:t>
      </w:r>
      <w:hyperlink r:id="rId36" w:history="1">
        <w:r w:rsidRPr="00D140B9">
          <w:rPr>
            <w:rStyle w:val="a3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934845" w:rsidRPr="002B6892" w:rsidRDefault="00934845" w:rsidP="0093484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rPr>
          <w:rFonts w:ascii="Times New Roman" w:hAnsi="Times New Roman"/>
          <w:b/>
          <w:sz w:val="2"/>
          <w:szCs w:val="2"/>
        </w:rPr>
      </w:pPr>
    </w:p>
    <w:p w:rsidR="00934845" w:rsidRDefault="00934845" w:rsidP="00934845">
      <w:pPr>
        <w:widowControl w:val="0"/>
        <w:autoSpaceDE w:val="0"/>
        <w:autoSpaceDN w:val="0"/>
        <w:adjustRightInd w:val="0"/>
        <w:spacing w:after="0" w:line="240" w:lineRule="auto"/>
        <w:ind w:right="-28" w:firstLine="540"/>
        <w:jc w:val="center"/>
      </w:pPr>
    </w:p>
    <w:p w:rsidR="00934845" w:rsidRPr="009465BE" w:rsidRDefault="00934845" w:rsidP="00934845">
      <w:pPr>
        <w:spacing w:after="0" w:line="220" w:lineRule="atLeast"/>
        <w:jc w:val="center"/>
        <w:rPr>
          <w:b/>
          <w:i/>
          <w:sz w:val="28"/>
          <w:szCs w:val="28"/>
          <w:highlight w:val="yellow"/>
          <w:u w:val="single"/>
        </w:rPr>
      </w:pPr>
      <w:r w:rsidRPr="009465BE">
        <w:rPr>
          <w:b/>
          <w:i/>
          <w:sz w:val="28"/>
          <w:szCs w:val="28"/>
          <w:highlight w:val="yellow"/>
          <w:u w:val="single"/>
        </w:rPr>
        <w:lastRenderedPageBreak/>
        <w:t>Рекомендуе</w:t>
      </w:r>
      <w:r>
        <w:rPr>
          <w:b/>
          <w:i/>
          <w:sz w:val="28"/>
          <w:szCs w:val="28"/>
          <w:highlight w:val="yellow"/>
          <w:u w:val="single"/>
        </w:rPr>
        <w:t>м Вам ознакомиться с материалом</w:t>
      </w:r>
      <w:r w:rsidRPr="009465BE">
        <w:rPr>
          <w:b/>
          <w:i/>
          <w:sz w:val="28"/>
          <w:szCs w:val="28"/>
          <w:highlight w:val="yellow"/>
          <w:u w:val="single"/>
        </w:rPr>
        <w:t xml:space="preserve"> Консультант</w:t>
      </w:r>
      <w:r>
        <w:rPr>
          <w:b/>
          <w:i/>
          <w:sz w:val="28"/>
          <w:szCs w:val="28"/>
          <w:highlight w:val="yellow"/>
          <w:u w:val="single"/>
        </w:rPr>
        <w:t xml:space="preserve"> Плюс, </w:t>
      </w:r>
      <w:r w:rsidRPr="009465BE">
        <w:rPr>
          <w:b/>
          <w:i/>
          <w:sz w:val="28"/>
          <w:szCs w:val="28"/>
          <w:highlight w:val="yellow"/>
          <w:u w:val="single"/>
        </w:rPr>
        <w:t>в котором рассмотрены позиции по данному вопросу</w:t>
      </w:r>
      <w:r w:rsidRPr="009465BE">
        <w:rPr>
          <w:rFonts w:cs="Times New Roman"/>
          <w:b/>
          <w:i/>
          <w:sz w:val="28"/>
          <w:szCs w:val="28"/>
          <w:highlight w:val="yellow"/>
          <w:u w:val="single"/>
        </w:rPr>
        <w:t>:</w:t>
      </w:r>
    </w:p>
    <w:p w:rsidR="00934845" w:rsidRDefault="00934845" w:rsidP="00642BB9">
      <w:pPr>
        <w:pStyle w:val="ConsPlusNormal"/>
      </w:pPr>
      <w:hyperlink r:id="rId37" w:history="1">
        <w:r>
          <w:rPr>
            <w:i/>
            <w:color w:val="0000FF"/>
          </w:rPr>
          <w:br/>
          <w:t>Те</w:t>
        </w:r>
        <w:r>
          <w:rPr>
            <w:i/>
            <w:color w:val="0000FF"/>
          </w:rPr>
          <w:t xml:space="preserve">матический выпуск: Сложные операции и сделки: бухгалтерский учет, документооборот, применение ККТ (под ред. А.В. </w:t>
        </w:r>
        <w:proofErr w:type="spellStart"/>
        <w:r>
          <w:rPr>
            <w:i/>
            <w:color w:val="0000FF"/>
          </w:rPr>
          <w:t>Брызгалина</w:t>
        </w:r>
        <w:proofErr w:type="spellEnd"/>
        <w:r>
          <w:rPr>
            <w:i/>
            <w:color w:val="0000FF"/>
          </w:rPr>
          <w:t>) ("Налоги и финансовое право", 2018, N 11)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934845" w:rsidRDefault="00934845" w:rsidP="00642BB9">
      <w:pPr>
        <w:pStyle w:val="ConsPlusNormal"/>
        <w:jc w:val="center"/>
        <w:outlineLvl w:val="0"/>
      </w:pPr>
    </w:p>
    <w:p w:rsidR="00934845" w:rsidRPr="00642BB9" w:rsidRDefault="00934845" w:rsidP="00642BB9">
      <w:pPr>
        <w:pStyle w:val="ConsPlusNormal"/>
        <w:jc w:val="center"/>
        <w:outlineLvl w:val="0"/>
        <w:rPr>
          <w:b/>
          <w:sz w:val="28"/>
          <w:szCs w:val="28"/>
          <w:highlight w:val="yellow"/>
        </w:rPr>
      </w:pPr>
      <w:r w:rsidRPr="00642BB9">
        <w:rPr>
          <w:b/>
          <w:sz w:val="28"/>
          <w:szCs w:val="28"/>
        </w:rPr>
        <w:t xml:space="preserve"> </w:t>
      </w:r>
      <w:r w:rsidRPr="00642BB9">
        <w:rPr>
          <w:b/>
          <w:sz w:val="28"/>
          <w:szCs w:val="28"/>
          <w:highlight w:val="yellow"/>
        </w:rPr>
        <w:t>ККТ и удержания из заработной платы работников</w:t>
      </w:r>
    </w:p>
    <w:p w:rsidR="00934845" w:rsidRPr="00642BB9" w:rsidRDefault="00934845" w:rsidP="00642BB9">
      <w:pPr>
        <w:pStyle w:val="ConsPlusNormal"/>
        <w:jc w:val="center"/>
        <w:rPr>
          <w:b/>
          <w:sz w:val="28"/>
          <w:szCs w:val="28"/>
        </w:rPr>
      </w:pPr>
      <w:r w:rsidRPr="00642BB9">
        <w:rPr>
          <w:b/>
          <w:sz w:val="28"/>
          <w:szCs w:val="28"/>
          <w:highlight w:val="yellow"/>
        </w:rPr>
        <w:t>при их увольнении</w:t>
      </w:r>
    </w:p>
    <w:p w:rsidR="00934845" w:rsidRDefault="00934845" w:rsidP="00642BB9">
      <w:pPr>
        <w:pStyle w:val="ConsPlusNormal"/>
        <w:jc w:val="both"/>
      </w:pPr>
    </w:p>
    <w:p w:rsidR="00934845" w:rsidRDefault="00934845" w:rsidP="00642BB9">
      <w:pPr>
        <w:pStyle w:val="ConsPlusNormal"/>
        <w:ind w:firstLine="540"/>
        <w:jc w:val="both"/>
      </w:pPr>
      <w:r>
        <w:rPr>
          <w:b/>
        </w:rPr>
        <w:t>Описание ситуации:</w:t>
      </w:r>
      <w:r>
        <w:t xml:space="preserve"> </w:t>
      </w:r>
      <w:proofErr w:type="gramStart"/>
      <w:r>
        <w:t xml:space="preserve">ФНС России в </w:t>
      </w:r>
      <w:hyperlink r:id="rId38" w:history="1">
        <w:r>
          <w:rPr>
            <w:color w:val="0000FF"/>
          </w:rPr>
          <w:t>Письме</w:t>
        </w:r>
      </w:hyperlink>
      <w:r>
        <w:t xml:space="preserve"> N АС-4-20/15707 от 14.08.2018 изложила следующую позицию относительно удержаний из заработной платы работников за реализованные им товары, работы, услуги: "...погашение сотрудниками задолженности перед организацией за приобретенные товары, работы, услуги в форме удержания организацией из заработной платы сотрудников суммы платежей по обязательству образует природу термина "расчет" в понимании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N 54-ФЗ и, следовательно, требует применения</w:t>
      </w:r>
      <w:proofErr w:type="gramEnd"/>
      <w:r>
        <w:t xml:space="preserve"> контрольно-кассовой техники...".</w:t>
      </w:r>
    </w:p>
    <w:p w:rsidR="00934845" w:rsidRDefault="00934845" w:rsidP="00642BB9">
      <w:pPr>
        <w:pStyle w:val="ConsPlusNormal"/>
        <w:jc w:val="both"/>
      </w:pPr>
    </w:p>
    <w:p w:rsidR="00934845" w:rsidRDefault="00934845" w:rsidP="00642BB9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В связи с этим возникает вопрос, следует ли применять контрольно-кассовую технику в случае удержания из заработной платы работника, к примеру, стоимости спецодежды при его увольнении?</w:t>
      </w:r>
    </w:p>
    <w:p w:rsidR="00934845" w:rsidRDefault="00934845" w:rsidP="00642BB9">
      <w:pPr>
        <w:pStyle w:val="ConsPlusNormal"/>
        <w:jc w:val="both"/>
      </w:pPr>
    </w:p>
    <w:p w:rsidR="00934845" w:rsidRDefault="00934845" w:rsidP="00642BB9">
      <w:pPr>
        <w:pStyle w:val="ConsPlusNormal"/>
        <w:ind w:firstLine="540"/>
        <w:jc w:val="both"/>
      </w:pPr>
      <w:r>
        <w:rPr>
          <w:b/>
        </w:rPr>
        <w:t>Ответ:</w:t>
      </w:r>
      <w:r>
        <w:t xml:space="preserve"> ФНС России в </w:t>
      </w:r>
      <w:hyperlink r:id="rId40" w:history="1">
        <w:r>
          <w:rPr>
            <w:color w:val="0000FF"/>
          </w:rPr>
          <w:t>Письме</w:t>
        </w:r>
      </w:hyperlink>
      <w:r>
        <w:t xml:space="preserve"> от 14.08.2018 N АС-4-20/15707 разъясняет относительно необходимости применения ККТ при удержании из заработной платы несколько моментов:</w:t>
      </w:r>
    </w:p>
    <w:p w:rsidR="00934845" w:rsidRDefault="00934845" w:rsidP="00642BB9">
      <w:pPr>
        <w:pStyle w:val="ConsPlusNormal"/>
        <w:ind w:firstLine="540"/>
        <w:jc w:val="both"/>
      </w:pPr>
      <w:r>
        <w:t>- при выдаче части заработной платы работнику товаром ККТ не применятся;</w:t>
      </w:r>
    </w:p>
    <w:p w:rsidR="00934845" w:rsidRDefault="00934845" w:rsidP="00642BB9">
      <w:pPr>
        <w:pStyle w:val="ConsPlusNormal"/>
        <w:ind w:firstLine="540"/>
        <w:jc w:val="both"/>
      </w:pPr>
      <w:r>
        <w:t>- при удержании из заработной платы в счет компенсации затрат, понесенных в рамках трудовой деятельности, ККТ не применяется;</w:t>
      </w:r>
    </w:p>
    <w:p w:rsidR="00934845" w:rsidRDefault="00934845" w:rsidP="00642BB9">
      <w:pPr>
        <w:pStyle w:val="ConsPlusNormal"/>
        <w:ind w:firstLine="540"/>
        <w:jc w:val="both"/>
      </w:pPr>
      <w:r>
        <w:t>- при погашении задолженности работником перед организацией за товары (работы, услуги) в форме удержания из заработной платы ККТ применяется.</w:t>
      </w:r>
    </w:p>
    <w:p w:rsidR="00934845" w:rsidRDefault="00934845" w:rsidP="00642BB9">
      <w:pPr>
        <w:pStyle w:val="ConsPlusNormal"/>
        <w:ind w:firstLine="540"/>
        <w:jc w:val="both"/>
      </w:pPr>
      <w:r>
        <w:t>Таким образом, ККТ применяется в случаях приобретения физическим лицом у организации товаров, работ, услуг.</w:t>
      </w:r>
    </w:p>
    <w:p w:rsidR="00934845" w:rsidRDefault="00934845" w:rsidP="00642BB9">
      <w:pPr>
        <w:pStyle w:val="ConsPlusNormal"/>
        <w:ind w:firstLine="540"/>
        <w:jc w:val="both"/>
      </w:pPr>
      <w:r>
        <w:t xml:space="preserve">При этом ФНС в данном </w:t>
      </w:r>
      <w:hyperlink r:id="rId41" w:history="1">
        <w:r>
          <w:rPr>
            <w:color w:val="0000FF"/>
          </w:rPr>
          <w:t>Письме</w:t>
        </w:r>
      </w:hyperlink>
      <w:r>
        <w:t xml:space="preserve"> ссылается на нормы </w:t>
      </w:r>
      <w:hyperlink r:id="rId42" w:history="1">
        <w:r>
          <w:rPr>
            <w:color w:val="0000FF"/>
          </w:rPr>
          <w:t>ст. ст. 131</w:t>
        </w:r>
      </w:hyperlink>
      <w:r>
        <w:t xml:space="preserve">, </w:t>
      </w:r>
      <w:hyperlink r:id="rId43" w:history="1">
        <w:r>
          <w:rPr>
            <w:color w:val="0000FF"/>
          </w:rPr>
          <w:t>138</w:t>
        </w:r>
      </w:hyperlink>
      <w:r>
        <w:t xml:space="preserve">, </w:t>
      </w:r>
      <w:hyperlink r:id="rId44" w:history="1">
        <w:r>
          <w:rPr>
            <w:color w:val="0000FF"/>
          </w:rPr>
          <w:t>164</w:t>
        </w:r>
      </w:hyperlink>
      <w:r>
        <w:t xml:space="preserve"> ТК РФ.</w:t>
      </w:r>
    </w:p>
    <w:p w:rsidR="00934845" w:rsidRDefault="00934845" w:rsidP="00642BB9">
      <w:pPr>
        <w:pStyle w:val="ConsPlusNormal"/>
        <w:ind w:firstLine="540"/>
        <w:jc w:val="both"/>
      </w:pPr>
      <w:r>
        <w:t xml:space="preserve">Удержания из заработной платы производятся в случаях, предусмотренных </w:t>
      </w:r>
      <w:hyperlink r:id="rId45" w:history="1">
        <w:r>
          <w:rPr>
            <w:color w:val="0000FF"/>
          </w:rPr>
          <w:t>ст. 137</w:t>
        </w:r>
      </w:hyperlink>
      <w:r>
        <w:t xml:space="preserve"> ТК РФ. Удержания из заработной платы работника для погашения его задолженности работодателю могут производиться:</w:t>
      </w:r>
    </w:p>
    <w:p w:rsidR="00934845" w:rsidRDefault="00934845" w:rsidP="00642BB9">
      <w:pPr>
        <w:pStyle w:val="ConsPlusNormal"/>
        <w:ind w:firstLine="540"/>
        <w:jc w:val="both"/>
      </w:pPr>
      <w:r>
        <w:t>- для возмещения неотработанного аванса, выданного работнику в счет заработной платы;</w:t>
      </w:r>
    </w:p>
    <w:p w:rsidR="00934845" w:rsidRDefault="00934845" w:rsidP="00642BB9">
      <w:pPr>
        <w:pStyle w:val="ConsPlusNormal"/>
        <w:ind w:firstLine="540"/>
        <w:jc w:val="both"/>
      </w:pPr>
      <w:r>
        <w:t>- для погашения неизрасходованного и своевременно не возвращенного аванса, выданного в связи со служебной командировкой или переводом на другую работу в другую местность, а также в других случаях;</w:t>
      </w:r>
    </w:p>
    <w:p w:rsidR="00934845" w:rsidRDefault="00934845" w:rsidP="00642BB9">
      <w:pPr>
        <w:pStyle w:val="ConsPlusNormal"/>
        <w:ind w:firstLine="540"/>
        <w:jc w:val="both"/>
      </w:pPr>
      <w:r>
        <w:t>- для возврата сумм, излишне выплаченных работнику вследствие счетных ошибок, а также сумм, излишне выплаченных работнику, в случае признания органом по рассмотрению индивидуальных трудовых споров вины работника в невыполнении норм труда (</w:t>
      </w:r>
      <w:hyperlink r:id="rId46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3 ст. 155</w:t>
        </w:r>
      </w:hyperlink>
      <w:r>
        <w:t xml:space="preserve"> ТК РФ) или простое (</w:t>
      </w:r>
      <w:hyperlink r:id="rId47" w:history="1">
        <w:r>
          <w:rPr>
            <w:color w:val="0000FF"/>
          </w:rPr>
          <w:t>ч. 3 ст. 157</w:t>
        </w:r>
      </w:hyperlink>
      <w:r>
        <w:t xml:space="preserve"> ТК РФ);</w:t>
      </w:r>
    </w:p>
    <w:p w:rsidR="00934845" w:rsidRDefault="00934845" w:rsidP="00642BB9">
      <w:pPr>
        <w:pStyle w:val="ConsPlusNormal"/>
        <w:ind w:firstLine="540"/>
        <w:jc w:val="both"/>
      </w:pPr>
      <w:r>
        <w:t>- при увольнении работника до окончания того рабочего года, в счет которого он уже получил ежегодный оплачиваемый отпуск, за неотработанные дни отпуска.</w:t>
      </w:r>
    </w:p>
    <w:p w:rsidR="00934845" w:rsidRDefault="00934845" w:rsidP="00642BB9">
      <w:pPr>
        <w:pStyle w:val="ConsPlusNormal"/>
        <w:ind w:firstLine="540"/>
        <w:jc w:val="both"/>
      </w:pPr>
      <w:r>
        <w:t xml:space="preserve">Размер удержаний установлен </w:t>
      </w:r>
      <w:hyperlink r:id="rId48" w:history="1">
        <w:r>
          <w:rPr>
            <w:color w:val="0000FF"/>
          </w:rPr>
          <w:t>ст. 138</w:t>
        </w:r>
      </w:hyperlink>
      <w:r>
        <w:t xml:space="preserve"> ТК РФ: общий размер всех удержаний при каждой выплате заработной платы не может превышать 20 процентов, а в случаях, предусмотренных федеральными законами (</w:t>
      </w:r>
      <w:proofErr w:type="gramStart"/>
      <w:r>
        <w:t>к</w:t>
      </w:r>
      <w:proofErr w:type="gramEnd"/>
      <w:r>
        <w:t xml:space="preserve"> </w:t>
      </w:r>
      <w:proofErr w:type="gramStart"/>
      <w:r>
        <w:t>прим</w:t>
      </w:r>
      <w:proofErr w:type="gramEnd"/>
      <w:r>
        <w:t xml:space="preserve">., </w:t>
      </w:r>
      <w:hyperlink r:id="rId49" w:history="1">
        <w:r>
          <w:rPr>
            <w:color w:val="0000FF"/>
          </w:rPr>
          <w:t>ст. 107</w:t>
        </w:r>
      </w:hyperlink>
      <w:r>
        <w:t xml:space="preserve"> УИК РФ,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02.10.2007 N 229-ФЗ "Об исполнительном производстве"), - 50% заработной платы, причитающейся работнику. Для некоторых видов удержаний </w:t>
      </w:r>
      <w:hyperlink r:id="rId51" w:history="1">
        <w:r>
          <w:rPr>
            <w:color w:val="0000FF"/>
          </w:rPr>
          <w:t>ст. 138</w:t>
        </w:r>
      </w:hyperlink>
      <w:r>
        <w:t xml:space="preserve"> ТК РФ установлен "лимит" 70%.</w:t>
      </w:r>
    </w:p>
    <w:p w:rsidR="00934845" w:rsidRDefault="00934845" w:rsidP="00642BB9">
      <w:pPr>
        <w:pStyle w:val="ConsPlusNormal"/>
        <w:ind w:firstLine="540"/>
        <w:jc w:val="both"/>
      </w:pPr>
      <w:r>
        <w:t xml:space="preserve">Во всех </w:t>
      </w:r>
      <w:r>
        <w:rPr>
          <w:b/>
        </w:rPr>
        <w:t>иных случаях</w:t>
      </w:r>
      <w:r>
        <w:t xml:space="preserve"> удержание из заработной платы следует рассматривать как волеизъявление самого работника.</w:t>
      </w:r>
    </w:p>
    <w:p w:rsidR="00934845" w:rsidRDefault="00934845" w:rsidP="00642BB9">
      <w:pPr>
        <w:pStyle w:val="ConsPlusNormal"/>
        <w:ind w:firstLine="540"/>
        <w:jc w:val="both"/>
      </w:pPr>
      <w:r>
        <w:t xml:space="preserve">Следовательно, если работник компенсирует какие-либо расходы организации за приобретенные ею товары, работы, услуги, то удержания из заработной платы работников в виде такой компенсации не являются удержаниями в смысле, придаваемом им </w:t>
      </w:r>
      <w:hyperlink r:id="rId52" w:history="1">
        <w:r>
          <w:rPr>
            <w:color w:val="0000FF"/>
          </w:rPr>
          <w:t>ст. 137</w:t>
        </w:r>
      </w:hyperlink>
      <w:r>
        <w:t xml:space="preserve"> ТК РФ. Ограничения, предусмотренные </w:t>
      </w:r>
      <w:hyperlink r:id="rId53" w:history="1">
        <w:r>
          <w:rPr>
            <w:color w:val="0000FF"/>
          </w:rPr>
          <w:t>ст. 138</w:t>
        </w:r>
      </w:hyperlink>
      <w:r>
        <w:t xml:space="preserve"> ТК РФ, на них не распространяются.</w:t>
      </w:r>
    </w:p>
    <w:p w:rsidR="00934845" w:rsidRDefault="00934845" w:rsidP="00642BB9">
      <w:pPr>
        <w:pStyle w:val="ConsPlusNormal"/>
        <w:ind w:firstLine="540"/>
        <w:jc w:val="both"/>
      </w:pPr>
      <w:r>
        <w:t>По нашему мнению, в подобных случаях и следует говорить о волеизъявлении самого работника компенсировать организации данные расходы. Иными словами, компенсируя организации расходы в таких случаях, работник фактически приобретает товары, работы, услуги. При этом организация может являться не только продавцом этих товаров, работ, услуг, но и быть посредником, принимающим платежи (например, при компенсации работником услуг сотовой связи, электроэнергии, аренды жилья и т.д.).</w:t>
      </w:r>
    </w:p>
    <w:p w:rsidR="00934845" w:rsidRDefault="00934845" w:rsidP="00642BB9">
      <w:pPr>
        <w:pStyle w:val="ConsPlusNormal"/>
        <w:ind w:firstLine="540"/>
        <w:jc w:val="both"/>
      </w:pPr>
      <w:proofErr w:type="gramStart"/>
      <w:r>
        <w:lastRenderedPageBreak/>
        <w:t xml:space="preserve">Согласно </w:t>
      </w:r>
      <w:hyperlink r:id="rId54" w:history="1">
        <w:r>
          <w:rPr>
            <w:color w:val="0000FF"/>
          </w:rPr>
          <w:t>п. 64</w:t>
        </w:r>
      </w:hyperlink>
      <w:r>
        <w:t xml:space="preserve"> Методических указаний по бухгалтерскому учету специального инструмента, специальных приспособлений, специального оборудования и специальной одежды, утвержденных Приказом Минфина России от 26.12.2002 N 135н, специальная одежда, выданная работникам, </w:t>
      </w:r>
      <w:r>
        <w:rPr>
          <w:b/>
        </w:rPr>
        <w:t>является собственностью организации и подлежит возврату: при увольнении,</w:t>
      </w:r>
      <w:r>
        <w:t xml:space="preserve"> при переводе в той же организации на другую работу, для которой выданные им специальная одежда, специальная обувь и предохранительные приспособления не предусмотрены нормами</w:t>
      </w:r>
      <w:proofErr w:type="gramEnd"/>
      <w:r>
        <w:t>, а также по окончании сроков их носки взамен получаемых новых.</w:t>
      </w:r>
    </w:p>
    <w:p w:rsidR="00934845" w:rsidRDefault="00934845" w:rsidP="00642BB9">
      <w:pPr>
        <w:pStyle w:val="ConsPlusNormal"/>
        <w:ind w:firstLine="540"/>
        <w:jc w:val="both"/>
      </w:pPr>
      <w:r>
        <w:t>Следовательно, при увольнении работник обязан вернуть спецодежду организации.</w:t>
      </w:r>
    </w:p>
    <w:p w:rsidR="00934845" w:rsidRDefault="00934845" w:rsidP="00642BB9">
      <w:pPr>
        <w:pStyle w:val="ConsPlusNormal"/>
        <w:ind w:firstLine="540"/>
        <w:jc w:val="both"/>
      </w:pPr>
      <w:r>
        <w:t>В случаях, когда организация удерживает стоимость спецодежды из заработной платы работника, она фактически передает право собственности на спецодежду работнику. По разъяснениям Минфина (</w:t>
      </w:r>
      <w:hyperlink r:id="rId55" w:history="1">
        <w:r>
          <w:rPr>
            <w:color w:val="0000FF"/>
          </w:rPr>
          <w:t>Письмо</w:t>
        </w:r>
      </w:hyperlink>
      <w:r>
        <w:t xml:space="preserve"> от 09.07.2013 N 03-07-11/26420) такую передачу права собственности на спецодежду для целей НДС следует рассматривать как операцию по реализации спецодежды.</w:t>
      </w:r>
    </w:p>
    <w:p w:rsidR="00934845" w:rsidRDefault="00934845" w:rsidP="00642BB9">
      <w:pPr>
        <w:pStyle w:val="ConsPlusNormal"/>
        <w:ind w:firstLine="540"/>
        <w:jc w:val="both"/>
      </w:pPr>
      <w:r>
        <w:t>Следовательно, если спецодежда остается у работника, то у организации появляется право требовать с работника плату за спецодежду, а у работника появляется обязательство по оплате спецодежды. В этом случае, удерживая из заработной платы стоимость спецодежды, организация реализует работнику товар - спецодежду.</w:t>
      </w:r>
    </w:p>
    <w:p w:rsidR="00934845" w:rsidRDefault="00934845" w:rsidP="00642BB9">
      <w:pPr>
        <w:pStyle w:val="ConsPlusNormal"/>
        <w:ind w:firstLine="540"/>
        <w:jc w:val="both"/>
      </w:pPr>
      <w:r>
        <w:t xml:space="preserve">Поскольку понятие "расчеты" включает в себя прием (получение) денежных средств наличными деньгами и (или) </w:t>
      </w:r>
      <w:r>
        <w:rPr>
          <w:b/>
        </w:rPr>
        <w:t>в безналичном порядке за товары</w:t>
      </w:r>
      <w:r>
        <w:t>, работы, услуги, то погашение обязательства по оплате спецодежды путем удержания из заработной платы, по нашему мнению, подпадает под понятие "расчеты".</w:t>
      </w:r>
    </w:p>
    <w:p w:rsidR="00934845" w:rsidRDefault="00934845" w:rsidP="00642BB9">
      <w:pPr>
        <w:pStyle w:val="ConsPlusNormal"/>
        <w:ind w:firstLine="540"/>
        <w:jc w:val="both"/>
      </w:pPr>
      <w:r>
        <w:t>Следовательно, при реализации спецодежды работникам, с нашей точки зрения, организация должна применять ККТ.</w:t>
      </w:r>
    </w:p>
    <w:p w:rsidR="00934845" w:rsidRDefault="00934845" w:rsidP="00642BB9">
      <w:pPr>
        <w:pStyle w:val="ConsPlusNormal"/>
        <w:ind w:firstLine="540"/>
        <w:jc w:val="both"/>
      </w:pPr>
      <w:r>
        <w:t xml:space="preserve">При этом стоит отметить, что ранее </w:t>
      </w:r>
      <w:hyperlink r:id="rId56" w:history="1">
        <w:r>
          <w:rPr>
            <w:color w:val="0000FF"/>
          </w:rPr>
          <w:t>Закон</w:t>
        </w:r>
      </w:hyperlink>
      <w:r>
        <w:t xml:space="preserve"> N 54-ФЗ не предусматривал обязанности применения ККТ при безналичных расчетах (в том числе и при удержаниях денежных средств из заработной платы).</w:t>
      </w:r>
    </w:p>
    <w:p w:rsidR="00934845" w:rsidRDefault="00934845" w:rsidP="00642BB9">
      <w:pPr>
        <w:pStyle w:val="ConsPlusNormal"/>
        <w:ind w:firstLine="540"/>
        <w:jc w:val="both"/>
      </w:pPr>
      <w:r>
        <w:t xml:space="preserve">Согласно </w:t>
      </w:r>
      <w:hyperlink r:id="rId57" w:history="1">
        <w:r>
          <w:rPr>
            <w:color w:val="0000FF"/>
          </w:rPr>
          <w:t>п. 4 ст. 4</w:t>
        </w:r>
      </w:hyperlink>
      <w:r>
        <w:t xml:space="preserve"> Закона N 192-ФЗ организации и ИП при осуществлении расчетов с физическими лицами, которые не являются индивидуальными предпринимателями, </w:t>
      </w:r>
      <w:r>
        <w:rPr>
          <w:b/>
        </w:rPr>
        <w:t>в безналичном порядке (за исключением расчетов с использованием электронных сре</w:t>
      </w:r>
      <w:proofErr w:type="gramStart"/>
      <w:r>
        <w:rPr>
          <w:b/>
        </w:rPr>
        <w:t>дств пл</w:t>
      </w:r>
      <w:proofErr w:type="gramEnd"/>
      <w:r>
        <w:rPr>
          <w:b/>
        </w:rPr>
        <w:t>атежа)</w:t>
      </w:r>
      <w:r>
        <w:t xml:space="preserve"> вправе не применять ККТ и не выдавать (направлять) бланки строгой отчетности до 1 июля 2019 г.</w:t>
      </w:r>
    </w:p>
    <w:p w:rsidR="00934845" w:rsidRPr="00B84162" w:rsidRDefault="00934845" w:rsidP="00642BB9">
      <w:pPr>
        <w:pStyle w:val="ConsPlusNormal"/>
        <w:ind w:firstLine="540"/>
        <w:jc w:val="both"/>
        <w:rPr>
          <w:sz w:val="28"/>
          <w:szCs w:val="28"/>
          <w:highlight w:val="yellow"/>
          <w:u w:val="single"/>
        </w:rPr>
      </w:pPr>
      <w:r w:rsidRPr="00B84162">
        <w:rPr>
          <w:b/>
          <w:sz w:val="28"/>
          <w:szCs w:val="28"/>
          <w:highlight w:val="yellow"/>
          <w:u w:val="single"/>
        </w:rPr>
        <w:t xml:space="preserve">Таким образом, если удержания из заработной платы производятся по основаниям, перечисленным в </w:t>
      </w:r>
      <w:hyperlink r:id="rId58" w:history="1">
        <w:r w:rsidRPr="00B84162">
          <w:rPr>
            <w:b/>
            <w:color w:val="0000FF"/>
            <w:sz w:val="28"/>
            <w:szCs w:val="28"/>
            <w:highlight w:val="yellow"/>
            <w:u w:val="single"/>
          </w:rPr>
          <w:t>ст. 137</w:t>
        </w:r>
      </w:hyperlink>
      <w:r w:rsidRPr="00B84162">
        <w:rPr>
          <w:b/>
          <w:sz w:val="28"/>
          <w:szCs w:val="28"/>
          <w:highlight w:val="yellow"/>
          <w:u w:val="single"/>
        </w:rPr>
        <w:t xml:space="preserve"> ТК РФ, то такие удержания не являются "расчетом" согласно </w:t>
      </w:r>
      <w:hyperlink r:id="rId59" w:history="1">
        <w:r w:rsidRPr="00B84162">
          <w:rPr>
            <w:b/>
            <w:color w:val="0000FF"/>
            <w:sz w:val="28"/>
            <w:szCs w:val="28"/>
            <w:highlight w:val="yellow"/>
            <w:u w:val="single"/>
          </w:rPr>
          <w:t>ст. 1.1</w:t>
        </w:r>
      </w:hyperlink>
      <w:r w:rsidRPr="00B84162">
        <w:rPr>
          <w:b/>
          <w:sz w:val="28"/>
          <w:szCs w:val="28"/>
          <w:highlight w:val="yellow"/>
          <w:u w:val="single"/>
        </w:rPr>
        <w:t xml:space="preserve"> Закона N 54-ФЗ и не требуют применения ККТ.</w:t>
      </w:r>
    </w:p>
    <w:p w:rsidR="00934845" w:rsidRPr="00B84162" w:rsidRDefault="00934845" w:rsidP="00642BB9">
      <w:pPr>
        <w:pStyle w:val="ConsPlusNormal"/>
        <w:ind w:firstLine="540"/>
        <w:jc w:val="both"/>
        <w:rPr>
          <w:sz w:val="28"/>
          <w:szCs w:val="28"/>
          <w:highlight w:val="yellow"/>
          <w:u w:val="single"/>
        </w:rPr>
      </w:pPr>
      <w:r w:rsidRPr="00B84162">
        <w:rPr>
          <w:b/>
          <w:sz w:val="28"/>
          <w:szCs w:val="28"/>
          <w:highlight w:val="yellow"/>
          <w:u w:val="single"/>
        </w:rPr>
        <w:t>Во всех иных случаях удержания из заработной платы за товары, работы, услуги производятся по волеизъявлению работника и рассматриваются как оплата товаров, работ, услуг в безналичной форме.</w:t>
      </w:r>
    </w:p>
    <w:p w:rsidR="00934845" w:rsidRPr="00737E13" w:rsidRDefault="00934845" w:rsidP="00737E13">
      <w:pPr>
        <w:pStyle w:val="ConsPlusNormal"/>
        <w:ind w:firstLine="540"/>
        <w:jc w:val="both"/>
        <w:rPr>
          <w:sz w:val="28"/>
          <w:szCs w:val="28"/>
          <w:u w:val="single"/>
        </w:rPr>
      </w:pPr>
      <w:r w:rsidRPr="00B84162">
        <w:rPr>
          <w:b/>
          <w:sz w:val="28"/>
          <w:szCs w:val="28"/>
          <w:highlight w:val="yellow"/>
          <w:u w:val="single"/>
        </w:rPr>
        <w:t>Следовательно, при удержаниях из заработной платы работника за оставленную им спецодежду, по нашему мнению, организация должна применять ККТ. При этом обязанность применения ККТ при безналичных расчетах возникает с 1 июля 2019 г.</w:t>
      </w:r>
    </w:p>
    <w:p w:rsidR="00934845" w:rsidRPr="002B6892" w:rsidRDefault="00934845" w:rsidP="00934845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rPr>
          <w:rFonts w:ascii="Times New Roman" w:hAnsi="Times New Roman"/>
          <w:b/>
          <w:sz w:val="2"/>
          <w:szCs w:val="2"/>
        </w:rPr>
      </w:pPr>
    </w:p>
    <w:p w:rsidR="00737E13" w:rsidRPr="00737E13" w:rsidRDefault="00737E13" w:rsidP="006F4302">
      <w:pPr>
        <w:spacing w:after="0" w:line="220" w:lineRule="atLeast"/>
      </w:pPr>
      <w:hyperlink r:id="rId60" w:history="1">
        <w:r w:rsidRPr="00737E13">
          <w:rPr>
            <w:rFonts w:ascii="Calibri" w:hAnsi="Calibri" w:cs="Calibri"/>
            <w:i/>
            <w:color w:val="0000FF"/>
          </w:rPr>
          <w:br/>
        </w:r>
        <w:proofErr w:type="gramStart"/>
        <w:r w:rsidRPr="00737E13">
          <w:rPr>
            <w:rFonts w:ascii="Calibri" w:hAnsi="Calibri" w:cs="Calibri"/>
            <w:i/>
            <w:color w:val="0000FF"/>
          </w:rPr>
          <w:t>{Вопрос:</w:t>
        </w:r>
        <w:proofErr w:type="gramEnd"/>
        <w:r w:rsidRPr="00737E13">
          <w:rPr>
            <w:rFonts w:ascii="Calibri" w:hAnsi="Calibri" w:cs="Calibri"/>
            <w:i/>
            <w:color w:val="0000FF"/>
          </w:rPr>
          <w:t xml:space="preserve"> О применении ККТ при выплате денежных средств </w:t>
        </w:r>
        <w:proofErr w:type="spellStart"/>
        <w:r w:rsidRPr="00737E13">
          <w:rPr>
            <w:rFonts w:ascii="Calibri" w:hAnsi="Calibri" w:cs="Calibri"/>
            <w:i/>
            <w:color w:val="0000FF"/>
          </w:rPr>
          <w:t>физлицу</w:t>
        </w:r>
        <w:proofErr w:type="spellEnd"/>
        <w:r w:rsidRPr="00737E13">
          <w:rPr>
            <w:rFonts w:ascii="Calibri" w:hAnsi="Calibri" w:cs="Calibri"/>
            <w:i/>
            <w:color w:val="0000FF"/>
          </w:rPr>
          <w:t xml:space="preserve"> по договору гражданско-правового характера, а также при реализации посредством удержания денежных средств из зарплаты работников. </w:t>
        </w:r>
        <w:proofErr w:type="gramStart"/>
        <w:r w:rsidRPr="00737E13">
          <w:rPr>
            <w:rFonts w:ascii="Calibri" w:hAnsi="Calibri" w:cs="Calibri"/>
            <w:i/>
            <w:color w:val="0000FF"/>
          </w:rPr>
          <w:t>(Письмо ФНС России от 14.08.2018 N АС-4-20/15707) {</w:t>
        </w:r>
        <w:proofErr w:type="spellStart"/>
        <w:r w:rsidRPr="00737E13"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 w:rsidRPr="00737E13">
          <w:rPr>
            <w:rFonts w:ascii="Calibri" w:hAnsi="Calibri" w:cs="Calibri"/>
            <w:i/>
            <w:color w:val="0000FF"/>
          </w:rPr>
          <w:t>}}</w:t>
        </w:r>
      </w:hyperlink>
      <w:r w:rsidRPr="00737E13">
        <w:rPr>
          <w:rFonts w:ascii="Calibri" w:hAnsi="Calibri" w:cs="Calibri"/>
        </w:rPr>
        <w:br/>
      </w:r>
      <w:proofErr w:type="gramEnd"/>
    </w:p>
    <w:p w:rsidR="00737E13" w:rsidRPr="00737E13" w:rsidRDefault="00737E13" w:rsidP="006F4302">
      <w:pPr>
        <w:spacing w:after="0" w:line="220" w:lineRule="atLeast"/>
        <w:ind w:firstLine="540"/>
        <w:jc w:val="both"/>
      </w:pPr>
      <w:r w:rsidRPr="006F4302">
        <w:rPr>
          <w:rFonts w:ascii="Calibri" w:hAnsi="Calibri" w:cs="Calibri"/>
          <w:b/>
        </w:rPr>
        <w:t>Вопрос:</w:t>
      </w:r>
      <w:r w:rsidRPr="00737E13">
        <w:rPr>
          <w:rFonts w:ascii="Calibri" w:hAnsi="Calibri" w:cs="Calibri"/>
        </w:rPr>
        <w:t xml:space="preserve"> О применении ККТ при выплате денежных средств </w:t>
      </w:r>
      <w:proofErr w:type="spellStart"/>
      <w:r w:rsidRPr="00737E13">
        <w:rPr>
          <w:rFonts w:ascii="Calibri" w:hAnsi="Calibri" w:cs="Calibri"/>
        </w:rPr>
        <w:t>физлицу</w:t>
      </w:r>
      <w:proofErr w:type="spellEnd"/>
      <w:r w:rsidRPr="00737E13">
        <w:rPr>
          <w:rFonts w:ascii="Calibri" w:hAnsi="Calibri" w:cs="Calibri"/>
        </w:rPr>
        <w:t xml:space="preserve"> по договору гражданско-правового характера, а также при реализации посредством удержания денежных средств из зарплаты работников.</w:t>
      </w:r>
    </w:p>
    <w:p w:rsidR="00737E13" w:rsidRPr="00737E13" w:rsidRDefault="00737E13" w:rsidP="006F4302">
      <w:pPr>
        <w:spacing w:after="0" w:line="220" w:lineRule="atLeast"/>
        <w:jc w:val="both"/>
        <w:outlineLvl w:val="0"/>
      </w:pPr>
    </w:p>
    <w:p w:rsidR="00737E13" w:rsidRPr="006F4302" w:rsidRDefault="00737E13" w:rsidP="006F4302">
      <w:pPr>
        <w:spacing w:after="0" w:line="220" w:lineRule="atLeast"/>
        <w:ind w:firstLine="540"/>
        <w:jc w:val="both"/>
        <w:rPr>
          <w:b/>
        </w:rPr>
      </w:pPr>
      <w:r w:rsidRPr="006F4302">
        <w:rPr>
          <w:rFonts w:ascii="Calibri" w:hAnsi="Calibri" w:cs="Calibri"/>
          <w:b/>
        </w:rPr>
        <w:t>Ответ:</w:t>
      </w:r>
    </w:p>
    <w:p w:rsidR="00737E13" w:rsidRPr="006F4302" w:rsidRDefault="00737E13" w:rsidP="006F4302">
      <w:pPr>
        <w:spacing w:after="0" w:line="220" w:lineRule="atLeast"/>
        <w:jc w:val="center"/>
        <w:rPr>
          <w:b/>
          <w:highlight w:val="yellow"/>
        </w:rPr>
      </w:pPr>
      <w:r w:rsidRPr="006F4302">
        <w:rPr>
          <w:rFonts w:ascii="Calibri" w:hAnsi="Calibri" w:cs="Calibri"/>
          <w:b/>
          <w:highlight w:val="yellow"/>
        </w:rPr>
        <w:t>МИНИСТЕРСТВО ФИНАНСОВ РОССИЙСКОЙ ФЕДЕРАЦИИ</w:t>
      </w:r>
    </w:p>
    <w:p w:rsidR="00737E13" w:rsidRPr="006F4302" w:rsidRDefault="00737E13" w:rsidP="006F4302">
      <w:pPr>
        <w:spacing w:after="0" w:line="220" w:lineRule="atLeast"/>
        <w:jc w:val="center"/>
        <w:rPr>
          <w:b/>
          <w:highlight w:val="yellow"/>
        </w:rPr>
      </w:pPr>
    </w:p>
    <w:p w:rsidR="00737E13" w:rsidRPr="006F4302" w:rsidRDefault="00737E13" w:rsidP="006F4302">
      <w:pPr>
        <w:spacing w:after="0" w:line="220" w:lineRule="atLeast"/>
        <w:jc w:val="center"/>
        <w:rPr>
          <w:b/>
          <w:highlight w:val="yellow"/>
        </w:rPr>
      </w:pPr>
      <w:r w:rsidRPr="006F4302">
        <w:rPr>
          <w:rFonts w:ascii="Calibri" w:hAnsi="Calibri" w:cs="Calibri"/>
          <w:b/>
          <w:highlight w:val="yellow"/>
        </w:rPr>
        <w:t>ФЕДЕРАЛЬНАЯ НАЛОГОВАЯ СЛУЖБА</w:t>
      </w:r>
    </w:p>
    <w:p w:rsidR="00737E13" w:rsidRPr="006F4302" w:rsidRDefault="00737E13" w:rsidP="006F4302">
      <w:pPr>
        <w:spacing w:after="0" w:line="220" w:lineRule="atLeast"/>
        <w:jc w:val="center"/>
        <w:rPr>
          <w:b/>
          <w:highlight w:val="yellow"/>
        </w:rPr>
      </w:pPr>
    </w:p>
    <w:p w:rsidR="00737E13" w:rsidRPr="006F4302" w:rsidRDefault="00737E13" w:rsidP="006F4302">
      <w:pPr>
        <w:spacing w:after="0" w:line="220" w:lineRule="atLeast"/>
        <w:jc w:val="center"/>
        <w:rPr>
          <w:b/>
          <w:highlight w:val="yellow"/>
        </w:rPr>
      </w:pPr>
      <w:r w:rsidRPr="006F4302">
        <w:rPr>
          <w:rFonts w:ascii="Calibri" w:hAnsi="Calibri" w:cs="Calibri"/>
          <w:b/>
          <w:highlight w:val="yellow"/>
        </w:rPr>
        <w:t>ПИСЬМО</w:t>
      </w:r>
    </w:p>
    <w:p w:rsidR="00737E13" w:rsidRPr="00737E13" w:rsidRDefault="00737E13" w:rsidP="006F4302">
      <w:pPr>
        <w:spacing w:after="0" w:line="220" w:lineRule="atLeast"/>
        <w:jc w:val="center"/>
        <w:rPr>
          <w:b/>
        </w:rPr>
      </w:pPr>
      <w:r w:rsidRPr="006F4302">
        <w:rPr>
          <w:rFonts w:ascii="Calibri" w:hAnsi="Calibri" w:cs="Calibri"/>
          <w:b/>
          <w:highlight w:val="yellow"/>
        </w:rPr>
        <w:t>от 14 августа 2018 г. N АС-4-20/15707</w:t>
      </w:r>
    </w:p>
    <w:p w:rsidR="00737E13" w:rsidRPr="00737E13" w:rsidRDefault="00737E13" w:rsidP="006F4302">
      <w:pPr>
        <w:spacing w:after="0" w:line="220" w:lineRule="atLeast"/>
        <w:jc w:val="both"/>
      </w:pPr>
    </w:p>
    <w:p w:rsidR="00737E13" w:rsidRPr="00737E13" w:rsidRDefault="00737E13" w:rsidP="006F4302">
      <w:pPr>
        <w:spacing w:after="0" w:line="220" w:lineRule="atLeast"/>
        <w:ind w:firstLine="540"/>
        <w:jc w:val="both"/>
      </w:pPr>
      <w:proofErr w:type="gramStart"/>
      <w:r w:rsidRPr="00737E13">
        <w:rPr>
          <w:rFonts w:ascii="Calibri" w:hAnsi="Calibri" w:cs="Calibri"/>
        </w:rPr>
        <w:t xml:space="preserve">Федеральная налоговая служба, рассмотрев обращение АО от 05.07.2018, сообщает, что в соответствии с </w:t>
      </w:r>
      <w:hyperlink r:id="rId61" w:history="1">
        <w:r w:rsidRPr="00737E13">
          <w:rPr>
            <w:rFonts w:ascii="Calibri" w:hAnsi="Calibri" w:cs="Calibri"/>
            <w:color w:val="0000FF"/>
          </w:rPr>
          <w:t>пунктом 9 статьи 1.2</w:t>
        </w:r>
      </w:hyperlink>
      <w:r w:rsidRPr="00737E13">
        <w:rPr>
          <w:rFonts w:ascii="Calibri" w:hAnsi="Calibri" w:cs="Calibri"/>
        </w:rPr>
        <w:t xml:space="preserve"> Федерального закона от 22.05.2003 N 54-ФЗ "О применении контрольно-кассовой </w:t>
      </w:r>
      <w:r w:rsidRPr="00737E13">
        <w:rPr>
          <w:rFonts w:ascii="Calibri" w:hAnsi="Calibri" w:cs="Calibri"/>
        </w:rPr>
        <w:lastRenderedPageBreak/>
        <w:t xml:space="preserve">техники при осуществлении расчетов в Российской Федерации" (далее - Федеральный закон N 54-ФЗ) и </w:t>
      </w:r>
      <w:hyperlink r:id="rId62" w:history="1">
        <w:r w:rsidRPr="00737E13">
          <w:rPr>
            <w:rFonts w:ascii="Calibri" w:hAnsi="Calibri" w:cs="Calibri"/>
            <w:color w:val="0000FF"/>
          </w:rPr>
          <w:t>постановлением</w:t>
        </w:r>
      </w:hyperlink>
      <w:r w:rsidRPr="00737E13">
        <w:rPr>
          <w:rFonts w:ascii="Calibri" w:hAnsi="Calibri" w:cs="Calibri"/>
        </w:rPr>
        <w:t xml:space="preserve"> Правительства Российской Федерации от 12.11.2016 N 1173 "Об изменении и признании утратившими силу некоторых актов Правительства Российской Федерации" Министерство финансов</w:t>
      </w:r>
      <w:proofErr w:type="gramEnd"/>
      <w:r w:rsidRPr="00737E13">
        <w:rPr>
          <w:rFonts w:ascii="Calibri" w:hAnsi="Calibri" w:cs="Calibri"/>
        </w:rPr>
        <w:t xml:space="preserve"> Российской Федерации дает письменные разъяснения налоговым органам, организациям, индивидуальным предпринимателям и физическим лицам по вопросам применения законодательства Российской Федерации о применении контрольно-кассовой техники.</w:t>
      </w:r>
    </w:p>
    <w:p w:rsidR="00737E13" w:rsidRPr="00737E13" w:rsidRDefault="00737E13" w:rsidP="006F4302">
      <w:pPr>
        <w:spacing w:after="0"/>
      </w:pPr>
    </w:p>
    <w:tbl>
      <w:tblPr>
        <w:tblW w:w="10465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0465"/>
      </w:tblGrid>
      <w:tr w:rsidR="00737E13" w:rsidRPr="00737E13" w:rsidTr="008C3F0B">
        <w:trPr>
          <w:jc w:val="center"/>
        </w:trPr>
        <w:tc>
          <w:tcPr>
            <w:tcW w:w="1040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7E13" w:rsidRPr="00737E13" w:rsidRDefault="00737E13" w:rsidP="006F4302">
            <w:pPr>
              <w:spacing w:after="0" w:line="220" w:lineRule="atLeast"/>
              <w:jc w:val="both"/>
            </w:pPr>
            <w:proofErr w:type="spellStart"/>
            <w:r w:rsidRPr="00737E13"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 w:rsidRPr="00737E13">
              <w:rPr>
                <w:rFonts w:ascii="Calibri" w:hAnsi="Calibri" w:cs="Calibri"/>
                <w:color w:val="392C69"/>
              </w:rPr>
              <w:t>: примечание.</w:t>
            </w:r>
          </w:p>
          <w:p w:rsidR="00737E13" w:rsidRPr="00737E13" w:rsidRDefault="00737E13" w:rsidP="006F4302">
            <w:pPr>
              <w:spacing w:after="0" w:line="220" w:lineRule="atLeast"/>
              <w:jc w:val="both"/>
            </w:pPr>
            <w:r w:rsidRPr="00737E13">
              <w:rPr>
                <w:rFonts w:ascii="Calibri" w:hAnsi="Calibri" w:cs="Calibri"/>
                <w:color w:val="392C69"/>
              </w:rPr>
              <w:t xml:space="preserve">В тексте документа, видимо, допущена опечатка: имеется в виду </w:t>
            </w:r>
            <w:hyperlink r:id="rId63" w:history="1">
              <w:r w:rsidRPr="00737E13">
                <w:rPr>
                  <w:rFonts w:ascii="Calibri" w:hAnsi="Calibri" w:cs="Calibri"/>
                  <w:color w:val="0000FF"/>
                </w:rPr>
                <w:t>абзац двадцать первый статьи 1.1</w:t>
              </w:r>
            </w:hyperlink>
            <w:r w:rsidRPr="00737E13">
              <w:rPr>
                <w:rFonts w:ascii="Calibri" w:hAnsi="Calibri" w:cs="Calibri"/>
                <w:color w:val="392C69"/>
              </w:rPr>
              <w:t xml:space="preserve"> Федерального закона от 22.05.2003 N 54-ФЗ, а не абзац восемнадцатый.</w:t>
            </w:r>
          </w:p>
        </w:tc>
      </w:tr>
    </w:tbl>
    <w:p w:rsidR="00737E13" w:rsidRPr="00737E13" w:rsidRDefault="00737E13" w:rsidP="006F4302">
      <w:pPr>
        <w:spacing w:after="0" w:line="220" w:lineRule="atLeast"/>
        <w:ind w:firstLine="540"/>
        <w:jc w:val="both"/>
      </w:pPr>
      <w:proofErr w:type="gramStart"/>
      <w:r w:rsidRPr="00737E13">
        <w:rPr>
          <w:rFonts w:ascii="Calibri" w:hAnsi="Calibri" w:cs="Calibri"/>
        </w:rPr>
        <w:t xml:space="preserve">Вместе с тем считаем возможным отметить, что в соответствии с </w:t>
      </w:r>
      <w:hyperlink r:id="rId64" w:history="1">
        <w:r w:rsidRPr="00737E13">
          <w:rPr>
            <w:rFonts w:ascii="Calibri" w:hAnsi="Calibri" w:cs="Calibri"/>
            <w:color w:val="0000FF"/>
          </w:rPr>
          <w:t>абзацем восемнадцатым статьи 1.1</w:t>
        </w:r>
      </w:hyperlink>
      <w:r w:rsidRPr="00737E13">
        <w:rPr>
          <w:rFonts w:ascii="Calibri" w:hAnsi="Calibri" w:cs="Calibri"/>
        </w:rPr>
        <w:t xml:space="preserve"> Федерального закона N 54-ФЗ под термином "расчеты" понимаются прием (получение) и выплата денежных средств наличными деньгами и (или) в безналичном порядке за товары, работы, услуги, прием ставок, интерактивных ставок и выплата денежных средств в виде выигрыша при осуществлении деятельности по организации и проведению азартных игр, а</w:t>
      </w:r>
      <w:proofErr w:type="gramEnd"/>
      <w:r w:rsidRPr="00737E13">
        <w:rPr>
          <w:rFonts w:ascii="Calibri" w:hAnsi="Calibri" w:cs="Calibri"/>
        </w:rPr>
        <w:t xml:space="preserve"> также прием денежных сре</w:t>
      </w:r>
      <w:proofErr w:type="gramStart"/>
      <w:r w:rsidRPr="00737E13">
        <w:rPr>
          <w:rFonts w:ascii="Calibri" w:hAnsi="Calibri" w:cs="Calibri"/>
        </w:rPr>
        <w:t>дств пр</w:t>
      </w:r>
      <w:proofErr w:type="gramEnd"/>
      <w:r w:rsidRPr="00737E13">
        <w:rPr>
          <w:rFonts w:ascii="Calibri" w:hAnsi="Calibri" w:cs="Calibri"/>
        </w:rPr>
        <w:t>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организации и проведению лотерей.</w:t>
      </w:r>
    </w:p>
    <w:p w:rsidR="00737E13" w:rsidRPr="00737E13" w:rsidRDefault="00737E13" w:rsidP="006F4302">
      <w:pPr>
        <w:spacing w:after="0" w:line="220" w:lineRule="atLeast"/>
        <w:ind w:firstLine="540"/>
        <w:jc w:val="both"/>
      </w:pPr>
      <w:proofErr w:type="gramStart"/>
      <w:r w:rsidRPr="00737E13">
        <w:rPr>
          <w:rFonts w:ascii="Calibri" w:hAnsi="Calibri" w:cs="Calibri"/>
        </w:rPr>
        <w:t xml:space="preserve">Согласно </w:t>
      </w:r>
      <w:hyperlink r:id="rId65" w:history="1">
        <w:r w:rsidRPr="00737E13">
          <w:rPr>
            <w:rFonts w:ascii="Calibri" w:hAnsi="Calibri" w:cs="Calibri"/>
            <w:color w:val="0000FF"/>
          </w:rPr>
          <w:t>пункту 2 статьи 1.2</w:t>
        </w:r>
      </w:hyperlink>
      <w:r w:rsidRPr="00737E13">
        <w:rPr>
          <w:rFonts w:ascii="Calibri" w:hAnsi="Calibri" w:cs="Calibri"/>
        </w:rPr>
        <w:t xml:space="preserve"> Федерального закона N 54-ФЗ при осуществлении расчета пользователь обязан выдать кассовый чек или бланк строгой отчетности на бумажном носителе и (или) в случае предоставления покупателем (клиентом)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(клиенту) на предоставленные абонентский номер либо адрес электронной</w:t>
      </w:r>
      <w:proofErr w:type="gramEnd"/>
      <w:r w:rsidRPr="00737E13">
        <w:rPr>
          <w:rFonts w:ascii="Calibri" w:hAnsi="Calibri" w:cs="Calibri"/>
        </w:rPr>
        <w:t xml:space="preserve"> почты (при наличии технической возможности передачи информации покупателю (клиенту) в электронной форме на адрес электронной почты), если иное не установлено Федеральным законом N 54-ФЗ.</w:t>
      </w:r>
    </w:p>
    <w:p w:rsidR="00737E13" w:rsidRPr="00737E13" w:rsidRDefault="00737E13" w:rsidP="006F4302">
      <w:pPr>
        <w:spacing w:after="0" w:line="220" w:lineRule="atLeast"/>
        <w:ind w:firstLine="540"/>
        <w:jc w:val="both"/>
      </w:pPr>
      <w:r w:rsidRPr="00737E13">
        <w:rPr>
          <w:rFonts w:ascii="Calibri" w:hAnsi="Calibri" w:cs="Calibri"/>
        </w:rPr>
        <w:t xml:space="preserve">Учитывая взаимосвязанные положения Федерального </w:t>
      </w:r>
      <w:hyperlink r:id="rId66" w:history="1">
        <w:r w:rsidRPr="00737E13">
          <w:rPr>
            <w:rFonts w:ascii="Calibri" w:hAnsi="Calibri" w:cs="Calibri"/>
            <w:color w:val="0000FF"/>
          </w:rPr>
          <w:t>закона</w:t>
        </w:r>
      </w:hyperlink>
      <w:r w:rsidRPr="00737E13">
        <w:rPr>
          <w:rFonts w:ascii="Calibri" w:hAnsi="Calibri" w:cs="Calibri"/>
        </w:rPr>
        <w:t xml:space="preserve"> N 54-ФЗ, контрольно-кассовая техника применяется, в частности, лицом, которое оказывает услуги и которое формирует и передает (направляет) кассовый чек клиенту.</w:t>
      </w:r>
    </w:p>
    <w:p w:rsidR="00737E13" w:rsidRPr="00737E13" w:rsidRDefault="00737E13" w:rsidP="006F4302">
      <w:pPr>
        <w:spacing w:after="0" w:line="220" w:lineRule="atLeast"/>
        <w:ind w:firstLine="540"/>
        <w:jc w:val="both"/>
      </w:pPr>
      <w:proofErr w:type="gramStart"/>
      <w:r w:rsidRPr="00737E13">
        <w:rPr>
          <w:rFonts w:ascii="Calibri" w:hAnsi="Calibri" w:cs="Calibri"/>
        </w:rPr>
        <w:t>При заключении организацией (индивидуальным предпринимателем) договора гражданско-правового характера с физическим лицом на оказываемые им в пользу такой организации (индивидуального предпринимателя) услуги и последующей выплате денежных средств физическому лицу клиентом будет являться сама организация (индивидуальный предприниматель).</w:t>
      </w:r>
      <w:proofErr w:type="gramEnd"/>
      <w:r w:rsidRPr="00737E13">
        <w:rPr>
          <w:rFonts w:ascii="Calibri" w:hAnsi="Calibri" w:cs="Calibri"/>
        </w:rPr>
        <w:t xml:space="preserve"> В данном случае услуги оказывает физическое лицо, однако, ввиду положения </w:t>
      </w:r>
      <w:hyperlink r:id="rId67" w:history="1">
        <w:r w:rsidRPr="00737E13">
          <w:rPr>
            <w:rFonts w:ascii="Calibri" w:hAnsi="Calibri" w:cs="Calibri"/>
            <w:color w:val="0000FF"/>
          </w:rPr>
          <w:t>пункта 1 статьи 1.2</w:t>
        </w:r>
      </w:hyperlink>
      <w:r w:rsidRPr="00737E13">
        <w:rPr>
          <w:rFonts w:ascii="Calibri" w:hAnsi="Calibri" w:cs="Calibri"/>
        </w:rPr>
        <w:t xml:space="preserve"> Федерального закона N 54-ФЗ, контрольно-кассовая техника применяется исключительно организациями и индивидуальными предпринимателями.</w:t>
      </w:r>
    </w:p>
    <w:p w:rsidR="00737E13" w:rsidRPr="00737E13" w:rsidRDefault="00737E13" w:rsidP="006F4302">
      <w:pPr>
        <w:spacing w:after="0" w:line="220" w:lineRule="atLeast"/>
        <w:ind w:firstLine="540"/>
        <w:jc w:val="both"/>
      </w:pPr>
      <w:r w:rsidRPr="00737E13">
        <w:rPr>
          <w:rFonts w:ascii="Calibri" w:hAnsi="Calibri" w:cs="Calibri"/>
        </w:rPr>
        <w:t>Учитывая изложенное, при осуществлении организацией (индивидуальным предпринимателем) выплаты денежных средств физическому лицу в рамках обязательств по договору гражданско-правового характера, в том числе договору аренды, применение контрольно-кассовой техники и выдача кассового чека не производятся.</w:t>
      </w:r>
    </w:p>
    <w:p w:rsidR="00737E13" w:rsidRPr="00737E13" w:rsidRDefault="00737E13" w:rsidP="006F4302">
      <w:pPr>
        <w:spacing w:after="0" w:line="220" w:lineRule="atLeast"/>
        <w:ind w:firstLine="540"/>
        <w:jc w:val="both"/>
      </w:pPr>
      <w:proofErr w:type="gramStart"/>
      <w:r w:rsidRPr="00737E13">
        <w:rPr>
          <w:rFonts w:ascii="Calibri" w:hAnsi="Calibri" w:cs="Calibri"/>
        </w:rPr>
        <w:t>Вместе с тем в случае, если деятельность организации или индивидуального предпринимателя направлена на приобретение товаров у физических лиц, в том числе с привлечением подотчетных лиц, и их дальнейшую реализацию, при осуществлении расчетов (выплат денежных средств физическому лицу за товар) у организации (индивидуального предпринимателя) возникает обязанность применения контрольно-кассовой техники и, соответственно, выдачи (направления) кассового чека (бланка строгой отчетности).</w:t>
      </w:r>
      <w:proofErr w:type="gramEnd"/>
    </w:p>
    <w:p w:rsidR="00737E13" w:rsidRPr="00737E13" w:rsidRDefault="00737E13" w:rsidP="006F4302">
      <w:pPr>
        <w:spacing w:after="0" w:line="220" w:lineRule="atLeast"/>
        <w:ind w:firstLine="540"/>
        <w:jc w:val="both"/>
      </w:pPr>
      <w:proofErr w:type="gramStart"/>
      <w:r w:rsidRPr="00737E13">
        <w:rPr>
          <w:rFonts w:ascii="Calibri" w:hAnsi="Calibri" w:cs="Calibri"/>
        </w:rPr>
        <w:t xml:space="preserve">Относительно обязанности применения организацией или индивидуальным предпринимателем контрольно-кассовой техники при реализации товара (работы, услуги) посредством удержания денежных средств из заработной платы сотрудников такой организации или индивидуального предпринимателя следует учитывать, что в соответствии со </w:t>
      </w:r>
      <w:hyperlink r:id="rId68" w:history="1">
        <w:r w:rsidRPr="00737E13">
          <w:rPr>
            <w:rFonts w:ascii="Calibri" w:hAnsi="Calibri" w:cs="Calibri"/>
            <w:color w:val="0000FF"/>
          </w:rPr>
          <w:t>статьей 131</w:t>
        </w:r>
      </w:hyperlink>
      <w:r w:rsidRPr="00737E13">
        <w:rPr>
          <w:rFonts w:ascii="Calibri" w:hAnsi="Calibri" w:cs="Calibri"/>
        </w:rPr>
        <w:t xml:space="preserve"> Трудового кодекса Российской Федерации (далее - Кодекс) выплата заработной платы производится в денежной форме в валюте Российской Федерации (в рублях).</w:t>
      </w:r>
      <w:proofErr w:type="gramEnd"/>
      <w:r w:rsidRPr="00737E13">
        <w:rPr>
          <w:rFonts w:ascii="Calibri" w:hAnsi="Calibri" w:cs="Calibri"/>
        </w:rPr>
        <w:t xml:space="preserve"> При этом в соответствии с коллективным договором или трудовым договором по письменному заявлению работника оплата труда может производиться и в иных формах, не противоречащих законодательству Российской Федерации и международным договорам Российской Федерации. Вместе с тем доля заработной платы, выплачиваемой в </w:t>
      </w:r>
      <w:proofErr w:type="spellStart"/>
      <w:r w:rsidRPr="00737E13">
        <w:rPr>
          <w:rFonts w:ascii="Calibri" w:hAnsi="Calibri" w:cs="Calibri"/>
        </w:rPr>
        <w:t>неденежной</w:t>
      </w:r>
      <w:proofErr w:type="spellEnd"/>
      <w:r w:rsidRPr="00737E13">
        <w:rPr>
          <w:rFonts w:ascii="Calibri" w:hAnsi="Calibri" w:cs="Calibri"/>
        </w:rPr>
        <w:t xml:space="preserve"> форме, не может превышать 20 процентов от начисленной месячной заработной платы.</w:t>
      </w:r>
    </w:p>
    <w:p w:rsidR="00737E13" w:rsidRPr="00737E13" w:rsidRDefault="00737E13" w:rsidP="006F4302">
      <w:pPr>
        <w:spacing w:after="0" w:line="220" w:lineRule="atLeast"/>
        <w:ind w:firstLine="540"/>
        <w:jc w:val="both"/>
      </w:pPr>
      <w:r w:rsidRPr="00737E13">
        <w:rPr>
          <w:rFonts w:ascii="Calibri" w:hAnsi="Calibri" w:cs="Calibri"/>
        </w:rPr>
        <w:t xml:space="preserve">Согласно </w:t>
      </w:r>
      <w:hyperlink r:id="rId69" w:history="1">
        <w:r w:rsidRPr="00737E13">
          <w:rPr>
            <w:rFonts w:ascii="Calibri" w:hAnsi="Calibri" w:cs="Calibri"/>
            <w:color w:val="0000FF"/>
          </w:rPr>
          <w:t>статье 164</w:t>
        </w:r>
      </w:hyperlink>
      <w:r w:rsidRPr="00737E13">
        <w:rPr>
          <w:rFonts w:ascii="Calibri" w:hAnsi="Calibri" w:cs="Calibri"/>
        </w:rPr>
        <w:t xml:space="preserve"> Кодекса компенсации - это денежные выплаты, установленные в целях возмещения работникам затрат, связанных с исполнением ими трудовых или иных обязанностей, предусмотренных Кодексом и другими федеральными законами.</w:t>
      </w:r>
    </w:p>
    <w:p w:rsidR="00737E13" w:rsidRPr="00737E13" w:rsidRDefault="00737E13" w:rsidP="006F4302">
      <w:pPr>
        <w:spacing w:after="0" w:line="220" w:lineRule="atLeast"/>
        <w:ind w:firstLine="540"/>
        <w:jc w:val="both"/>
      </w:pPr>
      <w:r w:rsidRPr="00737E13">
        <w:rPr>
          <w:rFonts w:ascii="Calibri" w:hAnsi="Calibri" w:cs="Calibri"/>
        </w:rPr>
        <w:lastRenderedPageBreak/>
        <w:t xml:space="preserve">В соответствии со </w:t>
      </w:r>
      <w:hyperlink r:id="rId70" w:history="1">
        <w:r w:rsidRPr="00737E13">
          <w:rPr>
            <w:rFonts w:ascii="Calibri" w:hAnsi="Calibri" w:cs="Calibri"/>
            <w:color w:val="0000FF"/>
          </w:rPr>
          <w:t>статьей 138</w:t>
        </w:r>
      </w:hyperlink>
      <w:r w:rsidRPr="00737E13">
        <w:rPr>
          <w:rFonts w:ascii="Calibri" w:hAnsi="Calibri" w:cs="Calibri"/>
        </w:rPr>
        <w:t xml:space="preserve"> Кодекса общий размер всех удержаний при каждой выплате заработной платы не может превышать 20 процентов, а в случаях, предусмотренных федеральными законами, - 50 процентов заработной платы, причитающейся работнику.</w:t>
      </w:r>
    </w:p>
    <w:p w:rsidR="00737E13" w:rsidRPr="00737E13" w:rsidRDefault="00737E13" w:rsidP="006F4302">
      <w:pPr>
        <w:spacing w:after="0" w:line="220" w:lineRule="atLeast"/>
        <w:ind w:firstLine="540"/>
        <w:jc w:val="both"/>
      </w:pPr>
      <w:r w:rsidRPr="00737E13">
        <w:rPr>
          <w:rFonts w:ascii="Calibri" w:hAnsi="Calibri" w:cs="Calibri"/>
        </w:rPr>
        <w:t xml:space="preserve">Учитывая </w:t>
      </w:r>
      <w:proofErr w:type="gramStart"/>
      <w:r w:rsidRPr="00737E13">
        <w:rPr>
          <w:rFonts w:ascii="Calibri" w:hAnsi="Calibri" w:cs="Calibri"/>
        </w:rPr>
        <w:t>изложенное</w:t>
      </w:r>
      <w:proofErr w:type="gramEnd"/>
      <w:r w:rsidRPr="00737E13">
        <w:rPr>
          <w:rFonts w:ascii="Calibri" w:hAnsi="Calibri" w:cs="Calibri"/>
        </w:rPr>
        <w:t xml:space="preserve">, если часть зарплаты выдается работнику товаром, расчета в смысле Федерального </w:t>
      </w:r>
      <w:hyperlink r:id="rId71" w:history="1">
        <w:r w:rsidRPr="00737E13">
          <w:rPr>
            <w:rFonts w:ascii="Calibri" w:hAnsi="Calibri" w:cs="Calibri"/>
            <w:color w:val="0000FF"/>
          </w:rPr>
          <w:t>закона</w:t>
        </w:r>
      </w:hyperlink>
      <w:r w:rsidRPr="00737E13">
        <w:rPr>
          <w:rFonts w:ascii="Calibri" w:hAnsi="Calibri" w:cs="Calibri"/>
        </w:rPr>
        <w:t xml:space="preserve"> N 54-ФЗ не возникает и, соответственно, обязанность по применению контрольно-кассовой техники в данном случае отсутствует. Подтверждением оплаты товара для работника может служить расчетный листок, который он должен получить при выплате заработной платы (</w:t>
      </w:r>
      <w:hyperlink r:id="rId72" w:history="1">
        <w:r w:rsidRPr="00737E13">
          <w:rPr>
            <w:rFonts w:ascii="Calibri" w:hAnsi="Calibri" w:cs="Calibri"/>
            <w:color w:val="0000FF"/>
          </w:rPr>
          <w:t>статья 136</w:t>
        </w:r>
      </w:hyperlink>
      <w:r w:rsidRPr="00737E13">
        <w:rPr>
          <w:rFonts w:ascii="Calibri" w:hAnsi="Calibri" w:cs="Calibri"/>
        </w:rPr>
        <w:t xml:space="preserve"> Кодекса).</w:t>
      </w:r>
    </w:p>
    <w:p w:rsidR="00737E13" w:rsidRPr="006F4302" w:rsidRDefault="00737E13" w:rsidP="006F4302">
      <w:pPr>
        <w:spacing w:after="0" w:line="220" w:lineRule="atLeast"/>
        <w:ind w:firstLine="540"/>
        <w:jc w:val="both"/>
        <w:rPr>
          <w:b/>
          <w:sz w:val="28"/>
          <w:szCs w:val="28"/>
          <w:highlight w:val="yellow"/>
          <w:u w:val="single"/>
        </w:rPr>
      </w:pPr>
      <w:proofErr w:type="gramStart"/>
      <w:r w:rsidRPr="006F4302">
        <w:rPr>
          <w:rFonts w:ascii="Calibri" w:hAnsi="Calibri" w:cs="Calibri"/>
          <w:b/>
          <w:sz w:val="28"/>
          <w:szCs w:val="28"/>
          <w:highlight w:val="yellow"/>
          <w:u w:val="single"/>
        </w:rPr>
        <w:t xml:space="preserve">Кроме этого, удержание денежных средств из заработной платы сотрудника (в установленных законодательством Российской Федерации лимитах) в счет компенсации затрат, понесенных в связи с трудовой деятельностью, также не образует природы термина "расчеты" в понимании Федерального </w:t>
      </w:r>
      <w:hyperlink r:id="rId73" w:history="1">
        <w:r w:rsidRPr="006F4302">
          <w:rPr>
            <w:rFonts w:ascii="Calibri" w:hAnsi="Calibri" w:cs="Calibri"/>
            <w:b/>
            <w:color w:val="0000FF"/>
            <w:sz w:val="28"/>
            <w:szCs w:val="28"/>
            <w:highlight w:val="yellow"/>
            <w:u w:val="single"/>
          </w:rPr>
          <w:t>закона</w:t>
        </w:r>
      </w:hyperlink>
      <w:r w:rsidRPr="006F4302">
        <w:rPr>
          <w:rFonts w:ascii="Calibri" w:hAnsi="Calibri" w:cs="Calibri"/>
          <w:b/>
          <w:sz w:val="28"/>
          <w:szCs w:val="28"/>
          <w:highlight w:val="yellow"/>
          <w:u w:val="single"/>
        </w:rPr>
        <w:t xml:space="preserve"> N 54-ФЗ.</w:t>
      </w:r>
      <w:proofErr w:type="gramEnd"/>
    </w:p>
    <w:p w:rsidR="00737E13" w:rsidRPr="00737E13" w:rsidRDefault="00737E13" w:rsidP="006F4302">
      <w:pPr>
        <w:spacing w:after="0" w:line="220" w:lineRule="atLeast"/>
        <w:ind w:firstLine="540"/>
        <w:jc w:val="both"/>
        <w:rPr>
          <w:b/>
          <w:sz w:val="28"/>
          <w:szCs w:val="28"/>
          <w:u w:val="single"/>
        </w:rPr>
      </w:pPr>
      <w:r w:rsidRPr="006F4302">
        <w:rPr>
          <w:rFonts w:ascii="Calibri" w:hAnsi="Calibri" w:cs="Calibri"/>
          <w:b/>
          <w:sz w:val="28"/>
          <w:szCs w:val="28"/>
          <w:highlight w:val="yellow"/>
          <w:u w:val="single"/>
        </w:rPr>
        <w:t xml:space="preserve">Вместе с тем погашение сотрудниками задолженности перед организацией за приобретенные товары, работы, услуги в форме удержания организацией из заработной платы сотрудников суммы платежей по обязательству образует природу термина "расчет" в понимании Федерального </w:t>
      </w:r>
      <w:hyperlink r:id="rId74" w:history="1">
        <w:r w:rsidRPr="006F4302">
          <w:rPr>
            <w:rFonts w:ascii="Calibri" w:hAnsi="Calibri" w:cs="Calibri"/>
            <w:b/>
            <w:color w:val="0000FF"/>
            <w:sz w:val="28"/>
            <w:szCs w:val="28"/>
            <w:highlight w:val="yellow"/>
            <w:u w:val="single"/>
          </w:rPr>
          <w:t>закона</w:t>
        </w:r>
      </w:hyperlink>
      <w:r w:rsidRPr="006F4302">
        <w:rPr>
          <w:rFonts w:ascii="Calibri" w:hAnsi="Calibri" w:cs="Calibri"/>
          <w:b/>
          <w:sz w:val="28"/>
          <w:szCs w:val="28"/>
          <w:highlight w:val="yellow"/>
          <w:u w:val="single"/>
        </w:rPr>
        <w:t xml:space="preserve"> N 54-ФЗ и, следовательно, требует применения контрольно-кассовой техники.</w:t>
      </w:r>
    </w:p>
    <w:p w:rsidR="00737E13" w:rsidRPr="00737E13" w:rsidRDefault="00737E13" w:rsidP="006F4302">
      <w:pPr>
        <w:spacing w:after="0" w:line="220" w:lineRule="atLeast"/>
        <w:ind w:firstLine="540"/>
        <w:jc w:val="both"/>
      </w:pPr>
      <w:r w:rsidRPr="00737E13">
        <w:rPr>
          <w:rFonts w:ascii="Calibri" w:hAnsi="Calibri" w:cs="Calibri"/>
        </w:rPr>
        <w:t>Настоящее письмо не является нормативным правовым актом, не влечет изменений правового регулирования отношений в сфере применения контрольно-кассовой техники, не содержит норм, влекущих юридические последствия для неопределенного круга лиц, носит информационный характер и не препятствует налогоплательщикам руководствоваться нормами законодательства Российской Федерации в понимании, отличающемся от положений настоящего письма.</w:t>
      </w:r>
    </w:p>
    <w:p w:rsidR="00737E13" w:rsidRPr="00737E13" w:rsidRDefault="00737E13" w:rsidP="006F4302">
      <w:pPr>
        <w:spacing w:after="0" w:line="220" w:lineRule="atLeast"/>
        <w:jc w:val="both"/>
      </w:pPr>
    </w:p>
    <w:p w:rsidR="00737E13" w:rsidRPr="00737E13" w:rsidRDefault="00737E13" w:rsidP="006F4302">
      <w:pPr>
        <w:spacing w:after="0" w:line="220" w:lineRule="atLeast"/>
        <w:jc w:val="right"/>
      </w:pPr>
      <w:r w:rsidRPr="00737E13">
        <w:rPr>
          <w:rFonts w:ascii="Calibri" w:hAnsi="Calibri" w:cs="Calibri"/>
        </w:rPr>
        <w:t>Действительный</w:t>
      </w:r>
    </w:p>
    <w:p w:rsidR="00737E13" w:rsidRPr="00737E13" w:rsidRDefault="00737E13" w:rsidP="006F4302">
      <w:pPr>
        <w:spacing w:after="0" w:line="220" w:lineRule="atLeast"/>
        <w:jc w:val="right"/>
      </w:pPr>
      <w:r w:rsidRPr="00737E13">
        <w:rPr>
          <w:rFonts w:ascii="Calibri" w:hAnsi="Calibri" w:cs="Calibri"/>
        </w:rPr>
        <w:t>государственный советник</w:t>
      </w:r>
    </w:p>
    <w:p w:rsidR="00737E13" w:rsidRPr="00737E13" w:rsidRDefault="00737E13" w:rsidP="006F4302">
      <w:pPr>
        <w:spacing w:after="0" w:line="220" w:lineRule="atLeast"/>
        <w:jc w:val="right"/>
      </w:pPr>
      <w:r w:rsidRPr="00737E13">
        <w:rPr>
          <w:rFonts w:ascii="Calibri" w:hAnsi="Calibri" w:cs="Calibri"/>
        </w:rPr>
        <w:t>Российской Федерации</w:t>
      </w:r>
    </w:p>
    <w:p w:rsidR="00737E13" w:rsidRPr="00737E13" w:rsidRDefault="00737E13" w:rsidP="006F4302">
      <w:pPr>
        <w:spacing w:after="0" w:line="220" w:lineRule="atLeast"/>
        <w:jc w:val="right"/>
      </w:pPr>
      <w:r w:rsidRPr="00737E13">
        <w:rPr>
          <w:rFonts w:ascii="Calibri" w:hAnsi="Calibri" w:cs="Calibri"/>
        </w:rPr>
        <w:t>2 класса</w:t>
      </w:r>
    </w:p>
    <w:p w:rsidR="00737E13" w:rsidRPr="00737E13" w:rsidRDefault="00737E13" w:rsidP="006F4302">
      <w:pPr>
        <w:spacing w:after="0" w:line="220" w:lineRule="atLeast"/>
        <w:jc w:val="right"/>
      </w:pPr>
      <w:r w:rsidRPr="00737E13">
        <w:rPr>
          <w:rFonts w:ascii="Calibri" w:hAnsi="Calibri" w:cs="Calibri"/>
        </w:rPr>
        <w:t>С.Н.АНДРЮЩЕНКО</w:t>
      </w:r>
    </w:p>
    <w:p w:rsidR="00737E13" w:rsidRPr="00737E13" w:rsidRDefault="00737E13" w:rsidP="006F4302">
      <w:pPr>
        <w:spacing w:after="0" w:line="220" w:lineRule="atLeast"/>
      </w:pPr>
      <w:r w:rsidRPr="00737E13">
        <w:rPr>
          <w:rFonts w:ascii="Calibri" w:hAnsi="Calibri" w:cs="Calibri"/>
        </w:rPr>
        <w:t>14.08.2018</w:t>
      </w:r>
    </w:p>
    <w:p w:rsidR="00737E13" w:rsidRPr="002B6892" w:rsidRDefault="00737E13" w:rsidP="00737E13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rPr>
          <w:rFonts w:ascii="Times New Roman" w:hAnsi="Times New Roman"/>
          <w:b/>
          <w:sz w:val="2"/>
          <w:szCs w:val="2"/>
        </w:rPr>
      </w:pPr>
    </w:p>
    <w:p w:rsidR="000573B0" w:rsidRDefault="000573B0" w:rsidP="000573B0">
      <w:pPr>
        <w:pStyle w:val="ConsPlusNormal"/>
      </w:pPr>
      <w:hyperlink r:id="rId75" w:history="1">
        <w:r>
          <w:rPr>
            <w:i/>
            <w:color w:val="0000FF"/>
          </w:rPr>
          <w:br/>
          <w:t>Статья: Продажа работнику: есть ли спасение от ККТ (Мартынюк Н.А.) ("Главная книга", 2018, N 19)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</w:p>
    <w:p w:rsidR="000573B0" w:rsidRDefault="000573B0" w:rsidP="000573B0">
      <w:pPr>
        <w:pStyle w:val="ConsPlusNormal"/>
        <w:jc w:val="right"/>
      </w:pPr>
      <w:r>
        <w:t>"Главная книга", 2018, N 19</w:t>
      </w:r>
    </w:p>
    <w:p w:rsidR="000573B0" w:rsidRDefault="000573B0" w:rsidP="000573B0">
      <w:pPr>
        <w:pStyle w:val="ConsPlusNormal"/>
        <w:ind w:firstLine="540"/>
        <w:jc w:val="both"/>
        <w:outlineLvl w:val="0"/>
      </w:pPr>
    </w:p>
    <w:p w:rsidR="000573B0" w:rsidRDefault="000573B0" w:rsidP="000573B0">
      <w:pPr>
        <w:pStyle w:val="ConsPlusTitle"/>
        <w:jc w:val="center"/>
      </w:pPr>
      <w:r w:rsidRPr="000573B0">
        <w:rPr>
          <w:highlight w:val="yellow"/>
        </w:rPr>
        <w:t>ПРОДАЖА РАБОТНИКУ: ЕСТЬ ЛИ СПАСЕНИЕ ОТ ККТ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Default="000573B0" w:rsidP="000573B0">
      <w:pPr>
        <w:pStyle w:val="ConsPlusNormal"/>
        <w:ind w:firstLine="540"/>
        <w:jc w:val="both"/>
      </w:pPr>
      <w:r>
        <w:t>Для одних фирм продажа чего-либо своему работнику - редкое разовое событие; обычно продают ставшее ненужным ОС, например автомобиль или оргтехнику. Для других это дело повседневное. Например, работники регулярно приобретают продукцию своего предприятия. Или же организация содержит столовую, в которой обедает персонал. Требует ли такая продажа применения ККТ? Зависит от способа расчета.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Default="000573B0" w:rsidP="000573B0">
      <w:pPr>
        <w:pStyle w:val="ConsPlusNormal"/>
        <w:jc w:val="center"/>
        <w:outlineLvl w:val="0"/>
      </w:pPr>
      <w:r w:rsidRPr="000573B0">
        <w:rPr>
          <w:b/>
          <w:highlight w:val="yellow"/>
        </w:rPr>
        <w:t>Купить ККТ ради одной операции?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Default="000573B0" w:rsidP="000573B0">
      <w:pPr>
        <w:pStyle w:val="ConsPlusNormal"/>
        <w:ind w:firstLine="540"/>
        <w:jc w:val="both"/>
      </w:pPr>
      <w:r>
        <w:t xml:space="preserve">Приобрести ККТ, заключить договор с оператором фискальных данных, зарегистрировать ее - и все ради того, чтобы продать работнику старый принтер или </w:t>
      </w:r>
      <w:proofErr w:type="spellStart"/>
      <w:r>
        <w:t>самортизированный</w:t>
      </w:r>
      <w:proofErr w:type="spellEnd"/>
      <w:r>
        <w:t xml:space="preserve"> автомобиль? Нерационально.</w:t>
      </w:r>
    </w:p>
    <w:p w:rsidR="000573B0" w:rsidRPr="000573B0" w:rsidRDefault="000573B0" w:rsidP="000573B0">
      <w:pPr>
        <w:pStyle w:val="ConsPlusNormal"/>
        <w:ind w:firstLine="540"/>
        <w:jc w:val="both"/>
        <w:rPr>
          <w:b/>
          <w:sz w:val="28"/>
          <w:szCs w:val="28"/>
          <w:highlight w:val="yellow"/>
        </w:rPr>
      </w:pPr>
      <w:r w:rsidRPr="000573B0">
        <w:rPr>
          <w:b/>
          <w:sz w:val="28"/>
          <w:szCs w:val="28"/>
          <w:highlight w:val="yellow"/>
        </w:rPr>
        <w:t xml:space="preserve">Тем не </w:t>
      </w:r>
      <w:proofErr w:type="gramStart"/>
      <w:r w:rsidRPr="000573B0">
        <w:rPr>
          <w:b/>
          <w:sz w:val="28"/>
          <w:szCs w:val="28"/>
          <w:highlight w:val="yellow"/>
        </w:rPr>
        <w:t>менее</w:t>
      </w:r>
      <w:proofErr w:type="gramEnd"/>
      <w:r w:rsidRPr="000573B0">
        <w:rPr>
          <w:b/>
          <w:sz w:val="28"/>
          <w:szCs w:val="28"/>
          <w:highlight w:val="yellow"/>
        </w:rPr>
        <w:t xml:space="preserve"> </w:t>
      </w:r>
      <w:hyperlink r:id="rId76" w:history="1">
        <w:r w:rsidRPr="000573B0">
          <w:rPr>
            <w:b/>
            <w:color w:val="0000FF"/>
            <w:sz w:val="28"/>
            <w:szCs w:val="28"/>
            <w:highlight w:val="yellow"/>
          </w:rPr>
          <w:t>Закон</w:t>
        </w:r>
      </w:hyperlink>
      <w:r w:rsidRPr="000573B0">
        <w:rPr>
          <w:b/>
          <w:sz w:val="28"/>
          <w:szCs w:val="28"/>
          <w:highlight w:val="yellow"/>
        </w:rPr>
        <w:t xml:space="preserve"> однозначно обязывает вас применить ККТ, если покупатель расплачивается с вами за товар наличными </w:t>
      </w:r>
      <w:hyperlink w:anchor="P21" w:history="1">
        <w:r w:rsidRPr="000573B0">
          <w:rPr>
            <w:b/>
            <w:color w:val="0000FF"/>
            <w:sz w:val="28"/>
            <w:szCs w:val="28"/>
            <w:highlight w:val="yellow"/>
          </w:rPr>
          <w:t>&lt;1&gt;</w:t>
        </w:r>
      </w:hyperlink>
      <w:r w:rsidRPr="000573B0">
        <w:rPr>
          <w:b/>
          <w:sz w:val="28"/>
          <w:szCs w:val="28"/>
          <w:highlight w:val="yellow"/>
        </w:rPr>
        <w:t xml:space="preserve">. И то, что покупатель - не посторонний, а ваш работник, ничего не меняет </w:t>
      </w:r>
      <w:hyperlink w:anchor="P22" w:history="1">
        <w:r w:rsidRPr="000573B0">
          <w:rPr>
            <w:b/>
            <w:color w:val="0000FF"/>
            <w:sz w:val="28"/>
            <w:szCs w:val="28"/>
            <w:highlight w:val="yellow"/>
          </w:rPr>
          <w:t>&lt;2&gt;</w:t>
        </w:r>
      </w:hyperlink>
      <w:r w:rsidRPr="000573B0">
        <w:rPr>
          <w:b/>
          <w:sz w:val="28"/>
          <w:szCs w:val="28"/>
          <w:highlight w:val="yellow"/>
        </w:rPr>
        <w:t>.</w:t>
      </w:r>
    </w:p>
    <w:p w:rsidR="000573B0" w:rsidRPr="000573B0" w:rsidRDefault="000573B0" w:rsidP="000573B0">
      <w:pPr>
        <w:pStyle w:val="ConsPlusNormal"/>
        <w:ind w:firstLine="540"/>
        <w:jc w:val="both"/>
        <w:rPr>
          <w:b/>
          <w:sz w:val="28"/>
          <w:szCs w:val="28"/>
          <w:highlight w:val="yellow"/>
        </w:rPr>
      </w:pPr>
      <w:r w:rsidRPr="000573B0">
        <w:rPr>
          <w:b/>
          <w:sz w:val="28"/>
          <w:szCs w:val="28"/>
          <w:highlight w:val="yellow"/>
        </w:rPr>
        <w:t>Так было всегда, и организации, не имевшие ККТ, договаривались с персоналом о других способах расчета.</w:t>
      </w:r>
    </w:p>
    <w:p w:rsidR="000573B0" w:rsidRPr="009347B4" w:rsidRDefault="000573B0" w:rsidP="000573B0">
      <w:pPr>
        <w:pStyle w:val="ConsPlusNormal"/>
        <w:ind w:firstLine="540"/>
        <w:jc w:val="both"/>
        <w:rPr>
          <w:b/>
          <w:sz w:val="28"/>
          <w:szCs w:val="28"/>
        </w:rPr>
      </w:pPr>
      <w:r w:rsidRPr="000573B0">
        <w:rPr>
          <w:b/>
          <w:sz w:val="28"/>
          <w:szCs w:val="28"/>
          <w:highlight w:val="yellow"/>
        </w:rPr>
        <w:t xml:space="preserve">Но теперь, после перехода на </w:t>
      </w:r>
      <w:proofErr w:type="spellStart"/>
      <w:r w:rsidRPr="000573B0">
        <w:rPr>
          <w:b/>
          <w:sz w:val="28"/>
          <w:szCs w:val="28"/>
          <w:highlight w:val="yellow"/>
        </w:rPr>
        <w:t>онлайн-ККТ</w:t>
      </w:r>
      <w:proofErr w:type="spellEnd"/>
      <w:r w:rsidRPr="000573B0">
        <w:rPr>
          <w:b/>
          <w:sz w:val="28"/>
          <w:szCs w:val="28"/>
          <w:highlight w:val="yellow"/>
        </w:rPr>
        <w:t xml:space="preserve">, многие из этих способов уже не работают. Ведь понятие расчетов, при проведении которых обязательно нужно выбить чек и отослать его данные в </w:t>
      </w:r>
      <w:proofErr w:type="gramStart"/>
      <w:r w:rsidRPr="000573B0">
        <w:rPr>
          <w:b/>
          <w:sz w:val="28"/>
          <w:szCs w:val="28"/>
          <w:highlight w:val="yellow"/>
        </w:rPr>
        <w:t>налоговую</w:t>
      </w:r>
      <w:proofErr w:type="gramEnd"/>
      <w:r w:rsidRPr="000573B0">
        <w:rPr>
          <w:b/>
          <w:sz w:val="28"/>
          <w:szCs w:val="28"/>
          <w:highlight w:val="yellow"/>
        </w:rPr>
        <w:t xml:space="preserve"> </w:t>
      </w:r>
      <w:hyperlink w:anchor="P23" w:history="1">
        <w:r w:rsidRPr="000573B0">
          <w:rPr>
            <w:b/>
            <w:color w:val="0000FF"/>
            <w:sz w:val="28"/>
            <w:szCs w:val="28"/>
            <w:highlight w:val="yellow"/>
          </w:rPr>
          <w:t>&lt;3&gt;</w:t>
        </w:r>
      </w:hyperlink>
      <w:r w:rsidRPr="000573B0">
        <w:rPr>
          <w:b/>
          <w:sz w:val="28"/>
          <w:szCs w:val="28"/>
          <w:highlight w:val="yellow"/>
        </w:rPr>
        <w:t>, стало шире.</w:t>
      </w:r>
    </w:p>
    <w:p w:rsidR="000573B0" w:rsidRDefault="000573B0" w:rsidP="000573B0">
      <w:pPr>
        <w:pStyle w:val="ConsPlusNormal"/>
        <w:ind w:firstLine="540"/>
        <w:jc w:val="both"/>
      </w:pPr>
      <w:r>
        <w:lastRenderedPageBreak/>
        <w:t>На это нужно обратить внимание также тем организациям, которые:</w:t>
      </w:r>
    </w:p>
    <w:p w:rsidR="000573B0" w:rsidRDefault="000573B0" w:rsidP="000573B0">
      <w:pPr>
        <w:pStyle w:val="ConsPlusNormal"/>
        <w:ind w:firstLine="540"/>
        <w:jc w:val="both"/>
      </w:pPr>
      <w:r>
        <w:t>- или постоянно продают работникам свою продукцию;</w:t>
      </w:r>
    </w:p>
    <w:p w:rsidR="000573B0" w:rsidRDefault="000573B0" w:rsidP="000573B0">
      <w:pPr>
        <w:pStyle w:val="ConsPlusNormal"/>
        <w:ind w:firstLine="540"/>
        <w:jc w:val="both"/>
      </w:pPr>
      <w:r>
        <w:t>- или кормят их за плату в собственной столовой;</w:t>
      </w:r>
    </w:p>
    <w:p w:rsidR="000573B0" w:rsidRDefault="000573B0" w:rsidP="000573B0">
      <w:pPr>
        <w:pStyle w:val="ConsPlusNormal"/>
        <w:ind w:firstLine="540"/>
        <w:jc w:val="both"/>
      </w:pPr>
      <w:r>
        <w:t>- или берут на себя часть расходов на оплату товаров, работ, услуг, приобретаемых у третьих лиц для работников. Например, некоторые компании покупают для передачи своим работникам школьные наборы к 1 сентября или детские сладкие подарки к Новому году. Работники вносят работодателю только часть стоимости, а остальное - за его счет.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Default="000573B0" w:rsidP="000573B0">
      <w:pPr>
        <w:pStyle w:val="ConsPlusNormal"/>
        <w:ind w:firstLine="540"/>
        <w:jc w:val="both"/>
      </w:pPr>
      <w:r>
        <w:rPr>
          <w:b/>
          <w:i/>
        </w:rPr>
        <w:t>Внимание!</w:t>
      </w:r>
      <w:r>
        <w:t xml:space="preserve"> </w:t>
      </w:r>
      <w:r>
        <w:rPr>
          <w:i/>
        </w:rPr>
        <w:t xml:space="preserve">Штраф за неприменение ККТ составляет от 75 до 100% суммы расчета без ККТ, но не менее 30 000 руб. - для организации и от 25 до 50% суммы расчета </w:t>
      </w:r>
      <w:proofErr w:type="gramStart"/>
      <w:r>
        <w:rPr>
          <w:i/>
        </w:rPr>
        <w:t>без</w:t>
      </w:r>
      <w:proofErr w:type="gramEnd"/>
      <w:r>
        <w:rPr>
          <w:i/>
        </w:rPr>
        <w:t xml:space="preserve"> ККТ, но не менее 10 000 руб. - для должностного лица </w:t>
      </w:r>
      <w:hyperlink w:anchor="P24" w:history="1">
        <w:r>
          <w:rPr>
            <w:i/>
            <w:color w:val="0000FF"/>
          </w:rPr>
          <w:t>&lt;4&gt;</w:t>
        </w:r>
      </w:hyperlink>
      <w:r>
        <w:rPr>
          <w:i/>
        </w:rPr>
        <w:t>.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Default="000573B0" w:rsidP="000573B0">
      <w:pPr>
        <w:pStyle w:val="ConsPlusNormal"/>
        <w:ind w:firstLine="540"/>
        <w:jc w:val="both"/>
      </w:pPr>
      <w:r>
        <w:t>Посмотрим, какой способ расчета с персоналом выбрать, чтобы не применять ККТ.</w:t>
      </w:r>
    </w:p>
    <w:p w:rsidR="000573B0" w:rsidRDefault="000573B0" w:rsidP="000573B0">
      <w:pPr>
        <w:pStyle w:val="ConsPlusNormal"/>
        <w:ind w:firstLine="540"/>
        <w:jc w:val="both"/>
      </w:pPr>
      <w:r>
        <w:t>--------------------------------</w:t>
      </w:r>
    </w:p>
    <w:p w:rsidR="000573B0" w:rsidRDefault="000573B0" w:rsidP="000573B0">
      <w:pPr>
        <w:pStyle w:val="ConsPlusNormal"/>
        <w:ind w:firstLine="540"/>
        <w:jc w:val="both"/>
      </w:pPr>
      <w:bookmarkStart w:id="0" w:name="P21"/>
      <w:bookmarkEnd w:id="0"/>
      <w:r>
        <w:t xml:space="preserve">&lt;1&gt; </w:t>
      </w:r>
      <w:hyperlink r:id="rId77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21 ст. 1.1</w:t>
        </w:r>
      </w:hyperlink>
      <w:r>
        <w:t xml:space="preserve">, </w:t>
      </w:r>
      <w:hyperlink r:id="rId78" w:history="1">
        <w:r>
          <w:rPr>
            <w:color w:val="0000FF"/>
          </w:rPr>
          <w:t>п. 1 ст. 1.2</w:t>
        </w:r>
      </w:hyperlink>
      <w:r>
        <w:t xml:space="preserve"> Закона от 22.05.2003 N 54-ФЗ (далее - Закон N 54-ФЗ).</w:t>
      </w:r>
    </w:p>
    <w:p w:rsidR="000573B0" w:rsidRDefault="000573B0" w:rsidP="000573B0">
      <w:pPr>
        <w:pStyle w:val="ConsPlusNormal"/>
        <w:ind w:firstLine="540"/>
        <w:jc w:val="both"/>
      </w:pPr>
      <w:bookmarkStart w:id="1" w:name="P22"/>
      <w:bookmarkEnd w:id="1"/>
      <w:r>
        <w:t xml:space="preserve">&lt;2&gt; </w:t>
      </w:r>
      <w:hyperlink r:id="rId79" w:history="1">
        <w:r>
          <w:rPr>
            <w:color w:val="0000FF"/>
          </w:rPr>
          <w:t>Письмо</w:t>
        </w:r>
      </w:hyperlink>
      <w:r>
        <w:t xml:space="preserve"> Минфина от 21.02.2018 N 03-01-15/10907.</w:t>
      </w:r>
    </w:p>
    <w:p w:rsidR="000573B0" w:rsidRDefault="000573B0" w:rsidP="000573B0">
      <w:pPr>
        <w:pStyle w:val="ConsPlusNormal"/>
        <w:ind w:firstLine="540"/>
        <w:jc w:val="both"/>
      </w:pPr>
      <w:bookmarkStart w:id="2" w:name="P23"/>
      <w:bookmarkEnd w:id="2"/>
      <w:r>
        <w:t xml:space="preserve">&lt;3&gt; </w:t>
      </w:r>
      <w:hyperlink r:id="rId80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21 ст. 1.1</w:t>
        </w:r>
      </w:hyperlink>
      <w:r>
        <w:t xml:space="preserve">, </w:t>
      </w:r>
      <w:hyperlink r:id="rId81" w:history="1">
        <w:r>
          <w:rPr>
            <w:color w:val="0000FF"/>
          </w:rPr>
          <w:t>п. 1 ст. 1.2</w:t>
        </w:r>
      </w:hyperlink>
      <w:r>
        <w:t xml:space="preserve"> Закона N 54-ФЗ.</w:t>
      </w:r>
    </w:p>
    <w:p w:rsidR="000573B0" w:rsidRDefault="000573B0" w:rsidP="000573B0">
      <w:pPr>
        <w:pStyle w:val="ConsPlusNormal"/>
        <w:ind w:firstLine="540"/>
        <w:jc w:val="both"/>
      </w:pPr>
      <w:bookmarkStart w:id="3" w:name="P24"/>
      <w:bookmarkEnd w:id="3"/>
      <w:r>
        <w:t xml:space="preserve">&lt;4&gt; </w:t>
      </w:r>
      <w:hyperlink r:id="rId82" w:history="1">
        <w:r>
          <w:rPr>
            <w:color w:val="0000FF"/>
          </w:rPr>
          <w:t>ч. 2 ст. 14.5</w:t>
        </w:r>
      </w:hyperlink>
      <w:r>
        <w:t xml:space="preserve"> </w:t>
      </w:r>
      <w:proofErr w:type="spellStart"/>
      <w:r>
        <w:t>КоАП</w:t>
      </w:r>
      <w:proofErr w:type="spellEnd"/>
      <w:r>
        <w:t xml:space="preserve"> РФ.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Default="000573B0" w:rsidP="000573B0">
      <w:pPr>
        <w:pStyle w:val="ConsPlusNormal"/>
        <w:jc w:val="center"/>
        <w:outlineLvl w:val="0"/>
      </w:pPr>
      <w:r w:rsidRPr="000573B0">
        <w:rPr>
          <w:b/>
          <w:highlight w:val="yellow"/>
        </w:rPr>
        <w:t>Работник перечисляет деньги на банковский счет организации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Default="000573B0" w:rsidP="000573B0">
      <w:pPr>
        <w:pStyle w:val="ConsPlusNormal"/>
        <w:ind w:firstLine="540"/>
        <w:jc w:val="both"/>
      </w:pPr>
      <w:r>
        <w:t xml:space="preserve">Важно, как именно работник перечислит деньги </w:t>
      </w:r>
      <w:hyperlink w:anchor="P42" w:history="1">
        <w:r>
          <w:rPr>
            <w:color w:val="0000FF"/>
          </w:rPr>
          <w:t>&lt;5&gt;</w:t>
        </w:r>
      </w:hyperlink>
      <w:r>
        <w:t>:</w:t>
      </w:r>
    </w:p>
    <w:p w:rsidR="000573B0" w:rsidRDefault="000573B0" w:rsidP="000573B0">
      <w:pPr>
        <w:pStyle w:val="ConsPlusNormal"/>
        <w:ind w:firstLine="540"/>
        <w:jc w:val="both"/>
      </w:pPr>
      <w:r>
        <w:t xml:space="preserve">- если со своей карты, используя банкомат, терминал, интернет-сервис либо мобильный банк, - ККТ </w:t>
      </w:r>
      <w:proofErr w:type="gramStart"/>
      <w:r>
        <w:t>нужна</w:t>
      </w:r>
      <w:proofErr w:type="gramEnd"/>
      <w:r>
        <w:t xml:space="preserve">, поскольку при этом используется электронное средство платежа (далее - ЭСП) </w:t>
      </w:r>
      <w:hyperlink w:anchor="P43" w:history="1">
        <w:r>
          <w:rPr>
            <w:color w:val="0000FF"/>
          </w:rPr>
          <w:t>&lt;6&gt;</w:t>
        </w:r>
      </w:hyperlink>
      <w:r>
        <w:t>;</w:t>
      </w:r>
    </w:p>
    <w:p w:rsidR="000573B0" w:rsidRDefault="000573B0" w:rsidP="000573B0">
      <w:pPr>
        <w:pStyle w:val="ConsPlusNormal"/>
        <w:ind w:firstLine="540"/>
        <w:jc w:val="both"/>
      </w:pPr>
      <w:r>
        <w:t>- если через офис банка либо наличными по квитанции без открытия счета, либо платежным поручением со своего счета - ККТ не нужна. Но только до 01.07.2019.</w:t>
      </w:r>
    </w:p>
    <w:p w:rsidR="000573B0" w:rsidRDefault="000573B0" w:rsidP="000573B0">
      <w:pPr>
        <w:pStyle w:val="ConsPlusNormal"/>
        <w:ind w:firstLine="540"/>
        <w:jc w:val="both"/>
      </w:pPr>
      <w:r>
        <w:t xml:space="preserve">Когда деньги приходят на счет организации со счета </w:t>
      </w:r>
      <w:proofErr w:type="spellStart"/>
      <w:r>
        <w:t>физлица</w:t>
      </w:r>
      <w:proofErr w:type="spellEnd"/>
      <w:r>
        <w:t>, по банковской выписке невозможно точно установить, как их отправили: с использованием карты или нет. И нельзя быть уверенными, что работник выполнил ваши инструкции по перечислению денег.</w:t>
      </w:r>
    </w:p>
    <w:p w:rsidR="000573B0" w:rsidRDefault="000573B0" w:rsidP="000573B0">
      <w:pPr>
        <w:pStyle w:val="ConsPlusNormal"/>
        <w:ind w:firstLine="540"/>
        <w:jc w:val="both"/>
      </w:pPr>
      <w:r>
        <w:t>А когда способ отправки денег не определен, специалист ФНС советует либо обращаться в банк для выяснения деталей, либо пробивать чек "на всякий случай" (</w:t>
      </w:r>
      <w:proofErr w:type="gramStart"/>
      <w:r>
        <w:t>см</w:t>
      </w:r>
      <w:proofErr w:type="gramEnd"/>
      <w:r>
        <w:t xml:space="preserve">. ГК, 2018, </w:t>
      </w:r>
      <w:hyperlink r:id="rId83" w:history="1">
        <w:r>
          <w:rPr>
            <w:color w:val="0000FF"/>
          </w:rPr>
          <w:t>N 17</w:t>
        </w:r>
      </w:hyperlink>
      <w:r>
        <w:t>, с. 72).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Default="000573B0" w:rsidP="000573B0">
      <w:pPr>
        <w:pStyle w:val="ConsPlusNormal"/>
        <w:ind w:firstLine="540"/>
        <w:jc w:val="both"/>
      </w:pPr>
      <w:r>
        <w:rPr>
          <w:i/>
        </w:rPr>
        <w:t>Справка</w:t>
      </w:r>
    </w:p>
    <w:p w:rsidR="000573B0" w:rsidRDefault="000573B0" w:rsidP="000573B0">
      <w:pPr>
        <w:pStyle w:val="ConsPlusNormal"/>
        <w:ind w:firstLine="540"/>
        <w:jc w:val="both"/>
      </w:pPr>
      <w:r>
        <w:rPr>
          <w:i/>
        </w:rPr>
        <w:t xml:space="preserve">Бывает, что в выписке банка счет </w:t>
      </w:r>
      <w:proofErr w:type="spellStart"/>
      <w:r>
        <w:rPr>
          <w:i/>
        </w:rPr>
        <w:t>плательщика-физлица</w:t>
      </w:r>
      <w:proofErr w:type="spellEnd"/>
      <w:r>
        <w:rPr>
          <w:i/>
        </w:rPr>
        <w:t xml:space="preserve"> начинается на 30233. Увы, этот код вам ни о чем не скажет. За ним может скрываться любой способ безналичного расчета: и по квитанции "через окошко" в банке, и с применением ЭСП, и платежным поручением со счета без ЭСП. Так банки отражают незавершенные расчеты с операторами услуг платежной инфраструктуры и операторами по переводу денежных средств </w:t>
      </w:r>
      <w:hyperlink w:anchor="P44" w:history="1">
        <w:r>
          <w:rPr>
            <w:i/>
            <w:color w:val="0000FF"/>
          </w:rPr>
          <w:t>&lt;7&gt;</w:t>
        </w:r>
      </w:hyperlink>
      <w:r>
        <w:rPr>
          <w:i/>
        </w:rPr>
        <w:t>.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Default="000573B0" w:rsidP="000573B0">
      <w:pPr>
        <w:pStyle w:val="ConsPlusNormal"/>
        <w:ind w:firstLine="540"/>
        <w:jc w:val="both"/>
      </w:pPr>
      <w:r>
        <w:t xml:space="preserve">Поэтому лучше заранее договориться с работником, что не только свою карту, но и свой банковский счет он использовать вообще не станет, а сделает платеж без открытия счета в офисе любого банка по квитанции через </w:t>
      </w:r>
      <w:proofErr w:type="spellStart"/>
      <w:r>
        <w:t>операциониста</w:t>
      </w:r>
      <w:proofErr w:type="spellEnd"/>
      <w:r>
        <w:t xml:space="preserve"> </w:t>
      </w:r>
      <w:hyperlink w:anchor="P45" w:history="1">
        <w:r>
          <w:rPr>
            <w:color w:val="0000FF"/>
          </w:rPr>
          <w:t>&lt;8&gt;</w:t>
        </w:r>
      </w:hyperlink>
      <w:r>
        <w:t xml:space="preserve">. В Сбербанке нужно заполнить </w:t>
      </w:r>
      <w:hyperlink r:id="rId84" w:history="1">
        <w:r>
          <w:rPr>
            <w:color w:val="0000FF"/>
          </w:rPr>
          <w:t>форму ПД-4</w:t>
        </w:r>
      </w:hyperlink>
      <w:r>
        <w:t>.</w:t>
      </w:r>
    </w:p>
    <w:p w:rsidR="000573B0" w:rsidRDefault="000573B0" w:rsidP="000573B0">
      <w:pPr>
        <w:pStyle w:val="ConsPlusNormal"/>
        <w:ind w:firstLine="540"/>
        <w:jc w:val="both"/>
      </w:pPr>
      <w:r>
        <w:t xml:space="preserve">Для большей надежности вручите работнику уже заполненную квитанцию и предупредите, что в банк нужно идти с наличными, а не с картой. Убедиться, что работник именно так и поступил, обычно легко: тогда в выписке вашего банка счет плательщика будет начинаться на 40911 </w:t>
      </w:r>
      <w:hyperlink w:anchor="P46" w:history="1">
        <w:r>
          <w:rPr>
            <w:color w:val="0000FF"/>
          </w:rPr>
          <w:t>&lt;9&gt;</w:t>
        </w:r>
      </w:hyperlink>
      <w:r>
        <w:t>.</w:t>
      </w:r>
    </w:p>
    <w:p w:rsidR="000573B0" w:rsidRDefault="000573B0" w:rsidP="000573B0">
      <w:pPr>
        <w:pStyle w:val="ConsPlusNormal"/>
        <w:ind w:firstLine="540"/>
        <w:jc w:val="both"/>
      </w:pPr>
      <w:r>
        <w:t>За перевод денег без открытия счета банк возьмет с вашего работника плату. Если сумма для человека существенна, можно заранее, при составлении договора купли-продажи, уменьшить на нее стоимость продаваемого ему имущества.</w:t>
      </w:r>
    </w:p>
    <w:p w:rsidR="000573B0" w:rsidRDefault="000573B0" w:rsidP="000573B0">
      <w:pPr>
        <w:pStyle w:val="ConsPlusNormal"/>
        <w:ind w:firstLine="540"/>
        <w:jc w:val="both"/>
      </w:pPr>
      <w:r>
        <w:t xml:space="preserve">С июля 2019 г. и этот способ не спасет от ККТ. Применять ее нужно будет по любым безналичным платежам </w:t>
      </w:r>
      <w:proofErr w:type="spellStart"/>
      <w:r>
        <w:t>физлиц</w:t>
      </w:r>
      <w:proofErr w:type="spellEnd"/>
      <w:r>
        <w:t xml:space="preserve"> за товары, работы, услуги.</w:t>
      </w:r>
    </w:p>
    <w:p w:rsidR="000573B0" w:rsidRDefault="000573B0" w:rsidP="000573B0">
      <w:pPr>
        <w:pStyle w:val="ConsPlusNormal"/>
        <w:ind w:firstLine="540"/>
        <w:jc w:val="both"/>
      </w:pPr>
      <w:r>
        <w:t>--------------------------------</w:t>
      </w:r>
    </w:p>
    <w:p w:rsidR="000573B0" w:rsidRDefault="000573B0" w:rsidP="000573B0">
      <w:pPr>
        <w:pStyle w:val="ConsPlusNormal"/>
        <w:ind w:firstLine="540"/>
        <w:jc w:val="both"/>
      </w:pPr>
      <w:bookmarkStart w:id="4" w:name="P42"/>
      <w:bookmarkEnd w:id="4"/>
      <w:r>
        <w:t xml:space="preserve">&lt;5&gt; </w:t>
      </w:r>
      <w:hyperlink r:id="rId85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21 ст. 1.1</w:t>
        </w:r>
      </w:hyperlink>
      <w:r>
        <w:t xml:space="preserve">, </w:t>
      </w:r>
      <w:hyperlink r:id="rId86" w:history="1">
        <w:r>
          <w:rPr>
            <w:color w:val="0000FF"/>
          </w:rPr>
          <w:t>п. 1 ст. 1.2</w:t>
        </w:r>
      </w:hyperlink>
      <w:r>
        <w:t xml:space="preserve"> Закона N 54-ФЗ; </w:t>
      </w:r>
      <w:hyperlink r:id="rId87" w:history="1">
        <w:r>
          <w:rPr>
            <w:color w:val="0000FF"/>
          </w:rPr>
          <w:t>п. 4 ст. 4</w:t>
        </w:r>
      </w:hyperlink>
      <w:r>
        <w:t xml:space="preserve"> Закона от 03.07.2018 N 192-ФЗ (далее - Закон N 192-ФЗ); </w:t>
      </w:r>
      <w:hyperlink r:id="rId88" w:history="1">
        <w:r>
          <w:rPr>
            <w:color w:val="0000FF"/>
          </w:rPr>
          <w:t>ч. 19 ст. 3</w:t>
        </w:r>
      </w:hyperlink>
      <w:r>
        <w:t xml:space="preserve"> Закона от 27.06.2011 N 161-ФЗ; Письмо ЦБ от 06.03.2012 N 08-17/950 </w:t>
      </w:r>
      <w:hyperlink r:id="rId89" w:history="1">
        <w:r>
          <w:rPr>
            <w:color w:val="0000FF"/>
          </w:rPr>
          <w:t>(п. 4)</w:t>
        </w:r>
      </w:hyperlink>
      <w:r>
        <w:t>.</w:t>
      </w:r>
    </w:p>
    <w:p w:rsidR="000573B0" w:rsidRDefault="000573B0" w:rsidP="000573B0">
      <w:pPr>
        <w:pStyle w:val="ConsPlusNormal"/>
        <w:ind w:firstLine="540"/>
        <w:jc w:val="both"/>
      </w:pPr>
      <w:bookmarkStart w:id="5" w:name="P43"/>
      <w:bookmarkEnd w:id="5"/>
      <w:r>
        <w:t xml:space="preserve">&lt;6&gt; </w:t>
      </w:r>
      <w:hyperlink r:id="rId90" w:history="1">
        <w:r>
          <w:rPr>
            <w:color w:val="0000FF"/>
          </w:rPr>
          <w:t>Письмо</w:t>
        </w:r>
      </w:hyperlink>
      <w:r>
        <w:t xml:space="preserve"> ЦБ от 02.05.2012 N 14-27/270.</w:t>
      </w:r>
    </w:p>
    <w:p w:rsidR="000573B0" w:rsidRDefault="000573B0" w:rsidP="000573B0">
      <w:pPr>
        <w:pStyle w:val="ConsPlusNormal"/>
        <w:ind w:firstLine="540"/>
        <w:jc w:val="both"/>
      </w:pPr>
      <w:bookmarkStart w:id="6" w:name="P44"/>
      <w:bookmarkEnd w:id="6"/>
      <w:r>
        <w:t xml:space="preserve">&lt;7&gt; </w:t>
      </w:r>
      <w:hyperlink r:id="rId91" w:history="1">
        <w:r>
          <w:rPr>
            <w:color w:val="0000FF"/>
          </w:rPr>
          <w:t>п. 3.28 разд. 3 ч. II</w:t>
        </w:r>
      </w:hyperlink>
      <w:r>
        <w:t xml:space="preserve"> Плана счетов, утв. Положением ЦБ 27.02.2017 N 579-П.</w:t>
      </w:r>
    </w:p>
    <w:p w:rsidR="000573B0" w:rsidRDefault="000573B0" w:rsidP="000573B0">
      <w:pPr>
        <w:pStyle w:val="ConsPlusNormal"/>
        <w:ind w:firstLine="540"/>
        <w:jc w:val="both"/>
      </w:pPr>
      <w:bookmarkStart w:id="7" w:name="P45"/>
      <w:bookmarkEnd w:id="7"/>
      <w:r>
        <w:t xml:space="preserve">&lt;8&gt; </w:t>
      </w:r>
      <w:hyperlink r:id="rId9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5.1</w:t>
        </w:r>
      </w:hyperlink>
      <w:r>
        <w:t xml:space="preserve">, </w:t>
      </w:r>
      <w:hyperlink r:id="rId93" w:history="1">
        <w:r>
          <w:rPr>
            <w:color w:val="0000FF"/>
          </w:rPr>
          <w:t>5.7</w:t>
        </w:r>
      </w:hyperlink>
      <w:r>
        <w:t xml:space="preserve">, </w:t>
      </w:r>
      <w:hyperlink r:id="rId94" w:history="1">
        <w:r>
          <w:rPr>
            <w:color w:val="0000FF"/>
          </w:rPr>
          <w:t>5.8</w:t>
        </w:r>
      </w:hyperlink>
      <w:r>
        <w:t xml:space="preserve"> Положения, утв. ЦБ 19.06.2012 N 383-П.</w:t>
      </w:r>
    </w:p>
    <w:p w:rsidR="000573B0" w:rsidRDefault="000573B0" w:rsidP="000573B0">
      <w:pPr>
        <w:pStyle w:val="ConsPlusNormal"/>
        <w:ind w:firstLine="540"/>
        <w:jc w:val="both"/>
      </w:pPr>
      <w:bookmarkStart w:id="8" w:name="P46"/>
      <w:bookmarkEnd w:id="8"/>
      <w:r>
        <w:t xml:space="preserve">&lt;9&gt; </w:t>
      </w:r>
      <w:hyperlink r:id="rId95" w:history="1">
        <w:r>
          <w:rPr>
            <w:color w:val="0000FF"/>
          </w:rPr>
          <w:t>п. 4.56 разд. 4 ч. II</w:t>
        </w:r>
      </w:hyperlink>
      <w:r>
        <w:t xml:space="preserve"> Плана счетов, утв. Положением ЦБ 27.02.2017 N 579-П.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Pr="000573B0" w:rsidRDefault="000573B0" w:rsidP="000573B0">
      <w:pPr>
        <w:pStyle w:val="ConsPlusNormal"/>
        <w:jc w:val="center"/>
        <w:outlineLvl w:val="0"/>
        <w:rPr>
          <w:highlight w:val="yellow"/>
        </w:rPr>
      </w:pPr>
      <w:r w:rsidRPr="000573B0">
        <w:rPr>
          <w:b/>
          <w:highlight w:val="yellow"/>
        </w:rPr>
        <w:t xml:space="preserve">Организация удерживает стоимость </w:t>
      </w:r>
      <w:proofErr w:type="gramStart"/>
      <w:r w:rsidRPr="000573B0">
        <w:rPr>
          <w:b/>
          <w:highlight w:val="yellow"/>
        </w:rPr>
        <w:t>проданного</w:t>
      </w:r>
      <w:proofErr w:type="gramEnd"/>
      <w:r w:rsidRPr="000573B0">
        <w:rPr>
          <w:b/>
          <w:highlight w:val="yellow"/>
        </w:rPr>
        <w:t xml:space="preserve"> работнику</w:t>
      </w:r>
    </w:p>
    <w:p w:rsidR="000573B0" w:rsidRDefault="000573B0" w:rsidP="000573B0">
      <w:pPr>
        <w:pStyle w:val="ConsPlusNormal"/>
        <w:jc w:val="center"/>
      </w:pPr>
      <w:r w:rsidRPr="000573B0">
        <w:rPr>
          <w:b/>
          <w:highlight w:val="yellow"/>
        </w:rPr>
        <w:t>товара из зарплаты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Pr="000573B0" w:rsidRDefault="000573B0" w:rsidP="000573B0">
      <w:pPr>
        <w:pStyle w:val="ConsPlusNormal"/>
        <w:ind w:firstLine="540"/>
        <w:jc w:val="both"/>
        <w:rPr>
          <w:highlight w:val="yellow"/>
        </w:rPr>
      </w:pPr>
      <w:r w:rsidRPr="000573B0">
        <w:rPr>
          <w:highlight w:val="yellow"/>
        </w:rPr>
        <w:t xml:space="preserve">Если одной зарплаты не хватает, то остаток организация удерживает из </w:t>
      </w:r>
      <w:proofErr w:type="gramStart"/>
      <w:r w:rsidRPr="000573B0">
        <w:rPr>
          <w:highlight w:val="yellow"/>
        </w:rPr>
        <w:t>следующих</w:t>
      </w:r>
      <w:proofErr w:type="gramEnd"/>
      <w:r w:rsidRPr="000573B0">
        <w:rPr>
          <w:highlight w:val="yellow"/>
        </w:rPr>
        <w:t xml:space="preserve">. Работник должен написать на имя директора заявление. Таким </w:t>
      </w:r>
      <w:proofErr w:type="gramStart"/>
      <w:r w:rsidRPr="000573B0">
        <w:rPr>
          <w:highlight w:val="yellow"/>
        </w:rPr>
        <w:t>образом</w:t>
      </w:r>
      <w:proofErr w:type="gramEnd"/>
      <w:r w:rsidRPr="000573B0">
        <w:rPr>
          <w:highlight w:val="yellow"/>
        </w:rPr>
        <w:t xml:space="preserve"> он распоряжается своей зарплатой - направляет ее на оплату приобретаемого им имущества. Поэтому установленные </w:t>
      </w:r>
      <w:hyperlink r:id="rId96" w:history="1">
        <w:r w:rsidRPr="000573B0">
          <w:rPr>
            <w:color w:val="0000FF"/>
            <w:highlight w:val="yellow"/>
          </w:rPr>
          <w:t>ТК</w:t>
        </w:r>
      </w:hyperlink>
      <w:r w:rsidRPr="000573B0">
        <w:rPr>
          <w:highlight w:val="yellow"/>
        </w:rPr>
        <w:t xml:space="preserve"> ограничения на удержания из зарплаты в пользу работодателя </w:t>
      </w:r>
      <w:hyperlink w:anchor="P67" w:history="1">
        <w:r w:rsidRPr="000573B0">
          <w:rPr>
            <w:color w:val="0000FF"/>
            <w:highlight w:val="yellow"/>
          </w:rPr>
          <w:t>&lt;10&gt;</w:t>
        </w:r>
      </w:hyperlink>
      <w:r w:rsidRPr="000573B0">
        <w:rPr>
          <w:highlight w:val="yellow"/>
        </w:rPr>
        <w:t xml:space="preserve"> здесь не применяются: при наличии заявления можно удержать хоть всю сумму </w:t>
      </w:r>
      <w:hyperlink w:anchor="P68" w:history="1">
        <w:r w:rsidRPr="000573B0">
          <w:rPr>
            <w:color w:val="0000FF"/>
            <w:highlight w:val="yellow"/>
          </w:rPr>
          <w:t>&lt;11&gt;</w:t>
        </w:r>
      </w:hyperlink>
      <w:r w:rsidRPr="000573B0">
        <w:rPr>
          <w:highlight w:val="yellow"/>
        </w:rPr>
        <w:t>.</w:t>
      </w:r>
    </w:p>
    <w:p w:rsidR="000573B0" w:rsidRDefault="000573B0" w:rsidP="000573B0">
      <w:pPr>
        <w:pStyle w:val="ConsPlusNormal"/>
        <w:ind w:firstLine="540"/>
        <w:jc w:val="both"/>
      </w:pPr>
      <w:r w:rsidRPr="000573B0">
        <w:rPr>
          <w:highlight w:val="yellow"/>
        </w:rPr>
        <w:t>Точно так же обычно налажен расчет с работниками за продукцию предприятий или за еду в собственной столовой.</w:t>
      </w:r>
      <w:r>
        <w:t xml:space="preserve"> Например, молокозавод ежедневно отпускает продукты своим работникам по оптовым ценам. А стоимость </w:t>
      </w:r>
      <w:proofErr w:type="gramStart"/>
      <w:r>
        <w:t>проданного</w:t>
      </w:r>
      <w:proofErr w:type="gramEnd"/>
      <w:r>
        <w:t xml:space="preserve"> удерживает раз в полмесяца при выплате зарплаты.</w:t>
      </w:r>
    </w:p>
    <w:p w:rsidR="000573B0" w:rsidRPr="000573B0" w:rsidRDefault="000573B0" w:rsidP="000573B0">
      <w:pPr>
        <w:pStyle w:val="ConsPlusNormal"/>
        <w:ind w:firstLine="540"/>
        <w:jc w:val="both"/>
        <w:rPr>
          <w:b/>
          <w:sz w:val="28"/>
          <w:szCs w:val="28"/>
          <w:highlight w:val="yellow"/>
        </w:rPr>
      </w:pPr>
      <w:r w:rsidRPr="000573B0">
        <w:rPr>
          <w:b/>
          <w:sz w:val="28"/>
          <w:szCs w:val="28"/>
          <w:highlight w:val="yellow"/>
        </w:rPr>
        <w:t>Обязательно ли применять ККТ? Нет. Передачи наличных либо движения безналичных сумм не происходит. Организация просто выплачивает работнику зарплату в меньшей сумме или не выплачивает ничего.</w:t>
      </w:r>
    </w:p>
    <w:p w:rsidR="000573B0" w:rsidRPr="009347B4" w:rsidRDefault="000573B0" w:rsidP="000573B0">
      <w:pPr>
        <w:pStyle w:val="ConsPlusNormal"/>
        <w:ind w:firstLine="540"/>
        <w:jc w:val="both"/>
        <w:rPr>
          <w:b/>
          <w:sz w:val="28"/>
          <w:szCs w:val="28"/>
        </w:rPr>
      </w:pPr>
      <w:proofErr w:type="gramStart"/>
      <w:r w:rsidRPr="000573B0">
        <w:rPr>
          <w:b/>
          <w:sz w:val="28"/>
          <w:szCs w:val="28"/>
          <w:highlight w:val="yellow"/>
        </w:rPr>
        <w:t xml:space="preserve">Есть </w:t>
      </w:r>
      <w:hyperlink r:id="rId97" w:history="1">
        <w:r w:rsidRPr="000573B0">
          <w:rPr>
            <w:b/>
            <w:color w:val="0000FF"/>
            <w:sz w:val="28"/>
            <w:szCs w:val="28"/>
            <w:highlight w:val="yellow"/>
          </w:rPr>
          <w:t>Письмо</w:t>
        </w:r>
      </w:hyperlink>
      <w:r w:rsidRPr="000573B0">
        <w:rPr>
          <w:b/>
          <w:sz w:val="28"/>
          <w:szCs w:val="28"/>
          <w:highlight w:val="yellow"/>
        </w:rPr>
        <w:t xml:space="preserve"> ФНС, в котором сказано, что погашение задолженности работников за приобретенные у организации товары, работы, услуги путем удержания соответствующих сумм из зарплаты - это расчет в целях </w:t>
      </w:r>
      <w:hyperlink r:id="rId98" w:history="1">
        <w:r w:rsidRPr="000573B0">
          <w:rPr>
            <w:b/>
            <w:color w:val="0000FF"/>
            <w:sz w:val="28"/>
            <w:szCs w:val="28"/>
            <w:highlight w:val="yellow"/>
          </w:rPr>
          <w:t>Закона</w:t>
        </w:r>
      </w:hyperlink>
      <w:r w:rsidRPr="000573B0">
        <w:rPr>
          <w:b/>
          <w:sz w:val="28"/>
          <w:szCs w:val="28"/>
          <w:highlight w:val="yellow"/>
        </w:rPr>
        <w:t xml:space="preserve"> N 54-ФЗ и поэтому требует применения ККТ </w:t>
      </w:r>
      <w:hyperlink w:anchor="P69" w:history="1">
        <w:r w:rsidRPr="000573B0">
          <w:rPr>
            <w:b/>
            <w:color w:val="0000FF"/>
            <w:sz w:val="28"/>
            <w:szCs w:val="28"/>
            <w:highlight w:val="yellow"/>
          </w:rPr>
          <w:t>&lt;12&gt;</w:t>
        </w:r>
      </w:hyperlink>
      <w:r w:rsidRPr="000573B0">
        <w:rPr>
          <w:b/>
          <w:sz w:val="28"/>
          <w:szCs w:val="28"/>
          <w:highlight w:val="yellow"/>
        </w:rPr>
        <w:t xml:space="preserve">. Однако в этом </w:t>
      </w:r>
      <w:hyperlink r:id="rId99" w:history="1">
        <w:r w:rsidRPr="000573B0">
          <w:rPr>
            <w:b/>
            <w:color w:val="0000FF"/>
            <w:sz w:val="28"/>
            <w:szCs w:val="28"/>
            <w:highlight w:val="yellow"/>
          </w:rPr>
          <w:t>Письме</w:t>
        </w:r>
      </w:hyperlink>
      <w:r w:rsidRPr="000573B0">
        <w:rPr>
          <w:b/>
          <w:sz w:val="28"/>
          <w:szCs w:val="28"/>
          <w:highlight w:val="yellow"/>
        </w:rPr>
        <w:t xml:space="preserve"> налоговая служба не уточнила, что применение ККТ по такому виду расчетов станет обязательным только с 01.07.2019.</w:t>
      </w:r>
      <w:proofErr w:type="gramEnd"/>
      <w:r w:rsidRPr="000573B0">
        <w:rPr>
          <w:b/>
          <w:sz w:val="28"/>
          <w:szCs w:val="28"/>
          <w:highlight w:val="yellow"/>
        </w:rPr>
        <w:t xml:space="preserve"> Сейчас ККТ при расчетах с </w:t>
      </w:r>
      <w:proofErr w:type="spellStart"/>
      <w:r w:rsidRPr="000573B0">
        <w:rPr>
          <w:b/>
          <w:sz w:val="28"/>
          <w:szCs w:val="28"/>
          <w:highlight w:val="yellow"/>
        </w:rPr>
        <w:t>физлицами</w:t>
      </w:r>
      <w:proofErr w:type="spellEnd"/>
      <w:r w:rsidRPr="000573B0">
        <w:rPr>
          <w:b/>
          <w:sz w:val="28"/>
          <w:szCs w:val="28"/>
          <w:highlight w:val="yellow"/>
        </w:rPr>
        <w:t xml:space="preserve"> - не ИП </w:t>
      </w:r>
      <w:proofErr w:type="gramStart"/>
      <w:r w:rsidRPr="000573B0">
        <w:rPr>
          <w:b/>
          <w:sz w:val="28"/>
          <w:szCs w:val="28"/>
          <w:highlight w:val="yellow"/>
        </w:rPr>
        <w:t>обязательна</w:t>
      </w:r>
      <w:proofErr w:type="gramEnd"/>
      <w:r w:rsidRPr="000573B0">
        <w:rPr>
          <w:b/>
          <w:sz w:val="28"/>
          <w:szCs w:val="28"/>
          <w:highlight w:val="yellow"/>
        </w:rPr>
        <w:t xml:space="preserve"> только при наличных расчетах и при безналичных расчетах с использованием ЭСП </w:t>
      </w:r>
      <w:hyperlink w:anchor="P70" w:history="1">
        <w:r w:rsidRPr="000573B0">
          <w:rPr>
            <w:b/>
            <w:color w:val="0000FF"/>
            <w:sz w:val="28"/>
            <w:szCs w:val="28"/>
            <w:highlight w:val="yellow"/>
          </w:rPr>
          <w:t>&lt;1</w:t>
        </w:r>
        <w:r w:rsidRPr="000573B0">
          <w:rPr>
            <w:b/>
            <w:color w:val="0000FF"/>
            <w:sz w:val="28"/>
            <w:szCs w:val="28"/>
            <w:highlight w:val="yellow"/>
          </w:rPr>
          <w:t>3</w:t>
        </w:r>
        <w:r w:rsidRPr="000573B0">
          <w:rPr>
            <w:b/>
            <w:color w:val="0000FF"/>
            <w:sz w:val="28"/>
            <w:szCs w:val="28"/>
            <w:highlight w:val="yellow"/>
          </w:rPr>
          <w:t>&gt;</w:t>
        </w:r>
      </w:hyperlink>
      <w:r w:rsidRPr="000573B0">
        <w:rPr>
          <w:b/>
          <w:sz w:val="28"/>
          <w:szCs w:val="28"/>
          <w:highlight w:val="yellow"/>
        </w:rPr>
        <w:t>.</w:t>
      </w:r>
    </w:p>
    <w:p w:rsidR="000573B0" w:rsidRDefault="000573B0" w:rsidP="000573B0">
      <w:pPr>
        <w:pStyle w:val="ConsPlusNormal"/>
        <w:ind w:firstLine="540"/>
        <w:jc w:val="both"/>
      </w:pPr>
      <w:r>
        <w:t>Это подтверждает специалист ФНС.</w:t>
      </w:r>
    </w:p>
    <w:p w:rsidR="000573B0" w:rsidRDefault="000573B0" w:rsidP="000573B0">
      <w:pPr>
        <w:pStyle w:val="ConsPlusNormal"/>
        <w:ind w:firstLine="540"/>
        <w:jc w:val="both"/>
      </w:pPr>
      <w:r>
        <w:rPr>
          <w:i/>
        </w:rPr>
        <w:t>Необходимость применять ККТ при удержании стоимости товара из зарплаты</w:t>
      </w:r>
    </w:p>
    <w:p w:rsidR="000573B0" w:rsidRDefault="000573B0" w:rsidP="000573B0">
      <w:pPr>
        <w:pStyle w:val="ConsPlusNormal"/>
        <w:ind w:firstLine="540"/>
        <w:jc w:val="both"/>
      </w:pPr>
      <w:proofErr w:type="spellStart"/>
      <w:r>
        <w:rPr>
          <w:i/>
        </w:rPr>
        <w:t>Куковская</w:t>
      </w:r>
      <w:proofErr w:type="spellEnd"/>
      <w:r>
        <w:rPr>
          <w:i/>
        </w:rPr>
        <w:t xml:space="preserve"> Юлия Александровна, советник государственной гражданской службы РФ 2 класса</w:t>
      </w:r>
    </w:p>
    <w:p w:rsidR="000573B0" w:rsidRDefault="000573B0" w:rsidP="000573B0">
      <w:pPr>
        <w:pStyle w:val="ConsPlusNormal"/>
        <w:ind w:firstLine="540"/>
        <w:jc w:val="both"/>
      </w:pPr>
      <w:r>
        <w:rPr>
          <w:i/>
        </w:rPr>
        <w:t>- В настоящий момент при удержании продажной стоимости товара (работ, услуг) из заработной платы работника применение ККТ не требуется. Обязательным оно станет с 01.07.2019.</w:t>
      </w:r>
    </w:p>
    <w:p w:rsidR="000573B0" w:rsidRDefault="000573B0" w:rsidP="000573B0">
      <w:pPr>
        <w:pStyle w:val="ConsPlusNormal"/>
        <w:ind w:firstLine="540"/>
        <w:jc w:val="both"/>
      </w:pPr>
      <w:r>
        <w:rPr>
          <w:i/>
        </w:rPr>
        <w:t xml:space="preserve">Дело в том, что понятие "расчеты" было расширено </w:t>
      </w:r>
      <w:hyperlink w:anchor="P71" w:history="1">
        <w:r>
          <w:rPr>
            <w:i/>
            <w:color w:val="0000FF"/>
          </w:rPr>
          <w:t>&lt;14&gt;</w:t>
        </w:r>
      </w:hyperlink>
      <w:r>
        <w:rPr>
          <w:i/>
        </w:rPr>
        <w:t xml:space="preserve">. Теперь к расчетам относится среди прочего и получение "иного встречного предоставления" за товар, работы, услугу. Удержание из зарплаты работника стоимости продаваемого ему товара (работы, услуги) является получением иного встречного предоставления </w:t>
      </w:r>
      <w:hyperlink w:anchor="P69" w:history="1">
        <w:r>
          <w:rPr>
            <w:i/>
            <w:color w:val="0000FF"/>
          </w:rPr>
          <w:t>&lt;12&gt;</w:t>
        </w:r>
      </w:hyperlink>
      <w:r>
        <w:rPr>
          <w:i/>
        </w:rPr>
        <w:t xml:space="preserve">. Применение ККТ при этом виде расчетов, в том числе и в случае их проведения с работниками, </w:t>
      </w:r>
      <w:proofErr w:type="gramStart"/>
      <w:r>
        <w:rPr>
          <w:i/>
        </w:rPr>
        <w:t>будет</w:t>
      </w:r>
      <w:proofErr w:type="gramEnd"/>
      <w:r>
        <w:rPr>
          <w:i/>
        </w:rPr>
        <w:t xml:space="preserve"> необходимо начиная с 01.07.2019 </w:t>
      </w:r>
      <w:hyperlink w:anchor="P72" w:history="1">
        <w:r>
          <w:rPr>
            <w:i/>
            <w:color w:val="0000FF"/>
          </w:rPr>
          <w:t>&lt;15&gt;</w:t>
        </w:r>
      </w:hyperlink>
      <w:r>
        <w:rPr>
          <w:i/>
        </w:rPr>
        <w:t>.</w:t>
      </w:r>
    </w:p>
    <w:p w:rsidR="000573B0" w:rsidRDefault="000573B0" w:rsidP="000573B0">
      <w:pPr>
        <w:pStyle w:val="ConsPlusNormal"/>
        <w:ind w:firstLine="540"/>
        <w:jc w:val="both"/>
      </w:pPr>
      <w:r>
        <w:rPr>
          <w:i/>
        </w:rPr>
        <w:t>Чек нужно будет пробивать и в момент передачи работнику товара, и в момент последующего удержания его стоимости из зарплаты.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Default="000573B0" w:rsidP="000573B0">
      <w:pPr>
        <w:pStyle w:val="ConsPlusNormal"/>
        <w:ind w:firstLine="540"/>
        <w:jc w:val="both"/>
      </w:pPr>
      <w:r>
        <w:t>Итак, удержание из зарплаты позволяет обойтись без ККТ, но лишь до июля 2019 г.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Default="000573B0" w:rsidP="000573B0">
      <w:pPr>
        <w:pStyle w:val="ConsPlusNormal"/>
        <w:ind w:firstLine="540"/>
        <w:jc w:val="both"/>
      </w:pPr>
      <w:r>
        <w:rPr>
          <w:b/>
          <w:i/>
        </w:rPr>
        <w:t>Внимание!</w:t>
      </w:r>
      <w:r>
        <w:t xml:space="preserve"> </w:t>
      </w:r>
      <w:proofErr w:type="gramStart"/>
      <w:r>
        <w:rPr>
          <w:i/>
        </w:rPr>
        <w:t xml:space="preserve">Если одной зарплаты не хватает для полного расчета за приобретенное работником имущество и удержание растягивается, то налоговики могут расценить это как предоставление коммерческого кредита </w:t>
      </w:r>
      <w:hyperlink w:anchor="P73" w:history="1">
        <w:r>
          <w:rPr>
            <w:i/>
            <w:color w:val="0000FF"/>
          </w:rPr>
          <w:t>&lt;16&gt;</w:t>
        </w:r>
      </w:hyperlink>
      <w:r>
        <w:rPr>
          <w:i/>
        </w:rPr>
        <w:t xml:space="preserve">, в результате которого у </w:t>
      </w:r>
      <w:proofErr w:type="spellStart"/>
      <w:r>
        <w:rPr>
          <w:i/>
        </w:rPr>
        <w:t>физлица</w:t>
      </w:r>
      <w:proofErr w:type="spellEnd"/>
      <w:r>
        <w:rPr>
          <w:i/>
        </w:rPr>
        <w:t xml:space="preserve"> возникает облагаемая НДФЛ материальная выгода от экономии на процентах </w:t>
      </w:r>
      <w:hyperlink w:anchor="P74" w:history="1">
        <w:r>
          <w:rPr>
            <w:i/>
            <w:color w:val="0000FF"/>
          </w:rPr>
          <w:t>&lt;17&gt;</w:t>
        </w:r>
      </w:hyperlink>
      <w:r>
        <w:rPr>
          <w:i/>
        </w:rPr>
        <w:t>. Проще говоря, такую отсрочку (рассрочку) погашения задолженности Минфин и ФНС считают предоставлением беспроцентного займа.</w:t>
      </w:r>
      <w:proofErr w:type="gramEnd"/>
      <w:r>
        <w:rPr>
          <w:i/>
        </w:rPr>
        <w:t xml:space="preserve"> А значит, нужно на последнее число каждого месяца срока ее действия исчислять с </w:t>
      </w:r>
      <w:proofErr w:type="spellStart"/>
      <w:r>
        <w:rPr>
          <w:i/>
        </w:rPr>
        <w:t>матвыгоды</w:t>
      </w:r>
      <w:proofErr w:type="spellEnd"/>
      <w:r>
        <w:rPr>
          <w:i/>
        </w:rPr>
        <w:t xml:space="preserve"> НДФЛ по ставке 35% </w:t>
      </w:r>
      <w:hyperlink w:anchor="P75" w:history="1">
        <w:r>
          <w:rPr>
            <w:i/>
            <w:color w:val="0000FF"/>
          </w:rPr>
          <w:t>&lt;18&gt;</w:t>
        </w:r>
      </w:hyperlink>
      <w:r>
        <w:rPr>
          <w:i/>
        </w:rPr>
        <w:t xml:space="preserve">, удерживать его из других выплачиваемых работнику доходов, перечислять в бюджет и отражать все это в </w:t>
      </w:r>
      <w:proofErr w:type="spellStart"/>
      <w:r>
        <w:rPr>
          <w:i/>
        </w:rPr>
        <w:t>НДФЛ-отчетности</w:t>
      </w:r>
      <w:proofErr w:type="spellEnd"/>
      <w:r>
        <w:rPr>
          <w:i/>
        </w:rPr>
        <w:t xml:space="preserve"> </w:t>
      </w:r>
      <w:hyperlink w:anchor="P76" w:history="1">
        <w:r>
          <w:rPr>
            <w:i/>
            <w:color w:val="0000FF"/>
          </w:rPr>
          <w:t>&lt;19&gt;</w:t>
        </w:r>
      </w:hyperlink>
      <w:r>
        <w:rPr>
          <w:i/>
        </w:rPr>
        <w:t>.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Default="000573B0" w:rsidP="000573B0">
      <w:pPr>
        <w:pStyle w:val="ConsPlusNormal"/>
        <w:ind w:firstLine="540"/>
        <w:jc w:val="both"/>
      </w:pPr>
      <w:r>
        <w:t>--------------------------------</w:t>
      </w:r>
    </w:p>
    <w:p w:rsidR="000573B0" w:rsidRDefault="000573B0" w:rsidP="000573B0">
      <w:pPr>
        <w:pStyle w:val="ConsPlusNormal"/>
        <w:ind w:firstLine="540"/>
        <w:jc w:val="both"/>
      </w:pPr>
      <w:bookmarkStart w:id="9" w:name="P67"/>
      <w:bookmarkEnd w:id="9"/>
      <w:r>
        <w:t xml:space="preserve">&lt;10&gt; </w:t>
      </w:r>
      <w:hyperlink r:id="rId100" w:history="1">
        <w:r>
          <w:rPr>
            <w:color w:val="0000FF"/>
          </w:rPr>
          <w:t>статьи 137</w:t>
        </w:r>
      </w:hyperlink>
      <w:r>
        <w:t xml:space="preserve">, </w:t>
      </w:r>
      <w:hyperlink r:id="rId101" w:history="1">
        <w:r>
          <w:rPr>
            <w:color w:val="0000FF"/>
          </w:rPr>
          <w:t>138</w:t>
        </w:r>
      </w:hyperlink>
      <w:r>
        <w:t xml:space="preserve"> ТК РФ.</w:t>
      </w:r>
    </w:p>
    <w:p w:rsidR="000573B0" w:rsidRDefault="000573B0" w:rsidP="000573B0">
      <w:pPr>
        <w:pStyle w:val="ConsPlusNormal"/>
        <w:ind w:firstLine="540"/>
        <w:jc w:val="both"/>
      </w:pPr>
      <w:bookmarkStart w:id="10" w:name="P68"/>
      <w:bookmarkEnd w:id="10"/>
      <w:r>
        <w:t xml:space="preserve">&lt;11&gt; </w:t>
      </w:r>
      <w:hyperlink r:id="rId102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Роструда</w:t>
      </w:r>
      <w:proofErr w:type="spellEnd"/>
      <w:r>
        <w:t xml:space="preserve"> от 26.09.2012 N ПГ/7156-6-1.</w:t>
      </w:r>
    </w:p>
    <w:p w:rsidR="000573B0" w:rsidRDefault="000573B0" w:rsidP="000573B0">
      <w:pPr>
        <w:pStyle w:val="ConsPlusNormal"/>
        <w:ind w:firstLine="540"/>
        <w:jc w:val="both"/>
      </w:pPr>
      <w:bookmarkStart w:id="11" w:name="P69"/>
      <w:bookmarkEnd w:id="11"/>
      <w:r>
        <w:t xml:space="preserve">&lt;12&gt; </w:t>
      </w:r>
      <w:hyperlink r:id="rId103" w:history="1">
        <w:r>
          <w:rPr>
            <w:color w:val="0000FF"/>
          </w:rPr>
          <w:t>Письмо</w:t>
        </w:r>
      </w:hyperlink>
      <w:r>
        <w:t xml:space="preserve"> ФНС от 14.08.2018 N АС-4-20/15707.</w:t>
      </w:r>
    </w:p>
    <w:p w:rsidR="000573B0" w:rsidRDefault="000573B0" w:rsidP="000573B0">
      <w:pPr>
        <w:pStyle w:val="ConsPlusNormal"/>
        <w:ind w:firstLine="540"/>
        <w:jc w:val="both"/>
      </w:pPr>
      <w:bookmarkStart w:id="12" w:name="P70"/>
      <w:bookmarkEnd w:id="12"/>
      <w:r>
        <w:t xml:space="preserve">&lt;13&gt; </w:t>
      </w:r>
      <w:hyperlink r:id="rId104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</w:t>
        </w:r>
        <w:r>
          <w:rPr>
            <w:color w:val="0000FF"/>
          </w:rPr>
          <w:t xml:space="preserve"> 21 ст. 1.1</w:t>
        </w:r>
      </w:hyperlink>
      <w:r>
        <w:t xml:space="preserve">, </w:t>
      </w:r>
      <w:hyperlink r:id="rId105" w:history="1">
        <w:r>
          <w:rPr>
            <w:color w:val="0000FF"/>
          </w:rPr>
          <w:t xml:space="preserve">п. </w:t>
        </w:r>
        <w:r>
          <w:rPr>
            <w:color w:val="0000FF"/>
          </w:rPr>
          <w:t>1</w:t>
        </w:r>
        <w:r>
          <w:rPr>
            <w:color w:val="0000FF"/>
          </w:rPr>
          <w:t xml:space="preserve"> ст. 1.2</w:t>
        </w:r>
      </w:hyperlink>
      <w:r>
        <w:t xml:space="preserve"> Закона N 54-ФЗ; </w:t>
      </w:r>
      <w:hyperlink r:id="rId106" w:history="1">
        <w:r>
          <w:rPr>
            <w:color w:val="0000FF"/>
          </w:rPr>
          <w:t>п. 4 с</w:t>
        </w:r>
        <w:r>
          <w:rPr>
            <w:color w:val="0000FF"/>
          </w:rPr>
          <w:t>т</w:t>
        </w:r>
        <w:r>
          <w:rPr>
            <w:color w:val="0000FF"/>
          </w:rPr>
          <w:t>. 4</w:t>
        </w:r>
      </w:hyperlink>
      <w:r>
        <w:t xml:space="preserve"> Закона N 192-ФЗ.</w:t>
      </w:r>
    </w:p>
    <w:p w:rsidR="000573B0" w:rsidRDefault="000573B0" w:rsidP="000573B0">
      <w:pPr>
        <w:pStyle w:val="ConsPlusNormal"/>
        <w:ind w:firstLine="540"/>
        <w:jc w:val="both"/>
      </w:pPr>
      <w:bookmarkStart w:id="13" w:name="P71"/>
      <w:bookmarkEnd w:id="13"/>
      <w:r>
        <w:t xml:space="preserve">&lt;14&gt; </w:t>
      </w:r>
      <w:hyperlink r:id="rId107" w:history="1">
        <w:proofErr w:type="spellStart"/>
        <w:r>
          <w:rPr>
            <w:color w:val="0000FF"/>
          </w:rPr>
          <w:t>подп</w:t>
        </w:r>
        <w:proofErr w:type="spellEnd"/>
        <w:r>
          <w:rPr>
            <w:color w:val="0000FF"/>
          </w:rPr>
          <w:t>. "е" п. 3 ст. 1</w:t>
        </w:r>
      </w:hyperlink>
      <w:r>
        <w:t xml:space="preserve"> Закона N 192-ФЗ; </w:t>
      </w:r>
      <w:hyperlink r:id="rId108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21 ст. 1.1</w:t>
        </w:r>
      </w:hyperlink>
      <w:r>
        <w:t xml:space="preserve"> Закона N 54-ФЗ.</w:t>
      </w:r>
    </w:p>
    <w:p w:rsidR="000573B0" w:rsidRDefault="000573B0" w:rsidP="000573B0">
      <w:pPr>
        <w:pStyle w:val="ConsPlusNormal"/>
        <w:ind w:firstLine="540"/>
        <w:jc w:val="both"/>
      </w:pPr>
      <w:bookmarkStart w:id="14" w:name="P72"/>
      <w:bookmarkEnd w:id="14"/>
      <w:r>
        <w:t xml:space="preserve">&lt;15&gt; </w:t>
      </w:r>
      <w:hyperlink r:id="rId109" w:history="1">
        <w:r>
          <w:rPr>
            <w:color w:val="0000FF"/>
          </w:rPr>
          <w:t>п. 4 ст. 4</w:t>
        </w:r>
      </w:hyperlink>
      <w:r>
        <w:t xml:space="preserve"> Закона N 192-ФЗ; </w:t>
      </w:r>
      <w:hyperlink r:id="rId110" w:history="1">
        <w:r>
          <w:rPr>
            <w:color w:val="0000FF"/>
          </w:rPr>
          <w:t>Письмо</w:t>
        </w:r>
      </w:hyperlink>
      <w:r>
        <w:t xml:space="preserve"> Минфина от 21.02.2018 N 03-01-15/10907.</w:t>
      </w:r>
    </w:p>
    <w:p w:rsidR="000573B0" w:rsidRDefault="000573B0" w:rsidP="000573B0">
      <w:pPr>
        <w:pStyle w:val="ConsPlusNormal"/>
        <w:ind w:firstLine="540"/>
        <w:jc w:val="both"/>
      </w:pPr>
      <w:bookmarkStart w:id="15" w:name="P73"/>
      <w:bookmarkEnd w:id="15"/>
      <w:r>
        <w:t xml:space="preserve">&lt;16&gt; </w:t>
      </w:r>
      <w:hyperlink r:id="rId111" w:history="1">
        <w:r>
          <w:rPr>
            <w:color w:val="0000FF"/>
          </w:rPr>
          <w:t>ст. 823</w:t>
        </w:r>
      </w:hyperlink>
      <w:r>
        <w:t xml:space="preserve"> ГК РФ.</w:t>
      </w:r>
    </w:p>
    <w:p w:rsidR="000573B0" w:rsidRDefault="000573B0" w:rsidP="000573B0">
      <w:pPr>
        <w:pStyle w:val="ConsPlusNormal"/>
        <w:ind w:firstLine="540"/>
        <w:jc w:val="both"/>
      </w:pPr>
      <w:bookmarkStart w:id="16" w:name="P74"/>
      <w:bookmarkEnd w:id="16"/>
      <w:r>
        <w:lastRenderedPageBreak/>
        <w:t xml:space="preserve">&lt;17&gt; </w:t>
      </w:r>
      <w:hyperlink r:id="rId112" w:history="1">
        <w:r>
          <w:rPr>
            <w:color w:val="0000FF"/>
          </w:rPr>
          <w:t>п. 1 ст. 210</w:t>
        </w:r>
      </w:hyperlink>
      <w:r>
        <w:t xml:space="preserve">, </w:t>
      </w:r>
      <w:hyperlink r:id="rId113" w:history="1">
        <w:proofErr w:type="spellStart"/>
        <w:r>
          <w:rPr>
            <w:color w:val="0000FF"/>
          </w:rPr>
          <w:t>подп</w:t>
        </w:r>
        <w:proofErr w:type="spellEnd"/>
        <w:r>
          <w:rPr>
            <w:color w:val="0000FF"/>
          </w:rPr>
          <w:t>. 1 п. 1</w:t>
        </w:r>
      </w:hyperlink>
      <w:r>
        <w:t xml:space="preserve">, </w:t>
      </w:r>
      <w:hyperlink r:id="rId114" w:history="1">
        <w:r>
          <w:rPr>
            <w:color w:val="0000FF"/>
          </w:rPr>
          <w:t>п. 2 ст. 212</w:t>
        </w:r>
      </w:hyperlink>
      <w:r>
        <w:t xml:space="preserve"> НК РФ; </w:t>
      </w:r>
      <w:hyperlink r:id="rId115" w:history="1">
        <w:r>
          <w:rPr>
            <w:color w:val="0000FF"/>
          </w:rPr>
          <w:t>ст. 823</w:t>
        </w:r>
      </w:hyperlink>
      <w:r>
        <w:t xml:space="preserve"> ГК РФ; Письма Минфина от 18.03.2016 </w:t>
      </w:r>
      <w:hyperlink r:id="rId116" w:history="1">
        <w:r>
          <w:rPr>
            <w:color w:val="0000FF"/>
          </w:rPr>
          <w:t>N 03-04-06/15118</w:t>
        </w:r>
      </w:hyperlink>
      <w:r>
        <w:t xml:space="preserve">, от 19.05.2015 </w:t>
      </w:r>
      <w:hyperlink r:id="rId117" w:history="1">
        <w:r>
          <w:rPr>
            <w:color w:val="0000FF"/>
          </w:rPr>
          <w:t>N 03-04-05/28784</w:t>
        </w:r>
      </w:hyperlink>
      <w:r>
        <w:t xml:space="preserve">, от 09.06.2015 </w:t>
      </w:r>
      <w:hyperlink r:id="rId118" w:history="1">
        <w:r>
          <w:rPr>
            <w:color w:val="0000FF"/>
          </w:rPr>
          <w:t>N 03-04-06/33331</w:t>
        </w:r>
      </w:hyperlink>
      <w:r>
        <w:t xml:space="preserve">; ФНС от 04.03.2014 </w:t>
      </w:r>
      <w:hyperlink r:id="rId119" w:history="1">
        <w:r>
          <w:rPr>
            <w:color w:val="0000FF"/>
          </w:rPr>
          <w:t>N ГД-4-3/3665@</w:t>
        </w:r>
      </w:hyperlink>
      <w:r>
        <w:t>.</w:t>
      </w:r>
    </w:p>
    <w:p w:rsidR="000573B0" w:rsidRDefault="000573B0" w:rsidP="000573B0">
      <w:pPr>
        <w:pStyle w:val="ConsPlusNormal"/>
        <w:ind w:firstLine="540"/>
        <w:jc w:val="both"/>
      </w:pPr>
      <w:bookmarkStart w:id="17" w:name="P75"/>
      <w:bookmarkEnd w:id="17"/>
      <w:r>
        <w:t xml:space="preserve">&lt;18&gt; </w:t>
      </w:r>
      <w:hyperlink r:id="rId120" w:history="1">
        <w:r>
          <w:rPr>
            <w:color w:val="0000FF"/>
          </w:rPr>
          <w:t>п. 2 ст. 224</w:t>
        </w:r>
      </w:hyperlink>
      <w:r>
        <w:t xml:space="preserve"> НК РФ.</w:t>
      </w:r>
    </w:p>
    <w:p w:rsidR="000573B0" w:rsidRDefault="000573B0" w:rsidP="000573B0">
      <w:pPr>
        <w:pStyle w:val="ConsPlusNormal"/>
        <w:ind w:firstLine="540"/>
        <w:jc w:val="both"/>
      </w:pPr>
      <w:bookmarkStart w:id="18" w:name="P76"/>
      <w:bookmarkEnd w:id="18"/>
      <w:r>
        <w:t xml:space="preserve">&lt;19&gt; </w:t>
      </w:r>
      <w:hyperlink r:id="rId121" w:history="1">
        <w:proofErr w:type="spellStart"/>
        <w:r>
          <w:rPr>
            <w:color w:val="0000FF"/>
          </w:rPr>
          <w:t>подп</w:t>
        </w:r>
        <w:proofErr w:type="spellEnd"/>
        <w:r>
          <w:rPr>
            <w:color w:val="0000FF"/>
          </w:rPr>
          <w:t>. 7 п. 1 ст. 223</w:t>
        </w:r>
      </w:hyperlink>
      <w:r>
        <w:t xml:space="preserve">, </w:t>
      </w:r>
      <w:hyperlink r:id="rId122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3</w:t>
        </w:r>
      </w:hyperlink>
      <w:r>
        <w:t xml:space="preserve">, </w:t>
      </w:r>
      <w:hyperlink r:id="rId123" w:history="1">
        <w:r>
          <w:rPr>
            <w:color w:val="0000FF"/>
          </w:rPr>
          <w:t>4</w:t>
        </w:r>
      </w:hyperlink>
      <w:r>
        <w:t xml:space="preserve">, </w:t>
      </w:r>
      <w:hyperlink r:id="rId124" w:history="1">
        <w:r>
          <w:rPr>
            <w:color w:val="0000FF"/>
          </w:rPr>
          <w:t>6 ст. 226</w:t>
        </w:r>
      </w:hyperlink>
      <w:r>
        <w:t xml:space="preserve">, </w:t>
      </w:r>
      <w:hyperlink r:id="rId125" w:history="1">
        <w:r>
          <w:rPr>
            <w:color w:val="0000FF"/>
          </w:rPr>
          <w:t>п. 2 ст. 230</w:t>
        </w:r>
      </w:hyperlink>
      <w:r>
        <w:t xml:space="preserve"> НК РФ.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Pr="0061051A" w:rsidRDefault="000573B0" w:rsidP="000573B0">
      <w:pPr>
        <w:pStyle w:val="ConsPlusNormal"/>
        <w:ind w:firstLine="567"/>
        <w:jc w:val="both"/>
      </w:pPr>
      <w:r w:rsidRPr="0061051A">
        <w:t>……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Pr="000573B0" w:rsidRDefault="000573B0" w:rsidP="000573B0">
      <w:pPr>
        <w:pStyle w:val="ConsPlusNormal"/>
        <w:ind w:firstLine="540"/>
        <w:jc w:val="both"/>
        <w:rPr>
          <w:highlight w:val="yellow"/>
        </w:rPr>
      </w:pPr>
      <w:r w:rsidRPr="000573B0">
        <w:rPr>
          <w:highlight w:val="yellow"/>
        </w:rPr>
        <w:t xml:space="preserve">Требуется ли выбивать чек и отправлять его данные в </w:t>
      </w:r>
      <w:proofErr w:type="gramStart"/>
      <w:r w:rsidRPr="000573B0">
        <w:rPr>
          <w:highlight w:val="yellow"/>
        </w:rPr>
        <w:t>налоговую</w:t>
      </w:r>
      <w:proofErr w:type="gramEnd"/>
      <w:r w:rsidRPr="000573B0">
        <w:rPr>
          <w:highlight w:val="yellow"/>
        </w:rPr>
        <w:t xml:space="preserve"> при проведении других расчетов организации с работниками, вы можете узнать из таблиц на с. 62 и 63. В них мы собрали те "подозрительные на ККТ" расчеты с работниками, о которых часто спрашивают бухгалтеры.</w:t>
      </w:r>
    </w:p>
    <w:p w:rsidR="000573B0" w:rsidRPr="000573B0" w:rsidRDefault="000573B0" w:rsidP="000573B0">
      <w:pPr>
        <w:pStyle w:val="ConsPlusNormal"/>
        <w:ind w:firstLine="540"/>
        <w:jc w:val="both"/>
        <w:rPr>
          <w:highlight w:val="yellow"/>
        </w:rPr>
      </w:pPr>
    </w:p>
    <w:p w:rsidR="000573B0" w:rsidRPr="000573B0" w:rsidRDefault="000573B0" w:rsidP="000573B0">
      <w:pPr>
        <w:pStyle w:val="ConsPlusNormal"/>
        <w:jc w:val="center"/>
        <w:outlineLvl w:val="1"/>
        <w:rPr>
          <w:highlight w:val="yellow"/>
        </w:rPr>
      </w:pPr>
      <w:r w:rsidRPr="000573B0">
        <w:rPr>
          <w:highlight w:val="yellow"/>
        </w:rPr>
        <w:t>Необходимость применения ККТ</w:t>
      </w:r>
    </w:p>
    <w:p w:rsidR="000573B0" w:rsidRDefault="000573B0" w:rsidP="000573B0">
      <w:pPr>
        <w:pStyle w:val="ConsPlusNormal"/>
        <w:jc w:val="center"/>
      </w:pPr>
      <w:r w:rsidRPr="000573B0">
        <w:rPr>
          <w:highlight w:val="yellow"/>
        </w:rPr>
        <w:t>по различным выплатам работникам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Default="000573B0" w:rsidP="000573B0">
      <w:pPr>
        <w:pStyle w:val="ConsPlusNonformat"/>
        <w:jc w:val="both"/>
      </w:pPr>
      <w: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0573B0" w:rsidRDefault="000573B0" w:rsidP="000573B0">
      <w:pPr>
        <w:pStyle w:val="ConsPlusNonformat"/>
        <w:jc w:val="both"/>
      </w:pPr>
      <w:r>
        <w:t>│            Выплата работнику            │           Пояснение           │</w:t>
      </w:r>
    </w:p>
    <w:p w:rsidR="000573B0" w:rsidRDefault="000573B0" w:rsidP="000573B0">
      <w:pPr>
        <w:pStyle w:val="ConsPlusNonformat"/>
        <w:jc w:val="both"/>
      </w:pPr>
      <w:r>
        <w:t>├─────────────────────────────────────────┴───────────────────────────────┤</w:t>
      </w:r>
    </w:p>
    <w:p w:rsidR="000573B0" w:rsidRDefault="000573B0" w:rsidP="000573B0">
      <w:pPr>
        <w:pStyle w:val="ConsPlusNonformat"/>
        <w:jc w:val="both"/>
      </w:pPr>
      <w:r>
        <w:t>│                       ККТ обязательна с 01.07.2019                      │</w:t>
      </w:r>
    </w:p>
    <w:p w:rsidR="000573B0" w:rsidRDefault="000573B0" w:rsidP="000573B0">
      <w:pPr>
        <w:pStyle w:val="ConsPlusNonformat"/>
        <w:jc w:val="both"/>
      </w:pPr>
      <w:r>
        <w:t>├─────────────────────────────────────────┬───────────────────────────────┤</w:t>
      </w:r>
    </w:p>
    <w:p w:rsidR="000573B0" w:rsidRDefault="000573B0" w:rsidP="000573B0">
      <w:pPr>
        <w:pStyle w:val="ConsPlusNonformat"/>
        <w:jc w:val="both"/>
      </w:pPr>
      <w:r>
        <w:t xml:space="preserve">│┌──────────────────────────────────────┐ </w:t>
      </w:r>
      <w:proofErr w:type="spellStart"/>
      <w:r>
        <w:t>│Отсрочка</w:t>
      </w:r>
      <w:proofErr w:type="spellEnd"/>
      <w:r>
        <w:t xml:space="preserve"> применения ККТ </w:t>
      </w:r>
      <w:proofErr w:type="gramStart"/>
      <w:r>
        <w:t>при</w:t>
      </w:r>
      <w:proofErr w:type="gramEnd"/>
      <w:r>
        <w:t xml:space="preserve">    │</w:t>
      </w:r>
    </w:p>
    <w:p w:rsidR="000573B0" w:rsidRDefault="000573B0" w:rsidP="000573B0">
      <w:pPr>
        <w:pStyle w:val="ConsPlusNonformat"/>
        <w:jc w:val="both"/>
      </w:pPr>
      <w:proofErr w:type="spellStart"/>
      <w:r>
        <w:t>││Выдача</w:t>
      </w:r>
      <w:proofErr w:type="spellEnd"/>
      <w:r>
        <w:t xml:space="preserve"> целевого займа на оплату      </w:t>
      </w:r>
      <w:hyperlink w:anchor="P187" w:history="1">
        <w:r>
          <w:rPr>
            <w:color w:val="0000FF"/>
          </w:rPr>
          <w:t>&lt;1&gt;</w:t>
        </w:r>
        <w:proofErr w:type="spellStart"/>
      </w:hyperlink>
      <w:r>
        <w:t>│выдаче</w:t>
      </w:r>
      <w:proofErr w:type="spellEnd"/>
      <w:r>
        <w:t xml:space="preserve"> таких займов истекает   │</w:t>
      </w:r>
    </w:p>
    <w:p w:rsidR="000573B0" w:rsidRDefault="000573B0" w:rsidP="000573B0">
      <w:pPr>
        <w:pStyle w:val="ConsPlusNonformat"/>
        <w:jc w:val="both"/>
      </w:pPr>
      <w:proofErr w:type="spellStart"/>
      <w:r>
        <w:t>││приобретаемого</w:t>
      </w:r>
      <w:proofErr w:type="spellEnd"/>
      <w:r>
        <w:t xml:space="preserve"> жилья, земельного      │ │30.06.2019 </w:t>
      </w:r>
      <w:hyperlink w:anchor="P236" w:history="1">
        <w:r>
          <w:rPr>
            <w:color w:val="0000FF"/>
          </w:rPr>
          <w:t>&lt;24&gt;</w:t>
        </w:r>
      </w:hyperlink>
      <w:r>
        <w:t xml:space="preserve">                │</w:t>
      </w:r>
    </w:p>
    <w:p w:rsidR="000573B0" w:rsidRDefault="000573B0" w:rsidP="000573B0">
      <w:pPr>
        <w:pStyle w:val="ConsPlusNonformat"/>
        <w:jc w:val="both"/>
      </w:pPr>
      <w:proofErr w:type="spellStart"/>
      <w:r>
        <w:t>││участка</w:t>
      </w:r>
      <w:proofErr w:type="spellEnd"/>
      <w:r>
        <w:t xml:space="preserve">, иной недвижимости            │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>├┼──────────────────────────────────────┼─┤                               │</w:t>
      </w:r>
    </w:p>
    <w:p w:rsidR="000573B0" w:rsidRDefault="000573B0" w:rsidP="000573B0">
      <w:pPr>
        <w:pStyle w:val="ConsPlusNonformat"/>
        <w:jc w:val="both"/>
      </w:pPr>
      <w:proofErr w:type="spellStart"/>
      <w:r>
        <w:t>││Выдача</w:t>
      </w:r>
      <w:proofErr w:type="spellEnd"/>
      <w:r>
        <w:t xml:space="preserve"> займа, если в договоре прямо   │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││указано</w:t>
      </w:r>
      <w:proofErr w:type="spellEnd"/>
      <w:r>
        <w:t xml:space="preserve">, что он предоставляется       │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││для</w:t>
      </w:r>
      <w:proofErr w:type="spellEnd"/>
      <w:r>
        <w:t xml:space="preserve"> оплаты товаров, работ, услуг      │ </w:t>
      </w:r>
      <w:proofErr w:type="spellStart"/>
      <w:r>
        <w:t>│</w:t>
      </w:r>
      <w:proofErr w:type="spellEnd"/>
      <w:r>
        <w:t xml:space="preserve">                              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 xml:space="preserve">│└──────────────────────────────────────┘ │                              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>├─────────────────────────────────────────┴───────────────────────────────┤</w:t>
      </w:r>
    </w:p>
    <w:p w:rsidR="000573B0" w:rsidRDefault="000573B0" w:rsidP="000573B0">
      <w:pPr>
        <w:pStyle w:val="ConsPlusNonformat"/>
        <w:jc w:val="both"/>
      </w:pPr>
      <w:r>
        <w:t>│                        ККТ вообще не обязательна                        │</w:t>
      </w:r>
    </w:p>
    <w:p w:rsidR="000573B0" w:rsidRDefault="000573B0" w:rsidP="000573B0">
      <w:pPr>
        <w:pStyle w:val="ConsPlusNonformat"/>
        <w:jc w:val="both"/>
      </w:pPr>
      <w:r>
        <w:t>├─────────────────────────────────────────┬───────────────────────────────┤</w:t>
      </w:r>
    </w:p>
    <w:p w:rsidR="000573B0" w:rsidRDefault="000573B0" w:rsidP="000573B0">
      <w:pPr>
        <w:pStyle w:val="ConsPlusNonformat"/>
        <w:jc w:val="both"/>
      </w:pPr>
      <w:proofErr w:type="spellStart"/>
      <w:r>
        <w:t>│Зарплата</w:t>
      </w:r>
      <w:proofErr w:type="spellEnd"/>
      <w:r>
        <w:t xml:space="preserve"> в натуральной форме             │┌────────────────────────────┐ │</w:t>
      </w:r>
    </w:p>
    <w:p w:rsidR="000573B0" w:rsidRDefault="000573B0" w:rsidP="000573B0">
      <w:pPr>
        <w:pStyle w:val="ConsPlusNonformat"/>
        <w:jc w:val="both"/>
      </w:pPr>
      <w:r>
        <w:t xml:space="preserve">│                                         </w:t>
      </w:r>
      <w:proofErr w:type="spellStart"/>
      <w:r>
        <w:t>││</w:t>
      </w:r>
      <w:proofErr w:type="gramStart"/>
      <w:r>
        <w:t>Передаваемое</w:t>
      </w:r>
      <w:proofErr w:type="spellEnd"/>
      <w:proofErr w:type="gramEnd"/>
      <w:r>
        <w:t xml:space="preserve"> работнику     </w:t>
      </w:r>
      <w:hyperlink w:anchor="P188" w:history="1">
        <w:r>
          <w:rPr>
            <w:color w:val="0000FF"/>
          </w:rPr>
          <w:t>&lt;2&gt;</w:t>
        </w:r>
      </w:hyperlink>
      <w:r>
        <w:t>│</w:t>
      </w:r>
    </w:p>
    <w:p w:rsidR="000573B0" w:rsidRDefault="000573B0" w:rsidP="000573B0">
      <w:pPr>
        <w:pStyle w:val="ConsPlusNonformat"/>
        <w:jc w:val="both"/>
      </w:pPr>
      <w:r>
        <w:t xml:space="preserve">│                                         </w:t>
      </w:r>
      <w:proofErr w:type="spellStart"/>
      <w:r>
        <w:t>││имущество</w:t>
      </w:r>
      <w:proofErr w:type="spellEnd"/>
      <w:r>
        <w:t xml:space="preserve"> (работы, услуги)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 xml:space="preserve">│                                         </w:t>
      </w:r>
      <w:proofErr w:type="spellStart"/>
      <w:r>
        <w:t>││является</w:t>
      </w:r>
      <w:proofErr w:type="spellEnd"/>
      <w:r>
        <w:t xml:space="preserve"> вознаграждением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 xml:space="preserve">│                                         </w:t>
      </w:r>
      <w:proofErr w:type="spellStart"/>
      <w:r>
        <w:t>││за</w:t>
      </w:r>
      <w:proofErr w:type="spellEnd"/>
      <w:r>
        <w:t xml:space="preserve"> труд, а не товаром </w:t>
      </w:r>
      <w:hyperlink w:anchor="P238" w:history="1">
        <w:r>
          <w:rPr>
            <w:color w:val="0000FF"/>
          </w:rPr>
          <w:t>&lt;26&gt;</w:t>
        </w:r>
      </w:hyperlink>
      <w:r>
        <w:t xml:space="preserve">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>├─────────────────────────────────────────┼┼────────────────────────────┼─┤</w:t>
      </w:r>
    </w:p>
    <w:p w:rsidR="000573B0" w:rsidRDefault="000573B0" w:rsidP="000573B0">
      <w:pPr>
        <w:pStyle w:val="ConsPlusNonformat"/>
        <w:jc w:val="both"/>
      </w:pPr>
      <w:r>
        <w:t xml:space="preserve">│┌──────────────────────────────────────┐ </w:t>
      </w:r>
      <w:proofErr w:type="spellStart"/>
      <w:r>
        <w:t>││Организация</w:t>
      </w:r>
      <w:proofErr w:type="spellEnd"/>
      <w:r>
        <w:t xml:space="preserve"> выплачивает эти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││Зарплата</w:t>
      </w:r>
      <w:proofErr w:type="spellEnd"/>
      <w:r>
        <w:t xml:space="preserve"> деньгами, премии,           </w:t>
      </w:r>
      <w:hyperlink w:anchor="P187" w:history="1">
        <w:r>
          <w:rPr>
            <w:color w:val="0000FF"/>
          </w:rPr>
          <w:t>&lt;1&gt;</w:t>
        </w:r>
        <w:proofErr w:type="spellStart"/>
      </w:hyperlink>
      <w:r>
        <w:t>││деньги</w:t>
      </w:r>
      <w:proofErr w:type="spellEnd"/>
      <w:r>
        <w:t xml:space="preserve"> в рамках трудовых,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││отпускные</w:t>
      </w:r>
      <w:proofErr w:type="spellEnd"/>
      <w:r>
        <w:t xml:space="preserve">, пособия, </w:t>
      </w:r>
      <w:proofErr w:type="gramStart"/>
      <w:r>
        <w:t>компенсации</w:t>
      </w:r>
      <w:proofErr w:type="gramEnd"/>
      <w:r>
        <w:t xml:space="preserve">       │ </w:t>
      </w:r>
      <w:proofErr w:type="spellStart"/>
      <w:r>
        <w:t>││а</w:t>
      </w:r>
      <w:proofErr w:type="spellEnd"/>
      <w:r>
        <w:t xml:space="preserve"> не гражданско-правовых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││за</w:t>
      </w:r>
      <w:proofErr w:type="spellEnd"/>
      <w:r>
        <w:t xml:space="preserve"> задержку зарплаты,                 │ </w:t>
      </w:r>
      <w:proofErr w:type="spellStart"/>
      <w:r>
        <w:t>││отношений</w:t>
      </w:r>
      <w:proofErr w:type="spellEnd"/>
      <w:r>
        <w:t xml:space="preserve">, следовательно,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││за</w:t>
      </w:r>
      <w:proofErr w:type="spellEnd"/>
      <w:r>
        <w:t xml:space="preserve"> неиспользованные отпуска,          │ </w:t>
      </w:r>
      <w:proofErr w:type="spellStart"/>
      <w:r>
        <w:t>││это</w:t>
      </w:r>
      <w:proofErr w:type="spellEnd"/>
      <w:r>
        <w:t xml:space="preserve"> не расчет за товары,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││оплата</w:t>
      </w:r>
      <w:proofErr w:type="spellEnd"/>
      <w:r>
        <w:t xml:space="preserve"> вынужденного простоя           │ </w:t>
      </w:r>
      <w:proofErr w:type="spellStart"/>
      <w:r>
        <w:t>││работы</w:t>
      </w:r>
      <w:proofErr w:type="spellEnd"/>
      <w:r>
        <w:t xml:space="preserve">, услуги </w:t>
      </w:r>
      <w:hyperlink w:anchor="P239" w:history="1">
        <w:r>
          <w:rPr>
            <w:color w:val="0000FF"/>
          </w:rPr>
          <w:t>&lt;27&gt;</w:t>
        </w:r>
      </w:hyperlink>
      <w:r>
        <w:t xml:space="preserve">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 xml:space="preserve">├┼──────────────────────────────────────┼─┤│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││Компенсация</w:t>
      </w:r>
      <w:proofErr w:type="spellEnd"/>
      <w:r>
        <w:t xml:space="preserve"> за использование         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││в</w:t>
      </w:r>
      <w:proofErr w:type="spellEnd"/>
      <w:r>
        <w:t xml:space="preserve"> работе личного имущества </w:t>
      </w:r>
      <w:hyperlink w:anchor="P240" w:history="1">
        <w:r>
          <w:rPr>
            <w:color w:val="0000FF"/>
          </w:rPr>
          <w:t>&lt;28&gt;</w:t>
        </w:r>
      </w:hyperlink>
      <w:r>
        <w:t xml:space="preserve">      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 xml:space="preserve">├┼──────────────────────────────────────┼─┤│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││Подотчетные</w:t>
      </w:r>
      <w:proofErr w:type="spellEnd"/>
      <w:r>
        <w:t xml:space="preserve"> суммы, включая           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││командировочные</w:t>
      </w:r>
      <w:proofErr w:type="spellEnd"/>
      <w:r>
        <w:t xml:space="preserve"> </w:t>
      </w:r>
      <w:hyperlink w:anchor="P241" w:history="1">
        <w:r>
          <w:rPr>
            <w:color w:val="0000FF"/>
          </w:rPr>
          <w:t>&lt;29&gt;</w:t>
        </w:r>
      </w:hyperlink>
      <w:r>
        <w:t xml:space="preserve">                 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 xml:space="preserve">├┼──────────────────────────────────────┼─┤│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││Суточные</w:t>
      </w:r>
      <w:proofErr w:type="spellEnd"/>
      <w:r>
        <w:t xml:space="preserve">                             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 xml:space="preserve">├┼──────────────────────────────────────┼─┤│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││Возмещение</w:t>
      </w:r>
      <w:proofErr w:type="spellEnd"/>
      <w:r>
        <w:t xml:space="preserve"> личных расходов в случаях,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││предусмотренных</w:t>
      </w:r>
      <w:proofErr w:type="spellEnd"/>
      <w:r>
        <w:t xml:space="preserve"> </w:t>
      </w:r>
      <w:hyperlink r:id="rId126" w:history="1">
        <w:r>
          <w:rPr>
            <w:color w:val="0000FF"/>
          </w:rPr>
          <w:t>ТК</w:t>
        </w:r>
      </w:hyperlink>
      <w:r>
        <w:t xml:space="preserve">, например         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││на</w:t>
      </w:r>
      <w:proofErr w:type="spellEnd"/>
      <w:r>
        <w:t xml:space="preserve"> проезд и обустройство </w:t>
      </w:r>
      <w:proofErr w:type="gramStart"/>
      <w:r>
        <w:t>при</w:t>
      </w:r>
      <w:proofErr w:type="gramEnd"/>
      <w:r>
        <w:t xml:space="preserve">         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</w:t>
      </w:r>
      <w:proofErr w:type="gramStart"/>
      <w:r>
        <w:t>переезде</w:t>
      </w:r>
      <w:proofErr w:type="spellEnd"/>
      <w:proofErr w:type="gramEnd"/>
      <w:r>
        <w:t xml:space="preserve"> в другую местность </w:t>
      </w:r>
      <w:hyperlink w:anchor="P242" w:history="1">
        <w:r>
          <w:rPr>
            <w:color w:val="0000FF"/>
          </w:rPr>
          <w:t>&lt;30&gt;</w:t>
        </w:r>
      </w:hyperlink>
      <w:r>
        <w:t xml:space="preserve">,    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││на</w:t>
      </w:r>
      <w:proofErr w:type="spellEnd"/>
      <w:r>
        <w:t xml:space="preserve"> проезд к месту отпуска и обратно  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>││</w:t>
      </w:r>
      <w:hyperlink w:anchor="P243" w:history="1">
        <w:r>
          <w:rPr>
            <w:color w:val="0000FF"/>
          </w:rPr>
          <w:t>&lt;31&gt;</w:t>
        </w:r>
      </w:hyperlink>
      <w:r>
        <w:t xml:space="preserve">, в связи с выполнением работы   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││на</w:t>
      </w:r>
      <w:proofErr w:type="spellEnd"/>
      <w:r>
        <w:t xml:space="preserve"> дому или дистанционно </w:t>
      </w:r>
      <w:hyperlink w:anchor="P244" w:history="1">
        <w:r>
          <w:rPr>
            <w:color w:val="0000FF"/>
          </w:rPr>
          <w:t>&lt;32&gt;</w:t>
        </w:r>
      </w:hyperlink>
      <w:r>
        <w:t xml:space="preserve"> и т.д. 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 xml:space="preserve">├┼──────────────────────────────────────┼─┤│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││Возмещение</w:t>
      </w:r>
      <w:proofErr w:type="spellEnd"/>
      <w:r>
        <w:t xml:space="preserve"> стоимости ранее </w:t>
      </w:r>
      <w:proofErr w:type="gramStart"/>
      <w:r>
        <w:t>оплаченных</w:t>
      </w:r>
      <w:proofErr w:type="gramEnd"/>
      <w:r>
        <w:t xml:space="preserve">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││работником</w:t>
      </w:r>
      <w:proofErr w:type="spellEnd"/>
      <w:r>
        <w:t xml:space="preserve"> из своих денег фитнеса,   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││турпутевок</w:t>
      </w:r>
      <w:proofErr w:type="spellEnd"/>
      <w:r>
        <w:t xml:space="preserve">, лечения, </w:t>
      </w:r>
      <w:proofErr w:type="spellStart"/>
      <w:r>
        <w:t>медуслуг</w:t>
      </w:r>
      <w:proofErr w:type="spellEnd"/>
      <w:r>
        <w:t xml:space="preserve"> и тому 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││подобного</w:t>
      </w:r>
      <w:proofErr w:type="spellEnd"/>
      <w:r>
        <w:t xml:space="preserve">, если по условиям трудового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 xml:space="preserve">││(коллективного) договора эти расходы 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lastRenderedPageBreak/>
        <w:t>││берет</w:t>
      </w:r>
      <w:proofErr w:type="spellEnd"/>
      <w:r>
        <w:t xml:space="preserve"> на себя работодатель            │ │└────────────────────────────┘ │</w:t>
      </w:r>
    </w:p>
    <w:p w:rsidR="000573B0" w:rsidRDefault="000573B0" w:rsidP="000573B0">
      <w:pPr>
        <w:pStyle w:val="ConsPlusNonformat"/>
        <w:jc w:val="both"/>
      </w:pPr>
      <w:r>
        <w:t>├┼──────────────────────────────────────┼─┼───────────────────────────────┤</w:t>
      </w:r>
    </w:p>
    <w:p w:rsidR="000573B0" w:rsidRDefault="000573B0" w:rsidP="000573B0">
      <w:pPr>
        <w:pStyle w:val="ConsPlusNonformat"/>
        <w:jc w:val="both"/>
      </w:pPr>
      <w:proofErr w:type="spellStart"/>
      <w:r>
        <w:t>││Возмещение</w:t>
      </w:r>
      <w:proofErr w:type="spellEnd"/>
      <w:r>
        <w:t xml:space="preserve"> </w:t>
      </w:r>
      <w:proofErr w:type="spellStart"/>
      <w:r>
        <w:t>подотчетнику</w:t>
      </w:r>
      <w:proofErr w:type="spellEnd"/>
      <w:r>
        <w:t xml:space="preserve"> перерасхода   │ │┌────────────────────────────┐ │</w:t>
      </w:r>
    </w:p>
    <w:p w:rsidR="000573B0" w:rsidRDefault="000573B0" w:rsidP="000573B0">
      <w:pPr>
        <w:pStyle w:val="ConsPlusNonformat"/>
        <w:jc w:val="both"/>
      </w:pPr>
      <w:r>
        <w:t>├┼──────────────────────────────────────┼─┤</w:t>
      </w:r>
      <w:proofErr w:type="spellStart"/>
      <w:r>
        <w:t>│Не</w:t>
      </w:r>
      <w:proofErr w:type="spellEnd"/>
      <w:r>
        <w:t xml:space="preserve"> является выплатой денег </w:t>
      </w:r>
      <w:hyperlink w:anchor="P188" w:history="1">
        <w:r>
          <w:rPr>
            <w:color w:val="0000FF"/>
          </w:rPr>
          <w:t>&lt;2&gt;</w:t>
        </w:r>
      </w:hyperlink>
      <w:r>
        <w:t>│</w:t>
      </w:r>
    </w:p>
    <w:p w:rsidR="000573B0" w:rsidRDefault="000573B0" w:rsidP="000573B0">
      <w:pPr>
        <w:pStyle w:val="ConsPlusNonformat"/>
        <w:jc w:val="both"/>
      </w:pPr>
      <w:proofErr w:type="spellStart"/>
      <w:r>
        <w:t>││Возмещение</w:t>
      </w:r>
      <w:proofErr w:type="spellEnd"/>
      <w:r>
        <w:t xml:space="preserve"> сумм, потраченных          │ </w:t>
      </w:r>
      <w:proofErr w:type="spellStart"/>
      <w:r>
        <w:t>││за</w:t>
      </w:r>
      <w:proofErr w:type="spellEnd"/>
      <w:r>
        <w:t xml:space="preserve"> товары (работы, услуги).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││работником</w:t>
      </w:r>
      <w:proofErr w:type="spellEnd"/>
      <w:r>
        <w:t xml:space="preserve"> из личных денег в </w:t>
      </w:r>
      <w:proofErr w:type="spellStart"/>
      <w:r>
        <w:t>интересах│</w:t>
      </w:r>
      <w:proofErr w:type="spellEnd"/>
      <w:r>
        <w:t xml:space="preserve"> </w:t>
      </w:r>
      <w:proofErr w:type="spellStart"/>
      <w:r>
        <w:t>││Работник</w:t>
      </w:r>
      <w:proofErr w:type="spellEnd"/>
      <w:r>
        <w:t xml:space="preserve"> ничего не продает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proofErr w:type="gramStart"/>
      <w:r>
        <w:t>││организации</w:t>
      </w:r>
      <w:proofErr w:type="spellEnd"/>
      <w:r>
        <w:t xml:space="preserve"> (приобретение ТМЦ, оплата │ </w:t>
      </w:r>
      <w:proofErr w:type="spellStart"/>
      <w:r>
        <w:t>││организации</w:t>
      </w:r>
      <w:proofErr w:type="spellEnd"/>
      <w:r>
        <w:t>.</w:t>
      </w:r>
      <w:proofErr w:type="gramEnd"/>
      <w:r>
        <w:t xml:space="preserve"> Ему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││работ</w:t>
      </w:r>
      <w:proofErr w:type="spellEnd"/>
      <w:r>
        <w:t xml:space="preserve"> либо услуг, в том числе         │ </w:t>
      </w:r>
      <w:proofErr w:type="spellStart"/>
      <w:r>
        <w:t>││компенсируют</w:t>
      </w:r>
      <w:proofErr w:type="spellEnd"/>
      <w:r>
        <w:t xml:space="preserve"> расходы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││мобильной</w:t>
      </w:r>
      <w:proofErr w:type="spellEnd"/>
      <w:r>
        <w:t xml:space="preserve"> связи)                      │ </w:t>
      </w:r>
      <w:proofErr w:type="spellStart"/>
      <w:r>
        <w:t>││в</w:t>
      </w:r>
      <w:proofErr w:type="spellEnd"/>
      <w:r>
        <w:t xml:space="preserve"> результате одобрения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 xml:space="preserve">││                                      │ </w:t>
      </w:r>
      <w:proofErr w:type="spellStart"/>
      <w:r>
        <w:t>││директором</w:t>
      </w:r>
      <w:proofErr w:type="spellEnd"/>
      <w:r>
        <w:t xml:space="preserve"> сделки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 xml:space="preserve">││                                      │ </w:t>
      </w:r>
      <w:proofErr w:type="spellStart"/>
      <w:r>
        <w:t>││по</w:t>
      </w:r>
      <w:proofErr w:type="spellEnd"/>
      <w:r>
        <w:t xml:space="preserve"> приобретению им товаров,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 xml:space="preserve">││                                      │ </w:t>
      </w:r>
      <w:proofErr w:type="spellStart"/>
      <w:r>
        <w:t>││работ</w:t>
      </w:r>
      <w:proofErr w:type="spellEnd"/>
      <w:r>
        <w:t xml:space="preserve">, услуг от имени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 xml:space="preserve">││                                      │ </w:t>
      </w:r>
      <w:proofErr w:type="spellStart"/>
      <w:r>
        <w:t>││организации</w:t>
      </w:r>
      <w:proofErr w:type="spellEnd"/>
      <w:r>
        <w:t xml:space="preserve"> </w:t>
      </w:r>
      <w:hyperlink w:anchor="P245" w:history="1">
        <w:r>
          <w:rPr>
            <w:color w:val="0000FF"/>
          </w:rPr>
          <w:t>&lt;33&gt;</w:t>
        </w:r>
      </w:hyperlink>
      <w:r>
        <w:t xml:space="preserve">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>││                                      │ │└────────────────────────────┘ │</w:t>
      </w:r>
    </w:p>
    <w:p w:rsidR="000573B0" w:rsidRDefault="000573B0" w:rsidP="000573B0">
      <w:pPr>
        <w:pStyle w:val="ConsPlusNonformat"/>
        <w:jc w:val="both"/>
      </w:pPr>
      <w:r>
        <w:t>├┼──────────────────────────────────────┼─┼───────────────────────────────┤</w:t>
      </w:r>
    </w:p>
    <w:p w:rsidR="000573B0" w:rsidRDefault="000573B0" w:rsidP="000573B0">
      <w:pPr>
        <w:pStyle w:val="ConsPlusNonformat"/>
        <w:jc w:val="both"/>
      </w:pPr>
      <w:proofErr w:type="spellStart"/>
      <w:r>
        <w:t>││Плата</w:t>
      </w:r>
      <w:proofErr w:type="spellEnd"/>
      <w:r>
        <w:t xml:space="preserve"> за </w:t>
      </w:r>
      <w:proofErr w:type="gramStart"/>
      <w:r>
        <w:t>арендуемое</w:t>
      </w:r>
      <w:proofErr w:type="gramEnd"/>
      <w:r>
        <w:t xml:space="preserve"> у работника       │ │┌────────────────────────────┐ │</w:t>
      </w:r>
    </w:p>
    <w:p w:rsidR="000573B0" w:rsidRDefault="000573B0" w:rsidP="000573B0">
      <w:pPr>
        <w:pStyle w:val="ConsPlusNonformat"/>
        <w:jc w:val="both"/>
      </w:pPr>
      <w:proofErr w:type="spellStart"/>
      <w:r>
        <w:t>││имущество</w:t>
      </w:r>
      <w:proofErr w:type="spellEnd"/>
      <w:proofErr w:type="gramStart"/>
      <w:r>
        <w:t xml:space="preserve">                             │ ││В</w:t>
      </w:r>
      <w:proofErr w:type="gramEnd"/>
      <w:r>
        <w:t xml:space="preserve"> этих расчетах            </w:t>
      </w:r>
      <w:hyperlink w:anchor="P189" w:history="1">
        <w:r>
          <w:rPr>
            <w:color w:val="0000FF"/>
          </w:rPr>
          <w:t>&lt;3&gt;</w:t>
        </w:r>
      </w:hyperlink>
      <w:r>
        <w:t>│</w:t>
      </w:r>
    </w:p>
    <w:p w:rsidR="000573B0" w:rsidRDefault="000573B0" w:rsidP="000573B0">
      <w:pPr>
        <w:pStyle w:val="ConsPlusNonformat"/>
        <w:jc w:val="both"/>
      </w:pPr>
      <w:r>
        <w:t>├┼──────────────────────────────────────┼─┤</w:t>
      </w:r>
      <w:proofErr w:type="spellStart"/>
      <w:r>
        <w:t>│организация</w:t>
      </w:r>
      <w:proofErr w:type="spellEnd"/>
      <w:r>
        <w:t xml:space="preserve"> выступает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││Оплата</w:t>
      </w:r>
      <w:proofErr w:type="spellEnd"/>
      <w:r>
        <w:t xml:space="preserve"> приобретенного у работника     │ </w:t>
      </w:r>
      <w:proofErr w:type="spellStart"/>
      <w:r>
        <w:t>││в</w:t>
      </w:r>
      <w:proofErr w:type="spellEnd"/>
      <w:r>
        <w:t xml:space="preserve"> терминах </w:t>
      </w:r>
      <w:hyperlink r:id="rId127" w:history="1">
        <w:r>
          <w:rPr>
            <w:color w:val="0000FF"/>
          </w:rPr>
          <w:t>Закона</w:t>
        </w:r>
      </w:hyperlink>
      <w:r>
        <w:t xml:space="preserve"> N 54-ФЗ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proofErr w:type="gramStart"/>
      <w:r>
        <w:t>││имущества</w:t>
      </w:r>
      <w:proofErr w:type="spellEnd"/>
      <w:r>
        <w:t xml:space="preserve"> (например, организация      │ </w:t>
      </w:r>
      <w:proofErr w:type="spellStart"/>
      <w:r>
        <w:t>││покупателем</w:t>
      </w:r>
      <w:proofErr w:type="spellEnd"/>
      <w:r>
        <w:t xml:space="preserve"> (клиентом)      │ </w:t>
      </w:r>
      <w:proofErr w:type="spellStart"/>
      <w:r>
        <w:t>│</w:t>
      </w:r>
      <w:proofErr w:type="spellEnd"/>
      <w:proofErr w:type="gramEnd"/>
    </w:p>
    <w:p w:rsidR="000573B0" w:rsidRDefault="000573B0" w:rsidP="000573B0">
      <w:pPr>
        <w:pStyle w:val="ConsPlusNonformat"/>
        <w:jc w:val="both"/>
      </w:pPr>
      <w:proofErr w:type="spellStart"/>
      <w:r>
        <w:t>││покупает</w:t>
      </w:r>
      <w:proofErr w:type="spellEnd"/>
      <w:r>
        <w:t xml:space="preserve"> у директора автомобиль)     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 xml:space="preserve">├┼──────────────────────────────────────┼─┤│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││Вознаграждение</w:t>
      </w:r>
      <w:proofErr w:type="spellEnd"/>
      <w:r>
        <w:t xml:space="preserve"> по договору подряда   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││или</w:t>
      </w:r>
      <w:proofErr w:type="spellEnd"/>
      <w:r>
        <w:t xml:space="preserve"> оказания услуг                   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 xml:space="preserve">├┼──────────────────────────────────────┼─┤│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││Оплата</w:t>
      </w:r>
      <w:proofErr w:type="spellEnd"/>
      <w:r>
        <w:t xml:space="preserve"> за работника фитнеса,         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││турпутевок</w:t>
      </w:r>
      <w:proofErr w:type="spellEnd"/>
      <w:r>
        <w:t xml:space="preserve">, лечения, </w:t>
      </w:r>
      <w:proofErr w:type="spellStart"/>
      <w:r>
        <w:t>медуслуг</w:t>
      </w:r>
      <w:proofErr w:type="spellEnd"/>
      <w:r>
        <w:t xml:space="preserve"> и тому  │ ││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││подобного</w:t>
      </w:r>
      <w:proofErr w:type="spellEnd"/>
      <w:r>
        <w:t xml:space="preserve"> другим организациям (ИП)    │ │└────────────────────────────┘ │</w:t>
      </w:r>
    </w:p>
    <w:p w:rsidR="000573B0" w:rsidRDefault="000573B0" w:rsidP="000573B0">
      <w:pPr>
        <w:pStyle w:val="ConsPlusNonformat"/>
        <w:jc w:val="both"/>
      </w:pPr>
      <w:r>
        <w:t>├┼──────────────────────────────────────┼─┼───────────────────────────────┤</w:t>
      </w:r>
    </w:p>
    <w:p w:rsidR="000573B0" w:rsidRDefault="000573B0" w:rsidP="000573B0">
      <w:pPr>
        <w:pStyle w:val="ConsPlusNonformat"/>
        <w:jc w:val="both"/>
      </w:pPr>
      <w:proofErr w:type="spellStart"/>
      <w:r>
        <w:t>││Материальная</w:t>
      </w:r>
      <w:proofErr w:type="spellEnd"/>
      <w:r>
        <w:t xml:space="preserve"> помощь                   │ │┌────────────────────────────┐ │</w:t>
      </w:r>
    </w:p>
    <w:p w:rsidR="000573B0" w:rsidRDefault="000573B0" w:rsidP="000573B0">
      <w:pPr>
        <w:pStyle w:val="ConsPlusNonformat"/>
        <w:jc w:val="both"/>
      </w:pPr>
      <w:r>
        <w:t xml:space="preserve">││                                      │ </w:t>
      </w:r>
      <w:proofErr w:type="spellStart"/>
      <w:r>
        <w:t>││Не</w:t>
      </w:r>
      <w:proofErr w:type="spellEnd"/>
      <w:r>
        <w:t xml:space="preserve"> расчет за товары,       </w:t>
      </w:r>
      <w:hyperlink w:anchor="P188" w:history="1">
        <w:r>
          <w:rPr>
            <w:color w:val="0000FF"/>
          </w:rPr>
          <w:t>&lt;2&gt;</w:t>
        </w:r>
      </w:hyperlink>
      <w:r>
        <w:t>│</w:t>
      </w:r>
    </w:p>
    <w:p w:rsidR="000573B0" w:rsidRDefault="000573B0" w:rsidP="000573B0">
      <w:pPr>
        <w:pStyle w:val="ConsPlusNonformat"/>
        <w:jc w:val="both"/>
      </w:pPr>
      <w:r>
        <w:t xml:space="preserve">││                                      │ </w:t>
      </w:r>
      <w:proofErr w:type="spellStart"/>
      <w:r>
        <w:t>││работы</w:t>
      </w:r>
      <w:proofErr w:type="spellEnd"/>
      <w:r>
        <w:t xml:space="preserve">, услуги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>│└──────────────────────────────────────┘ │└────────────────────────────┘ │</w:t>
      </w:r>
    </w:p>
    <w:p w:rsidR="000573B0" w:rsidRDefault="000573B0" w:rsidP="000573B0">
      <w:pPr>
        <w:pStyle w:val="ConsPlusNonformat"/>
        <w:jc w:val="both"/>
      </w:pPr>
      <w: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Default="000573B0" w:rsidP="000573B0">
      <w:pPr>
        <w:pStyle w:val="ConsPlusNormal"/>
        <w:ind w:firstLine="540"/>
        <w:jc w:val="both"/>
      </w:pPr>
      <w:r>
        <w:rPr>
          <w:b/>
        </w:rPr>
        <w:t>Комментарий</w:t>
      </w:r>
    </w:p>
    <w:p w:rsidR="000573B0" w:rsidRDefault="000573B0" w:rsidP="000573B0">
      <w:pPr>
        <w:pStyle w:val="ConsPlusNormal"/>
        <w:ind w:firstLine="540"/>
        <w:jc w:val="both"/>
      </w:pPr>
      <w:bookmarkStart w:id="19" w:name="P187"/>
      <w:bookmarkEnd w:id="19"/>
      <w:r>
        <w:t xml:space="preserve">&lt;1&gt; Независимо от способа выплаты - наличными из кассы, с расчетного счета организации </w:t>
      </w:r>
      <w:proofErr w:type="gramStart"/>
      <w:r>
        <w:t>через</w:t>
      </w:r>
      <w:proofErr w:type="gramEnd"/>
      <w:r>
        <w:t xml:space="preserve"> "</w:t>
      </w:r>
      <w:proofErr w:type="gramStart"/>
      <w:r>
        <w:t>Клиент</w:t>
      </w:r>
      <w:proofErr w:type="gramEnd"/>
      <w:r>
        <w:t xml:space="preserve"> - Банк" или бумажной платежкой через </w:t>
      </w:r>
      <w:proofErr w:type="spellStart"/>
      <w:r>
        <w:t>операциониста</w:t>
      </w:r>
      <w:proofErr w:type="spellEnd"/>
      <w:r>
        <w:t xml:space="preserve"> банка и т.д.</w:t>
      </w:r>
    </w:p>
    <w:p w:rsidR="000573B0" w:rsidRDefault="000573B0" w:rsidP="000573B0">
      <w:pPr>
        <w:pStyle w:val="ConsPlusNormal"/>
        <w:ind w:firstLine="540"/>
        <w:jc w:val="both"/>
      </w:pPr>
      <w:bookmarkStart w:id="20" w:name="P188"/>
      <w:bookmarkEnd w:id="20"/>
      <w:r>
        <w:t xml:space="preserve">&lt;2&gt; ККТ требуется применять при приеме (получении) и выплате денег именно за товары, работы, услуги </w:t>
      </w:r>
      <w:hyperlink w:anchor="P246" w:history="1">
        <w:r>
          <w:rPr>
            <w:color w:val="0000FF"/>
          </w:rPr>
          <w:t>&lt;34&gt;</w:t>
        </w:r>
      </w:hyperlink>
      <w:r>
        <w:t>.</w:t>
      </w:r>
    </w:p>
    <w:p w:rsidR="000573B0" w:rsidRDefault="000573B0" w:rsidP="000573B0">
      <w:pPr>
        <w:pStyle w:val="ConsPlusNormal"/>
        <w:ind w:firstLine="540"/>
        <w:jc w:val="both"/>
      </w:pPr>
      <w:bookmarkStart w:id="21" w:name="P189"/>
      <w:bookmarkEnd w:id="21"/>
      <w:r>
        <w:t xml:space="preserve">&lt;3&gt; ККТ должен применять только тот, кто принимает деньги от покупателя (клиента)/выплачивает деньги покупателю (клиенту) </w:t>
      </w:r>
      <w:hyperlink w:anchor="P247" w:history="1">
        <w:r>
          <w:rPr>
            <w:color w:val="0000FF"/>
          </w:rPr>
          <w:t>&lt;35&gt;</w:t>
        </w:r>
      </w:hyperlink>
      <w:r>
        <w:t xml:space="preserve">. Тот, кто сам выступает покупателем (клиентом), ККТ применять не должен </w:t>
      </w:r>
      <w:hyperlink w:anchor="P248" w:history="1">
        <w:r>
          <w:rPr>
            <w:color w:val="0000FF"/>
          </w:rPr>
          <w:t>&lt;36&gt;</w:t>
        </w:r>
      </w:hyperlink>
      <w:r>
        <w:t>.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Pr="000573B0" w:rsidRDefault="000573B0" w:rsidP="000573B0">
      <w:pPr>
        <w:pStyle w:val="ConsPlusNormal"/>
        <w:jc w:val="center"/>
        <w:outlineLvl w:val="1"/>
        <w:rPr>
          <w:highlight w:val="yellow"/>
        </w:rPr>
      </w:pPr>
      <w:r w:rsidRPr="000573B0">
        <w:rPr>
          <w:highlight w:val="yellow"/>
        </w:rPr>
        <w:t>Необходимость применения ККТ</w:t>
      </w:r>
    </w:p>
    <w:p w:rsidR="000573B0" w:rsidRDefault="000573B0" w:rsidP="000573B0">
      <w:pPr>
        <w:pStyle w:val="ConsPlusNormal"/>
        <w:jc w:val="center"/>
      </w:pPr>
      <w:r w:rsidRPr="000573B0">
        <w:rPr>
          <w:highlight w:val="yellow"/>
        </w:rPr>
        <w:t>при получении денег от работников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Default="000573B0" w:rsidP="000573B0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0573B0" w:rsidRDefault="000573B0" w:rsidP="000573B0">
      <w:pPr>
        <w:pStyle w:val="ConsPlusNonformat"/>
        <w:jc w:val="both"/>
      </w:pPr>
      <w:r>
        <w:t xml:space="preserve">│┌──────────────────────────────────┐ │                                  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 xml:space="preserve">││  Суммы, получаемые от работника </w:t>
      </w:r>
      <w:hyperlink w:anchor="P229" w:history="1">
        <w:r>
          <w:rPr>
            <w:color w:val="0000FF"/>
          </w:rPr>
          <w:t>&lt;1&gt;</w:t>
        </w:r>
      </w:hyperlink>
      <w:r>
        <w:t>│             Пояснение             │</w:t>
      </w:r>
    </w:p>
    <w:p w:rsidR="000573B0" w:rsidRDefault="000573B0" w:rsidP="000573B0">
      <w:pPr>
        <w:pStyle w:val="ConsPlusNonformat"/>
        <w:jc w:val="both"/>
      </w:pPr>
      <w:r>
        <w:t xml:space="preserve">│└──────────────────────────────────┘ │                                  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0573B0" w:rsidRDefault="000573B0" w:rsidP="000573B0">
      <w:pPr>
        <w:pStyle w:val="ConsPlusNonformat"/>
        <w:jc w:val="both"/>
      </w:pPr>
      <w:r>
        <w:t>│                        ККТ вообще не обязательна                        │</w:t>
      </w:r>
    </w:p>
    <w:p w:rsidR="000573B0" w:rsidRDefault="000573B0" w:rsidP="000573B0">
      <w:pPr>
        <w:pStyle w:val="ConsPlusNonformat"/>
        <w:jc w:val="both"/>
      </w:pPr>
      <w: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0573B0" w:rsidRPr="000573B0" w:rsidRDefault="000573B0" w:rsidP="000573B0">
      <w:pPr>
        <w:pStyle w:val="ConsPlusNonformat"/>
        <w:jc w:val="both"/>
        <w:rPr>
          <w:highlight w:val="yellow"/>
        </w:rPr>
      </w:pPr>
      <w:proofErr w:type="spellStart"/>
      <w:r>
        <w:t>│</w:t>
      </w:r>
      <w:r w:rsidRPr="000573B0">
        <w:rPr>
          <w:highlight w:val="yellow"/>
        </w:rPr>
        <w:t>Возмещение</w:t>
      </w:r>
      <w:proofErr w:type="spellEnd"/>
      <w:r w:rsidRPr="000573B0">
        <w:rPr>
          <w:highlight w:val="yellow"/>
        </w:rPr>
        <w:t xml:space="preserve"> ущерба, нанесенного       │┌────────────────────────────────┐ │</w:t>
      </w:r>
    </w:p>
    <w:p w:rsidR="000573B0" w:rsidRPr="000573B0" w:rsidRDefault="000573B0" w:rsidP="000573B0">
      <w:pPr>
        <w:pStyle w:val="ConsPlusNonformat"/>
        <w:jc w:val="both"/>
        <w:rPr>
          <w:highlight w:val="yellow"/>
        </w:rPr>
      </w:pPr>
      <w:proofErr w:type="spellStart"/>
      <w:r w:rsidRPr="000573B0">
        <w:rPr>
          <w:highlight w:val="yellow"/>
        </w:rPr>
        <w:t>│имуществу</w:t>
      </w:r>
      <w:proofErr w:type="spellEnd"/>
      <w:r w:rsidRPr="000573B0">
        <w:rPr>
          <w:highlight w:val="yellow"/>
        </w:rPr>
        <w:t xml:space="preserve"> организации </w:t>
      </w:r>
      <w:hyperlink w:anchor="P249" w:history="1">
        <w:r w:rsidRPr="000573B0">
          <w:rPr>
            <w:color w:val="0000FF"/>
            <w:highlight w:val="yellow"/>
          </w:rPr>
          <w:t>&lt;37</w:t>
        </w:r>
        <w:proofErr w:type="gramStart"/>
        <w:r w:rsidRPr="000573B0">
          <w:rPr>
            <w:color w:val="0000FF"/>
            <w:highlight w:val="yellow"/>
          </w:rPr>
          <w:t>&gt;</w:t>
        </w:r>
      </w:hyperlink>
      <w:r w:rsidRPr="000573B0">
        <w:rPr>
          <w:highlight w:val="yellow"/>
        </w:rPr>
        <w:t xml:space="preserve">           </w:t>
      </w:r>
      <w:proofErr w:type="spellStart"/>
      <w:r w:rsidRPr="000573B0">
        <w:rPr>
          <w:highlight w:val="yellow"/>
        </w:rPr>
        <w:t>││Н</w:t>
      </w:r>
      <w:proofErr w:type="gramEnd"/>
      <w:r w:rsidRPr="000573B0">
        <w:rPr>
          <w:highlight w:val="yellow"/>
        </w:rPr>
        <w:t>е</w:t>
      </w:r>
      <w:proofErr w:type="spellEnd"/>
      <w:r w:rsidRPr="000573B0">
        <w:rPr>
          <w:highlight w:val="yellow"/>
        </w:rPr>
        <w:t xml:space="preserve"> плата за товары, работы,    </w:t>
      </w:r>
      <w:hyperlink w:anchor="P230" w:history="1">
        <w:r w:rsidRPr="000573B0">
          <w:rPr>
            <w:color w:val="0000FF"/>
            <w:highlight w:val="yellow"/>
          </w:rPr>
          <w:t>&lt;2&gt;</w:t>
        </w:r>
      </w:hyperlink>
      <w:r w:rsidRPr="000573B0">
        <w:rPr>
          <w:highlight w:val="yellow"/>
        </w:rPr>
        <w:t>│</w:t>
      </w:r>
    </w:p>
    <w:p w:rsidR="000573B0" w:rsidRPr="000573B0" w:rsidRDefault="000573B0" w:rsidP="000573B0">
      <w:pPr>
        <w:pStyle w:val="ConsPlusNonformat"/>
        <w:jc w:val="both"/>
        <w:rPr>
          <w:highlight w:val="yellow"/>
        </w:rPr>
      </w:pPr>
      <w:r w:rsidRPr="000573B0">
        <w:rPr>
          <w:highlight w:val="yellow"/>
        </w:rPr>
        <w:t xml:space="preserve">│                                     </w:t>
      </w:r>
      <w:proofErr w:type="spellStart"/>
      <w:r w:rsidRPr="000573B0">
        <w:rPr>
          <w:highlight w:val="yellow"/>
        </w:rPr>
        <w:t>││услуги</w:t>
      </w:r>
      <w:proofErr w:type="spellEnd"/>
      <w:r w:rsidRPr="000573B0">
        <w:rPr>
          <w:highlight w:val="yellow"/>
        </w:rPr>
        <w:t xml:space="preserve">. Поврежденное или        │ </w:t>
      </w:r>
      <w:proofErr w:type="spellStart"/>
      <w:r w:rsidRPr="000573B0">
        <w:rPr>
          <w:highlight w:val="yellow"/>
        </w:rPr>
        <w:t>│</w:t>
      </w:r>
      <w:proofErr w:type="spellEnd"/>
    </w:p>
    <w:p w:rsidR="000573B0" w:rsidRPr="000573B0" w:rsidRDefault="000573B0" w:rsidP="000573B0">
      <w:pPr>
        <w:pStyle w:val="ConsPlusNonformat"/>
        <w:jc w:val="both"/>
        <w:rPr>
          <w:highlight w:val="yellow"/>
        </w:rPr>
      </w:pPr>
      <w:r w:rsidRPr="000573B0">
        <w:rPr>
          <w:highlight w:val="yellow"/>
        </w:rPr>
        <w:t xml:space="preserve">│                                     </w:t>
      </w:r>
      <w:proofErr w:type="spellStart"/>
      <w:r w:rsidRPr="000573B0">
        <w:rPr>
          <w:highlight w:val="yellow"/>
        </w:rPr>
        <w:t>││утраченное</w:t>
      </w:r>
      <w:proofErr w:type="spellEnd"/>
      <w:r w:rsidRPr="000573B0">
        <w:rPr>
          <w:highlight w:val="yellow"/>
        </w:rPr>
        <w:t xml:space="preserve"> работником имущество │ </w:t>
      </w:r>
      <w:proofErr w:type="spellStart"/>
      <w:r w:rsidRPr="000573B0">
        <w:rPr>
          <w:highlight w:val="yellow"/>
        </w:rPr>
        <w:t>│</w:t>
      </w:r>
      <w:proofErr w:type="spellEnd"/>
    </w:p>
    <w:p w:rsidR="000573B0" w:rsidRPr="000573B0" w:rsidRDefault="000573B0" w:rsidP="000573B0">
      <w:pPr>
        <w:pStyle w:val="ConsPlusNonformat"/>
        <w:jc w:val="both"/>
        <w:rPr>
          <w:highlight w:val="yellow"/>
        </w:rPr>
      </w:pPr>
      <w:r w:rsidRPr="000573B0">
        <w:rPr>
          <w:highlight w:val="yellow"/>
        </w:rPr>
        <w:t xml:space="preserve">│                                     </w:t>
      </w:r>
      <w:proofErr w:type="spellStart"/>
      <w:r w:rsidRPr="000573B0">
        <w:rPr>
          <w:highlight w:val="yellow"/>
        </w:rPr>
        <w:t>││не</w:t>
      </w:r>
      <w:proofErr w:type="spellEnd"/>
      <w:r w:rsidRPr="000573B0">
        <w:rPr>
          <w:highlight w:val="yellow"/>
        </w:rPr>
        <w:t xml:space="preserve"> передается ему               │ </w:t>
      </w:r>
      <w:proofErr w:type="spellStart"/>
      <w:r w:rsidRPr="000573B0">
        <w:rPr>
          <w:highlight w:val="yellow"/>
        </w:rPr>
        <w:t>│</w:t>
      </w:r>
      <w:proofErr w:type="spellEnd"/>
    </w:p>
    <w:p w:rsidR="000573B0" w:rsidRPr="000573B0" w:rsidRDefault="000573B0" w:rsidP="000573B0">
      <w:pPr>
        <w:pStyle w:val="ConsPlusNonformat"/>
        <w:jc w:val="both"/>
        <w:rPr>
          <w:highlight w:val="yellow"/>
        </w:rPr>
      </w:pPr>
      <w:r w:rsidRPr="000573B0">
        <w:rPr>
          <w:highlight w:val="yellow"/>
        </w:rPr>
        <w:t xml:space="preserve">│                                     </w:t>
      </w:r>
      <w:proofErr w:type="spellStart"/>
      <w:r w:rsidRPr="000573B0">
        <w:rPr>
          <w:highlight w:val="yellow"/>
        </w:rPr>
        <w:t>││в</w:t>
      </w:r>
      <w:proofErr w:type="spellEnd"/>
      <w:r w:rsidRPr="000573B0">
        <w:rPr>
          <w:highlight w:val="yellow"/>
        </w:rPr>
        <w:t xml:space="preserve"> собственность. Работник       │ </w:t>
      </w:r>
      <w:proofErr w:type="spellStart"/>
      <w:r w:rsidRPr="000573B0">
        <w:rPr>
          <w:highlight w:val="yellow"/>
        </w:rPr>
        <w:t>│</w:t>
      </w:r>
      <w:proofErr w:type="spellEnd"/>
    </w:p>
    <w:p w:rsidR="000573B0" w:rsidRPr="000573B0" w:rsidRDefault="000573B0" w:rsidP="000573B0">
      <w:pPr>
        <w:pStyle w:val="ConsPlusNonformat"/>
        <w:jc w:val="both"/>
        <w:rPr>
          <w:highlight w:val="yellow"/>
        </w:rPr>
      </w:pPr>
      <w:r w:rsidRPr="000573B0">
        <w:rPr>
          <w:highlight w:val="yellow"/>
        </w:rPr>
        <w:t xml:space="preserve">│                                     </w:t>
      </w:r>
      <w:proofErr w:type="spellStart"/>
      <w:r w:rsidRPr="000573B0">
        <w:rPr>
          <w:highlight w:val="yellow"/>
        </w:rPr>
        <w:t>││возмещает</w:t>
      </w:r>
      <w:proofErr w:type="spellEnd"/>
      <w:r w:rsidRPr="000573B0">
        <w:rPr>
          <w:highlight w:val="yellow"/>
        </w:rPr>
        <w:t xml:space="preserve"> стоимость затрат      │ </w:t>
      </w:r>
      <w:proofErr w:type="spellStart"/>
      <w:r w:rsidRPr="000573B0">
        <w:rPr>
          <w:highlight w:val="yellow"/>
        </w:rPr>
        <w:t>│</w:t>
      </w:r>
      <w:proofErr w:type="spellEnd"/>
    </w:p>
    <w:p w:rsidR="000573B0" w:rsidRPr="000573B0" w:rsidRDefault="000573B0" w:rsidP="000573B0">
      <w:pPr>
        <w:pStyle w:val="ConsPlusNonformat"/>
        <w:jc w:val="both"/>
        <w:rPr>
          <w:highlight w:val="yellow"/>
        </w:rPr>
      </w:pPr>
      <w:r w:rsidRPr="000573B0">
        <w:rPr>
          <w:highlight w:val="yellow"/>
        </w:rPr>
        <w:t xml:space="preserve">│                                     </w:t>
      </w:r>
      <w:proofErr w:type="spellStart"/>
      <w:r w:rsidRPr="000573B0">
        <w:rPr>
          <w:highlight w:val="yellow"/>
        </w:rPr>
        <w:t>││работодателя</w:t>
      </w:r>
      <w:proofErr w:type="spellEnd"/>
      <w:r w:rsidRPr="000573B0">
        <w:rPr>
          <w:highlight w:val="yellow"/>
        </w:rPr>
        <w:t xml:space="preserve"> на восстановление  │ </w:t>
      </w:r>
      <w:proofErr w:type="spellStart"/>
      <w:r w:rsidRPr="000573B0">
        <w:rPr>
          <w:highlight w:val="yellow"/>
        </w:rPr>
        <w:t>│</w:t>
      </w:r>
      <w:proofErr w:type="spellEnd"/>
    </w:p>
    <w:p w:rsidR="000573B0" w:rsidRPr="000573B0" w:rsidRDefault="000573B0" w:rsidP="000573B0">
      <w:pPr>
        <w:pStyle w:val="ConsPlusNonformat"/>
        <w:jc w:val="both"/>
        <w:rPr>
          <w:highlight w:val="yellow"/>
        </w:rPr>
      </w:pPr>
      <w:r w:rsidRPr="000573B0">
        <w:rPr>
          <w:highlight w:val="yellow"/>
        </w:rPr>
        <w:t xml:space="preserve">│                                     </w:t>
      </w:r>
      <w:proofErr w:type="spellStart"/>
      <w:r w:rsidRPr="000573B0">
        <w:rPr>
          <w:highlight w:val="yellow"/>
        </w:rPr>
        <w:t>││его</w:t>
      </w:r>
      <w:proofErr w:type="spellEnd"/>
      <w:r w:rsidRPr="000573B0">
        <w:rPr>
          <w:highlight w:val="yellow"/>
        </w:rPr>
        <w:t xml:space="preserve"> имущественного              │ </w:t>
      </w:r>
      <w:proofErr w:type="spellStart"/>
      <w:r w:rsidRPr="000573B0">
        <w:rPr>
          <w:highlight w:val="yellow"/>
        </w:rPr>
        <w:t>│</w:t>
      </w:r>
      <w:proofErr w:type="spellEnd"/>
    </w:p>
    <w:p w:rsidR="000573B0" w:rsidRDefault="000573B0" w:rsidP="000573B0">
      <w:pPr>
        <w:pStyle w:val="ConsPlusNonformat"/>
        <w:jc w:val="both"/>
      </w:pPr>
      <w:r w:rsidRPr="000573B0">
        <w:rPr>
          <w:highlight w:val="yellow"/>
        </w:rPr>
        <w:t xml:space="preserve">│                                     </w:t>
      </w:r>
      <w:proofErr w:type="spellStart"/>
      <w:r w:rsidRPr="000573B0">
        <w:rPr>
          <w:highlight w:val="yellow"/>
        </w:rPr>
        <w:t>││положения</w:t>
      </w:r>
      <w:proofErr w:type="spellEnd"/>
      <w:r w:rsidRPr="000573B0">
        <w:rPr>
          <w:highlight w:val="yellow"/>
        </w:rPr>
        <w:t xml:space="preserve"> </w:t>
      </w:r>
      <w:hyperlink w:anchor="P250" w:history="1">
        <w:r w:rsidRPr="000573B0">
          <w:rPr>
            <w:color w:val="0000FF"/>
            <w:highlight w:val="yellow"/>
          </w:rPr>
          <w:t>&lt;38&gt;</w:t>
        </w:r>
      </w:hyperlink>
      <w:r>
        <w:t xml:space="preserve">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>│                                     │└────────────────────────────────┘ │</w:t>
      </w:r>
    </w:p>
    <w:p w:rsidR="000573B0" w:rsidRDefault="000573B0" w:rsidP="000573B0">
      <w:pPr>
        <w:pStyle w:val="ConsPlusNonformat"/>
        <w:jc w:val="both"/>
      </w:pPr>
      <w:r>
        <w:lastRenderedPageBreak/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0573B0" w:rsidRDefault="000573B0" w:rsidP="000573B0">
      <w:pPr>
        <w:pStyle w:val="ConsPlusNonformat"/>
        <w:jc w:val="both"/>
      </w:pPr>
      <w:proofErr w:type="spellStart"/>
      <w:r>
        <w:t>│Возмещение</w:t>
      </w:r>
      <w:proofErr w:type="spellEnd"/>
      <w:r>
        <w:t xml:space="preserve"> затрат на обучение </w:t>
      </w:r>
      <w:proofErr w:type="gramStart"/>
      <w:r>
        <w:t>при</w:t>
      </w:r>
      <w:proofErr w:type="gramEnd"/>
      <w:r>
        <w:t xml:space="preserve">    │┌────────────────────────────────┐ │</w:t>
      </w:r>
    </w:p>
    <w:p w:rsidR="000573B0" w:rsidRDefault="000573B0" w:rsidP="000573B0">
      <w:pPr>
        <w:pStyle w:val="ConsPlusNonformat"/>
        <w:jc w:val="both"/>
      </w:pPr>
      <w:proofErr w:type="spellStart"/>
      <w:r>
        <w:t>│досрочном</w:t>
      </w:r>
      <w:proofErr w:type="spellEnd"/>
      <w:r>
        <w:t xml:space="preserve"> увольнении </w:t>
      </w:r>
      <w:hyperlink w:anchor="P251" w:history="1">
        <w:r>
          <w:rPr>
            <w:color w:val="0000FF"/>
          </w:rPr>
          <w:t>&lt;39&gt;</w:t>
        </w:r>
      </w:hyperlink>
      <w:r>
        <w:t>, на бланк</w:t>
      </w:r>
      <w:proofErr w:type="gramStart"/>
      <w:r>
        <w:t xml:space="preserve">  </w:t>
      </w:r>
      <w:proofErr w:type="spellStart"/>
      <w:r>
        <w:t>││Д</w:t>
      </w:r>
      <w:proofErr w:type="gramEnd"/>
      <w:r>
        <w:t>ля</w:t>
      </w:r>
      <w:proofErr w:type="spellEnd"/>
      <w:r>
        <w:t xml:space="preserve"> организации работник       </w:t>
      </w:r>
      <w:hyperlink w:anchor="P231" w:history="1">
        <w:r>
          <w:rPr>
            <w:color w:val="0000FF"/>
          </w:rPr>
          <w:t>&lt;3&gt;</w:t>
        </w:r>
      </w:hyperlink>
      <w:r>
        <w:t>│</w:t>
      </w:r>
    </w:p>
    <w:p w:rsidR="000573B0" w:rsidRDefault="000573B0" w:rsidP="000573B0">
      <w:pPr>
        <w:pStyle w:val="ConsPlusNonformat"/>
        <w:jc w:val="both"/>
      </w:pPr>
      <w:proofErr w:type="spellStart"/>
      <w:r>
        <w:t>│трудовой</w:t>
      </w:r>
      <w:proofErr w:type="spellEnd"/>
      <w:r>
        <w:t xml:space="preserve"> книжки, а также возмещение  </w:t>
      </w:r>
      <w:proofErr w:type="spellStart"/>
      <w:r>
        <w:t>││не</w:t>
      </w:r>
      <w:proofErr w:type="spellEnd"/>
      <w:r>
        <w:t xml:space="preserve"> покупатель (клиент)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│перерасхода</w:t>
      </w:r>
      <w:proofErr w:type="spellEnd"/>
      <w:r>
        <w:t xml:space="preserve"> по корпоративной связи,  </w:t>
      </w:r>
      <w:proofErr w:type="spellStart"/>
      <w:r>
        <w:t>││относительно</w:t>
      </w:r>
      <w:proofErr w:type="spellEnd"/>
      <w:r>
        <w:t xml:space="preserve"> </w:t>
      </w:r>
      <w:proofErr w:type="gramStart"/>
      <w:r>
        <w:t>потребленных</w:t>
      </w:r>
      <w:proofErr w:type="gramEnd"/>
      <w:r>
        <w:t xml:space="preserve"> им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│стоимости</w:t>
      </w:r>
      <w:proofErr w:type="spellEnd"/>
      <w:r>
        <w:t xml:space="preserve"> турпутевок и прочих        </w:t>
      </w:r>
      <w:proofErr w:type="spellStart"/>
      <w:r>
        <w:t>││товаров</w:t>
      </w:r>
      <w:proofErr w:type="spellEnd"/>
      <w:r>
        <w:t xml:space="preserve">, работ, услуг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│потребленных</w:t>
      </w:r>
      <w:proofErr w:type="spellEnd"/>
      <w:r>
        <w:t xml:space="preserve"> работником благ, </w:t>
      </w:r>
      <w:proofErr w:type="spellStart"/>
      <w:r>
        <w:t>которые││</w:t>
      </w:r>
      <w:proofErr w:type="spellEnd"/>
      <w:r>
        <w:t xml:space="preserve">    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│работодатель</w:t>
      </w:r>
      <w:proofErr w:type="spellEnd"/>
      <w:r>
        <w:t xml:space="preserve"> ранее оплатил третьим   ││      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proofErr w:type="spellStart"/>
      <w:r>
        <w:t>│лицам</w:t>
      </w:r>
      <w:proofErr w:type="spellEnd"/>
      <w:r>
        <w:t xml:space="preserve">                                │└────────────────────────────────┘ │</w:t>
      </w:r>
    </w:p>
    <w:p w:rsidR="000573B0" w:rsidRDefault="000573B0" w:rsidP="000573B0">
      <w:pPr>
        <w:pStyle w:val="ConsPlusNonformat"/>
        <w:jc w:val="both"/>
      </w:pPr>
      <w: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0573B0" w:rsidRDefault="000573B0" w:rsidP="000573B0">
      <w:pPr>
        <w:pStyle w:val="ConsPlusNonformat"/>
        <w:jc w:val="both"/>
      </w:pPr>
      <w:proofErr w:type="spellStart"/>
      <w:r>
        <w:t>│Возврат</w:t>
      </w:r>
      <w:proofErr w:type="spellEnd"/>
      <w:r>
        <w:t xml:space="preserve"> </w:t>
      </w:r>
      <w:proofErr w:type="gramStart"/>
      <w:r>
        <w:t>неизрасходованных</w:t>
      </w:r>
      <w:proofErr w:type="gramEnd"/>
      <w:r>
        <w:t xml:space="preserve"> </w:t>
      </w:r>
      <w:proofErr w:type="spellStart"/>
      <w:r>
        <w:t>подотчетных│┌────────────────────────────────┐</w:t>
      </w:r>
      <w:proofErr w:type="spellEnd"/>
      <w:r>
        <w:t xml:space="preserve"> │</w:t>
      </w:r>
    </w:p>
    <w:p w:rsidR="000573B0" w:rsidRDefault="000573B0" w:rsidP="000573B0">
      <w:pPr>
        <w:pStyle w:val="ConsPlusNonformat"/>
        <w:jc w:val="both"/>
      </w:pPr>
      <w:proofErr w:type="spellStart"/>
      <w:r>
        <w:t>│денег</w:t>
      </w:r>
      <w:proofErr w:type="spellEnd"/>
      <w:proofErr w:type="gramStart"/>
      <w:r>
        <w:t xml:space="preserve">                                </w:t>
      </w:r>
      <w:proofErr w:type="spellStart"/>
      <w:r>
        <w:t>││Н</w:t>
      </w:r>
      <w:proofErr w:type="gramEnd"/>
      <w:r>
        <w:t>е</w:t>
      </w:r>
      <w:proofErr w:type="spellEnd"/>
      <w:r>
        <w:t xml:space="preserve"> расчет за товары, работы,   </w:t>
      </w:r>
      <w:hyperlink w:anchor="P230" w:history="1">
        <w:r>
          <w:rPr>
            <w:color w:val="0000FF"/>
          </w:rPr>
          <w:t>&lt;2&gt;</w:t>
        </w:r>
      </w:hyperlink>
      <w:r>
        <w:t>│</w:t>
      </w:r>
    </w:p>
    <w:p w:rsidR="000573B0" w:rsidRDefault="000573B0" w:rsidP="000573B0">
      <w:pPr>
        <w:pStyle w:val="ConsPlusNonformat"/>
        <w:jc w:val="both"/>
      </w:pPr>
      <w:r>
        <w:t xml:space="preserve">│                                     </w:t>
      </w:r>
      <w:proofErr w:type="spellStart"/>
      <w:r>
        <w:t>││услуги</w:t>
      </w:r>
      <w:proofErr w:type="spellEnd"/>
      <w:r>
        <w:t xml:space="preserve">                          │ </w:t>
      </w:r>
      <w:proofErr w:type="spellStart"/>
      <w:r>
        <w:t>│</w:t>
      </w:r>
      <w:proofErr w:type="spellEnd"/>
    </w:p>
    <w:p w:rsidR="000573B0" w:rsidRDefault="000573B0" w:rsidP="000573B0">
      <w:pPr>
        <w:pStyle w:val="ConsPlusNonformat"/>
        <w:jc w:val="both"/>
      </w:pPr>
      <w:r>
        <w:t>│                                     │└────────────────────────────────┘ │</w:t>
      </w:r>
    </w:p>
    <w:p w:rsidR="000573B0" w:rsidRDefault="000573B0" w:rsidP="000573B0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Default="000573B0" w:rsidP="000573B0">
      <w:pPr>
        <w:pStyle w:val="ConsPlusNormal"/>
        <w:ind w:firstLine="540"/>
        <w:jc w:val="both"/>
      </w:pPr>
      <w:r>
        <w:rPr>
          <w:b/>
        </w:rPr>
        <w:t>Комментарий</w:t>
      </w:r>
    </w:p>
    <w:p w:rsidR="000573B0" w:rsidRDefault="000573B0" w:rsidP="000573B0">
      <w:pPr>
        <w:pStyle w:val="ConsPlusNormal"/>
        <w:ind w:firstLine="540"/>
        <w:jc w:val="both"/>
      </w:pPr>
      <w:bookmarkStart w:id="22" w:name="P229"/>
      <w:bookmarkEnd w:id="22"/>
      <w:proofErr w:type="gramStart"/>
      <w:r>
        <w:t>&lt;1&gt; Независимо от того, как заплатит работник - внесет наличные в кассу организации; перечислит со своей карты через интернет-сервис банка, мобильный банк, терминал, банкомат; отнесет в банк платежное поручение на перевод со своего личного счета; оформит через кассу банка платеж без открытия счета; напишет заявление об удержании из зарплаты и т.д.</w:t>
      </w:r>
      <w:proofErr w:type="gramEnd"/>
    </w:p>
    <w:p w:rsidR="000573B0" w:rsidRDefault="000573B0" w:rsidP="000573B0">
      <w:pPr>
        <w:pStyle w:val="ConsPlusNormal"/>
        <w:ind w:firstLine="540"/>
        <w:jc w:val="both"/>
      </w:pPr>
      <w:bookmarkStart w:id="23" w:name="P230"/>
      <w:bookmarkEnd w:id="23"/>
      <w:r>
        <w:t xml:space="preserve">&lt;2&gt; ККТ требуется применять при приеме (получении) и выплате денег именно за товары, работы, услуги </w:t>
      </w:r>
      <w:hyperlink w:anchor="P246" w:history="1">
        <w:r>
          <w:rPr>
            <w:color w:val="0000FF"/>
          </w:rPr>
          <w:t>&lt;34&gt;</w:t>
        </w:r>
      </w:hyperlink>
      <w:r>
        <w:t>.</w:t>
      </w:r>
    </w:p>
    <w:p w:rsidR="000573B0" w:rsidRDefault="000573B0" w:rsidP="000573B0">
      <w:pPr>
        <w:pStyle w:val="ConsPlusNormal"/>
        <w:ind w:firstLine="540"/>
        <w:jc w:val="both"/>
      </w:pPr>
      <w:bookmarkStart w:id="24" w:name="P231"/>
      <w:bookmarkEnd w:id="24"/>
      <w:r>
        <w:t xml:space="preserve">&lt;3&gt; ККТ должен применять только тот, кто принимает деньги от покупателя (клиента)/выплачивает деньги покупателю (клиенту) </w:t>
      </w:r>
      <w:hyperlink w:anchor="P247" w:history="1">
        <w:r>
          <w:rPr>
            <w:color w:val="0000FF"/>
          </w:rPr>
          <w:t>&lt;35&gt;</w:t>
        </w:r>
      </w:hyperlink>
      <w:r>
        <w:t>.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Default="000573B0" w:rsidP="000573B0">
      <w:pPr>
        <w:pStyle w:val="ConsPlusNormal"/>
        <w:ind w:firstLine="540"/>
        <w:jc w:val="both"/>
      </w:pPr>
      <w:r>
        <w:t>Обратите внимание: в таблицы вошли не все расчеты по займам между организациями и работниками (в том числе директором). Спорные вопросы применения ККТ по займам мы разберем отдельно в одном из следующих номеров ГК.</w:t>
      </w:r>
    </w:p>
    <w:p w:rsidR="000573B0" w:rsidRDefault="000573B0" w:rsidP="000573B0">
      <w:pPr>
        <w:pStyle w:val="ConsPlusNormal"/>
        <w:ind w:firstLine="540"/>
        <w:jc w:val="both"/>
      </w:pPr>
      <w:r>
        <w:t>--------------------------------</w:t>
      </w:r>
    </w:p>
    <w:p w:rsidR="000573B0" w:rsidRDefault="000573B0" w:rsidP="000573B0">
      <w:pPr>
        <w:pStyle w:val="ConsPlusNormal"/>
        <w:ind w:firstLine="540"/>
        <w:jc w:val="both"/>
      </w:pPr>
      <w:bookmarkStart w:id="25" w:name="P235"/>
      <w:bookmarkEnd w:id="25"/>
      <w:r>
        <w:t xml:space="preserve">&lt;23&gt; </w:t>
      </w:r>
      <w:hyperlink r:id="rId128" w:history="1">
        <w:r>
          <w:rPr>
            <w:color w:val="0000FF"/>
          </w:rPr>
          <w:t>ст. 410</w:t>
        </w:r>
      </w:hyperlink>
      <w:r>
        <w:t xml:space="preserve"> ГК РФ.</w:t>
      </w:r>
    </w:p>
    <w:p w:rsidR="000573B0" w:rsidRDefault="000573B0" w:rsidP="000573B0">
      <w:pPr>
        <w:pStyle w:val="ConsPlusNormal"/>
        <w:ind w:firstLine="540"/>
        <w:jc w:val="both"/>
      </w:pPr>
      <w:bookmarkStart w:id="26" w:name="P236"/>
      <w:bookmarkEnd w:id="26"/>
      <w:r>
        <w:t xml:space="preserve">&lt;24&gt; </w:t>
      </w:r>
      <w:hyperlink r:id="rId129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21 ст. 1.1</w:t>
        </w:r>
      </w:hyperlink>
      <w:r>
        <w:t xml:space="preserve">, </w:t>
      </w:r>
      <w:hyperlink r:id="rId130" w:history="1">
        <w:r>
          <w:rPr>
            <w:color w:val="0000FF"/>
          </w:rPr>
          <w:t>п. 1 ст. 1.2</w:t>
        </w:r>
      </w:hyperlink>
      <w:r>
        <w:t xml:space="preserve"> Закона N 54-ФЗ; </w:t>
      </w:r>
      <w:hyperlink r:id="rId131" w:history="1">
        <w:r>
          <w:rPr>
            <w:color w:val="0000FF"/>
          </w:rPr>
          <w:t>п. 4 ст. 4</w:t>
        </w:r>
      </w:hyperlink>
      <w:r>
        <w:t xml:space="preserve"> Закона N 192-ФЗ.</w:t>
      </w:r>
    </w:p>
    <w:p w:rsidR="000573B0" w:rsidRDefault="000573B0" w:rsidP="000573B0">
      <w:pPr>
        <w:pStyle w:val="ConsPlusNormal"/>
        <w:ind w:firstLine="540"/>
        <w:jc w:val="both"/>
      </w:pPr>
      <w:bookmarkStart w:id="27" w:name="P237"/>
      <w:bookmarkEnd w:id="27"/>
      <w:r>
        <w:t xml:space="preserve">&lt;25&gt; Письма Минфина от 25.07.2018 </w:t>
      </w:r>
      <w:hyperlink r:id="rId132" w:history="1">
        <w:r>
          <w:rPr>
            <w:color w:val="0000FF"/>
          </w:rPr>
          <w:t>N 03-01-15/52265</w:t>
        </w:r>
      </w:hyperlink>
      <w:r>
        <w:t xml:space="preserve">; ФНС от 10.08.2018 </w:t>
      </w:r>
      <w:hyperlink r:id="rId133" w:history="1">
        <w:r>
          <w:rPr>
            <w:color w:val="0000FF"/>
          </w:rPr>
          <w:t>N АС-4-20/15566@</w:t>
        </w:r>
      </w:hyperlink>
      <w:r>
        <w:t>.</w:t>
      </w:r>
    </w:p>
    <w:p w:rsidR="000573B0" w:rsidRDefault="000573B0" w:rsidP="000573B0">
      <w:pPr>
        <w:pStyle w:val="ConsPlusNormal"/>
        <w:ind w:firstLine="540"/>
        <w:jc w:val="both"/>
      </w:pPr>
      <w:bookmarkStart w:id="28" w:name="P238"/>
      <w:bookmarkEnd w:id="28"/>
      <w:r>
        <w:t xml:space="preserve">&lt;26&gt; </w:t>
      </w:r>
      <w:hyperlink r:id="rId134" w:history="1">
        <w:r>
          <w:rPr>
            <w:color w:val="0000FF"/>
          </w:rPr>
          <w:t>ст. 131</w:t>
        </w:r>
      </w:hyperlink>
      <w:r>
        <w:t xml:space="preserve"> ТК РФ; </w:t>
      </w:r>
      <w:hyperlink r:id="rId135" w:history="1">
        <w:r>
          <w:rPr>
            <w:color w:val="0000FF"/>
          </w:rPr>
          <w:t>п. 1 ст. 454</w:t>
        </w:r>
      </w:hyperlink>
      <w:r>
        <w:t xml:space="preserve"> ГК РФ; Письма ФНС от 10.08.2018 N АС-4-20/15566@ </w:t>
      </w:r>
      <w:hyperlink r:id="rId136" w:history="1">
        <w:r>
          <w:rPr>
            <w:color w:val="0000FF"/>
          </w:rPr>
          <w:t>(п. 3)</w:t>
        </w:r>
      </w:hyperlink>
      <w:r>
        <w:t xml:space="preserve">, от 14.08.2018 </w:t>
      </w:r>
      <w:hyperlink r:id="rId137" w:history="1">
        <w:r>
          <w:rPr>
            <w:color w:val="0000FF"/>
          </w:rPr>
          <w:t>N АС-4-20/15707</w:t>
        </w:r>
      </w:hyperlink>
      <w:r>
        <w:t>.</w:t>
      </w:r>
    </w:p>
    <w:p w:rsidR="000573B0" w:rsidRDefault="000573B0" w:rsidP="000573B0">
      <w:pPr>
        <w:pStyle w:val="ConsPlusNormal"/>
        <w:ind w:firstLine="540"/>
        <w:jc w:val="both"/>
      </w:pPr>
      <w:bookmarkStart w:id="29" w:name="P239"/>
      <w:bookmarkEnd w:id="29"/>
      <w:r>
        <w:t xml:space="preserve">&lt;27&gt; Письмо ФНС от 10.08.2018 N АС-4-20/15566@ </w:t>
      </w:r>
      <w:hyperlink r:id="rId138" w:history="1">
        <w:r>
          <w:rPr>
            <w:color w:val="0000FF"/>
          </w:rPr>
          <w:t>(п. 3)</w:t>
        </w:r>
      </w:hyperlink>
      <w:r>
        <w:t>.</w:t>
      </w:r>
    </w:p>
    <w:p w:rsidR="000573B0" w:rsidRDefault="000573B0" w:rsidP="000573B0">
      <w:pPr>
        <w:pStyle w:val="ConsPlusNormal"/>
        <w:ind w:firstLine="540"/>
        <w:jc w:val="both"/>
      </w:pPr>
      <w:bookmarkStart w:id="30" w:name="P240"/>
      <w:bookmarkEnd w:id="30"/>
      <w:r>
        <w:t xml:space="preserve">&lt;28&gt; </w:t>
      </w:r>
      <w:hyperlink r:id="rId139" w:history="1">
        <w:r>
          <w:rPr>
            <w:color w:val="0000FF"/>
          </w:rPr>
          <w:t>ст. 188</w:t>
        </w:r>
      </w:hyperlink>
      <w:r>
        <w:t xml:space="preserve"> ТК РФ.</w:t>
      </w:r>
    </w:p>
    <w:p w:rsidR="000573B0" w:rsidRDefault="000573B0" w:rsidP="000573B0">
      <w:pPr>
        <w:pStyle w:val="ConsPlusNormal"/>
        <w:ind w:firstLine="540"/>
        <w:jc w:val="both"/>
      </w:pPr>
      <w:bookmarkStart w:id="31" w:name="P241"/>
      <w:bookmarkEnd w:id="31"/>
      <w:r>
        <w:t xml:space="preserve">&lt;29&gt; </w:t>
      </w:r>
      <w:hyperlink r:id="rId140" w:history="1">
        <w:r>
          <w:rPr>
            <w:color w:val="0000FF"/>
          </w:rPr>
          <w:t>ст. 168</w:t>
        </w:r>
      </w:hyperlink>
      <w:r>
        <w:t xml:space="preserve"> ТК РФ.</w:t>
      </w:r>
    </w:p>
    <w:p w:rsidR="000573B0" w:rsidRDefault="000573B0" w:rsidP="000573B0">
      <w:pPr>
        <w:pStyle w:val="ConsPlusNormal"/>
        <w:ind w:firstLine="540"/>
        <w:jc w:val="both"/>
      </w:pPr>
      <w:bookmarkStart w:id="32" w:name="P242"/>
      <w:bookmarkEnd w:id="32"/>
      <w:r>
        <w:t xml:space="preserve">&lt;30&gt; </w:t>
      </w:r>
      <w:hyperlink r:id="rId141" w:history="1">
        <w:r>
          <w:rPr>
            <w:color w:val="0000FF"/>
          </w:rPr>
          <w:t>ст. 169</w:t>
        </w:r>
      </w:hyperlink>
      <w:r>
        <w:t xml:space="preserve"> ТК РФ.</w:t>
      </w:r>
    </w:p>
    <w:p w:rsidR="000573B0" w:rsidRDefault="000573B0" w:rsidP="000573B0">
      <w:pPr>
        <w:pStyle w:val="ConsPlusNormal"/>
        <w:ind w:firstLine="540"/>
        <w:jc w:val="both"/>
      </w:pPr>
      <w:bookmarkStart w:id="33" w:name="P243"/>
      <w:bookmarkEnd w:id="33"/>
      <w:r>
        <w:t xml:space="preserve">&lt;31&gt; </w:t>
      </w:r>
      <w:hyperlink r:id="rId142" w:history="1">
        <w:r>
          <w:rPr>
            <w:color w:val="0000FF"/>
          </w:rPr>
          <w:t>ст. 325</w:t>
        </w:r>
      </w:hyperlink>
      <w:r>
        <w:t xml:space="preserve"> ТК РФ.</w:t>
      </w:r>
    </w:p>
    <w:p w:rsidR="000573B0" w:rsidRDefault="000573B0" w:rsidP="000573B0">
      <w:pPr>
        <w:pStyle w:val="ConsPlusNormal"/>
        <w:ind w:firstLine="540"/>
        <w:jc w:val="both"/>
      </w:pPr>
      <w:bookmarkStart w:id="34" w:name="P244"/>
      <w:bookmarkEnd w:id="34"/>
      <w:r>
        <w:t xml:space="preserve">&lt;32&gt; </w:t>
      </w:r>
      <w:hyperlink r:id="rId143" w:history="1">
        <w:r>
          <w:rPr>
            <w:color w:val="0000FF"/>
          </w:rPr>
          <w:t>статьи 310</w:t>
        </w:r>
      </w:hyperlink>
      <w:r>
        <w:t xml:space="preserve">, </w:t>
      </w:r>
      <w:hyperlink r:id="rId144" w:history="1">
        <w:r>
          <w:rPr>
            <w:color w:val="0000FF"/>
          </w:rPr>
          <w:t>312.3</w:t>
        </w:r>
      </w:hyperlink>
      <w:r>
        <w:t xml:space="preserve"> ТК РФ.</w:t>
      </w:r>
    </w:p>
    <w:p w:rsidR="000573B0" w:rsidRDefault="000573B0" w:rsidP="000573B0">
      <w:pPr>
        <w:pStyle w:val="ConsPlusNormal"/>
        <w:ind w:firstLine="540"/>
        <w:jc w:val="both"/>
      </w:pPr>
      <w:bookmarkStart w:id="35" w:name="P245"/>
      <w:bookmarkEnd w:id="35"/>
      <w:r>
        <w:t xml:space="preserve">&lt;33&gt; </w:t>
      </w:r>
      <w:hyperlink r:id="rId145" w:history="1">
        <w:r>
          <w:rPr>
            <w:color w:val="0000FF"/>
          </w:rPr>
          <w:t>п. 1 ст. 182</w:t>
        </w:r>
      </w:hyperlink>
      <w:r>
        <w:t xml:space="preserve">, </w:t>
      </w:r>
      <w:hyperlink r:id="rId146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, </w:t>
      </w:r>
      <w:hyperlink r:id="rId147" w:history="1">
        <w:r>
          <w:rPr>
            <w:color w:val="0000FF"/>
          </w:rPr>
          <w:t>2 ст. 183</w:t>
        </w:r>
      </w:hyperlink>
      <w:r>
        <w:t xml:space="preserve"> ГК РФ.</w:t>
      </w:r>
    </w:p>
    <w:p w:rsidR="000573B0" w:rsidRDefault="000573B0" w:rsidP="000573B0">
      <w:pPr>
        <w:pStyle w:val="ConsPlusNormal"/>
        <w:ind w:firstLine="540"/>
        <w:jc w:val="both"/>
      </w:pPr>
      <w:bookmarkStart w:id="36" w:name="P246"/>
      <w:bookmarkEnd w:id="36"/>
      <w:r>
        <w:t xml:space="preserve">&lt;34&gt; </w:t>
      </w:r>
      <w:hyperlink r:id="rId148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21 ст. 1.1</w:t>
        </w:r>
      </w:hyperlink>
      <w:r>
        <w:t xml:space="preserve">, </w:t>
      </w:r>
      <w:hyperlink r:id="rId149" w:history="1">
        <w:r>
          <w:rPr>
            <w:color w:val="0000FF"/>
          </w:rPr>
          <w:t>п. 1 ст. 1.2</w:t>
        </w:r>
      </w:hyperlink>
      <w:r>
        <w:t xml:space="preserve"> Закона N 54-ФЗ; Письмо ФНС от 10.08.2018 N АС-4-20/15566@ </w:t>
      </w:r>
      <w:hyperlink r:id="rId150" w:history="1">
        <w:r>
          <w:rPr>
            <w:color w:val="0000FF"/>
          </w:rPr>
          <w:t>(п. 3)</w:t>
        </w:r>
      </w:hyperlink>
      <w:r>
        <w:t>.</w:t>
      </w:r>
    </w:p>
    <w:p w:rsidR="000573B0" w:rsidRDefault="000573B0" w:rsidP="000573B0">
      <w:pPr>
        <w:pStyle w:val="ConsPlusNormal"/>
        <w:ind w:firstLine="540"/>
        <w:jc w:val="both"/>
      </w:pPr>
      <w:bookmarkStart w:id="37" w:name="P247"/>
      <w:bookmarkEnd w:id="37"/>
      <w:r>
        <w:t xml:space="preserve">&lt;35&gt; </w:t>
      </w:r>
      <w:hyperlink r:id="rId151" w:history="1">
        <w:r>
          <w:rPr>
            <w:color w:val="0000FF"/>
          </w:rPr>
          <w:t>п. 1 ст. 4.2</w:t>
        </w:r>
      </w:hyperlink>
      <w:r>
        <w:t xml:space="preserve"> Закона N 54-ФЗ.</w:t>
      </w:r>
    </w:p>
    <w:p w:rsidR="000573B0" w:rsidRDefault="000573B0" w:rsidP="000573B0">
      <w:pPr>
        <w:pStyle w:val="ConsPlusNormal"/>
        <w:ind w:firstLine="540"/>
        <w:jc w:val="both"/>
      </w:pPr>
      <w:bookmarkStart w:id="38" w:name="P248"/>
      <w:bookmarkEnd w:id="38"/>
      <w:r>
        <w:t xml:space="preserve">&lt;36&gt; Письма ФНС от 10.08.2018 N АС-4-20/15566@ </w:t>
      </w:r>
      <w:hyperlink r:id="rId152" w:history="1">
        <w:r>
          <w:rPr>
            <w:color w:val="0000FF"/>
          </w:rPr>
          <w:t>(п. 1)</w:t>
        </w:r>
      </w:hyperlink>
      <w:r>
        <w:t xml:space="preserve">, от 14.08.2018 </w:t>
      </w:r>
      <w:hyperlink r:id="rId153" w:history="1">
        <w:r>
          <w:rPr>
            <w:color w:val="0000FF"/>
          </w:rPr>
          <w:t>N АС-4-20/15707</w:t>
        </w:r>
      </w:hyperlink>
      <w:r>
        <w:t xml:space="preserve">; Минфина от 25.07.2018 N </w:t>
      </w:r>
      <w:hyperlink r:id="rId154" w:history="1">
        <w:r>
          <w:rPr>
            <w:color w:val="0000FF"/>
          </w:rPr>
          <w:t>03-01-15/52265</w:t>
        </w:r>
      </w:hyperlink>
      <w:r>
        <w:t>.</w:t>
      </w:r>
    </w:p>
    <w:p w:rsidR="000573B0" w:rsidRDefault="000573B0" w:rsidP="000573B0">
      <w:pPr>
        <w:pStyle w:val="ConsPlusNormal"/>
        <w:ind w:firstLine="540"/>
        <w:jc w:val="both"/>
      </w:pPr>
      <w:bookmarkStart w:id="39" w:name="P249"/>
      <w:bookmarkEnd w:id="39"/>
      <w:r>
        <w:t xml:space="preserve">&lt;37&gt; </w:t>
      </w:r>
      <w:hyperlink r:id="rId155" w:history="1">
        <w:r>
          <w:rPr>
            <w:color w:val="0000FF"/>
          </w:rPr>
          <w:t>ст. 238</w:t>
        </w:r>
      </w:hyperlink>
      <w:r>
        <w:t xml:space="preserve"> ТК РФ.</w:t>
      </w:r>
    </w:p>
    <w:p w:rsidR="000573B0" w:rsidRDefault="000573B0" w:rsidP="000573B0">
      <w:pPr>
        <w:pStyle w:val="ConsPlusNormal"/>
        <w:ind w:firstLine="540"/>
        <w:jc w:val="both"/>
      </w:pPr>
      <w:bookmarkStart w:id="40" w:name="P250"/>
      <w:bookmarkEnd w:id="40"/>
      <w:r>
        <w:t xml:space="preserve">&lt;38&gt; </w:t>
      </w:r>
      <w:hyperlink r:id="rId156" w:history="1">
        <w:r>
          <w:rPr>
            <w:color w:val="0000FF"/>
          </w:rPr>
          <w:t>ст. 238</w:t>
        </w:r>
      </w:hyperlink>
      <w:r>
        <w:t xml:space="preserve"> ТК РФ; </w:t>
      </w:r>
      <w:hyperlink r:id="rId157" w:history="1">
        <w:r>
          <w:rPr>
            <w:color w:val="0000FF"/>
          </w:rPr>
          <w:t>п. 1 ст. 454</w:t>
        </w:r>
      </w:hyperlink>
      <w:r>
        <w:t xml:space="preserve"> ГК РФ.</w:t>
      </w:r>
    </w:p>
    <w:p w:rsidR="000573B0" w:rsidRDefault="000573B0" w:rsidP="000573B0">
      <w:pPr>
        <w:pStyle w:val="ConsPlusNormal"/>
        <w:ind w:firstLine="540"/>
        <w:jc w:val="both"/>
      </w:pPr>
      <w:bookmarkStart w:id="41" w:name="P251"/>
      <w:bookmarkEnd w:id="41"/>
      <w:r>
        <w:t xml:space="preserve">&lt;39&gt; </w:t>
      </w:r>
      <w:hyperlink r:id="rId158" w:history="1">
        <w:r>
          <w:rPr>
            <w:color w:val="0000FF"/>
          </w:rPr>
          <w:t>ст. 249</w:t>
        </w:r>
      </w:hyperlink>
      <w:r>
        <w:t xml:space="preserve"> ТК РФ.</w:t>
      </w:r>
    </w:p>
    <w:p w:rsidR="000573B0" w:rsidRDefault="000573B0" w:rsidP="000573B0">
      <w:pPr>
        <w:pStyle w:val="ConsPlusNormal"/>
        <w:ind w:firstLine="540"/>
        <w:jc w:val="both"/>
      </w:pPr>
    </w:p>
    <w:p w:rsidR="000573B0" w:rsidRDefault="000573B0" w:rsidP="000573B0">
      <w:pPr>
        <w:pStyle w:val="ConsPlusNormal"/>
        <w:jc w:val="right"/>
      </w:pPr>
      <w:r>
        <w:t>Н.А. Мартынюк</w:t>
      </w:r>
    </w:p>
    <w:p w:rsidR="000573B0" w:rsidRDefault="000573B0" w:rsidP="000573B0">
      <w:pPr>
        <w:pStyle w:val="ConsPlusNormal"/>
        <w:jc w:val="right"/>
      </w:pPr>
      <w:r>
        <w:t>Эксперт по бухгалтерскому учету</w:t>
      </w:r>
    </w:p>
    <w:p w:rsidR="000573B0" w:rsidRDefault="000573B0" w:rsidP="000573B0">
      <w:pPr>
        <w:pStyle w:val="ConsPlusNormal"/>
        <w:jc w:val="right"/>
      </w:pPr>
      <w:r>
        <w:t>и налогообложению</w:t>
      </w:r>
    </w:p>
    <w:p w:rsidR="000573B0" w:rsidRDefault="000573B0" w:rsidP="000573B0">
      <w:pPr>
        <w:pStyle w:val="ConsPlusNormal"/>
      </w:pPr>
      <w:r>
        <w:t>Подписано в печать</w:t>
      </w:r>
    </w:p>
    <w:p w:rsidR="00737E13" w:rsidRPr="000573B0" w:rsidRDefault="000573B0" w:rsidP="000573B0">
      <w:pPr>
        <w:pStyle w:val="ConsPlusNormal"/>
      </w:pPr>
      <w:r>
        <w:t>21.09.2018</w:t>
      </w:r>
    </w:p>
    <w:p w:rsidR="00737E13" w:rsidRPr="002B6892" w:rsidRDefault="00737E13" w:rsidP="00737E13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right="-28" w:firstLine="540"/>
        <w:rPr>
          <w:rFonts w:ascii="Times New Roman" w:hAnsi="Times New Roman"/>
          <w:b/>
          <w:sz w:val="2"/>
          <w:szCs w:val="2"/>
        </w:rPr>
      </w:pPr>
    </w:p>
    <w:p w:rsidR="00934845" w:rsidRDefault="00934845" w:rsidP="00934845">
      <w:pPr>
        <w:pStyle w:val="ConsPlusNormal"/>
        <w:jc w:val="center"/>
        <w:outlineLvl w:val="0"/>
      </w:pPr>
    </w:p>
    <w:p w:rsidR="00934845" w:rsidRDefault="00934845" w:rsidP="00934845">
      <w:pPr>
        <w:pStyle w:val="ConsPlusNormal"/>
        <w:jc w:val="center"/>
        <w:outlineLvl w:val="0"/>
      </w:pPr>
    </w:p>
    <w:p w:rsidR="00934845" w:rsidRDefault="00934845" w:rsidP="00934845">
      <w:pPr>
        <w:pStyle w:val="ConsPlusNormal"/>
        <w:jc w:val="center"/>
        <w:outlineLvl w:val="0"/>
      </w:pPr>
    </w:p>
    <w:p w:rsidR="00934845" w:rsidRDefault="00934845" w:rsidP="00934845">
      <w:pPr>
        <w:pStyle w:val="ConsPlusNormal"/>
        <w:jc w:val="center"/>
        <w:outlineLvl w:val="0"/>
      </w:pPr>
    </w:p>
    <w:sectPr w:rsidR="00934845" w:rsidSect="00934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F37BA"/>
    <w:multiLevelType w:val="multilevel"/>
    <w:tmpl w:val="31BA33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D67304"/>
    <w:multiLevelType w:val="multilevel"/>
    <w:tmpl w:val="4B2C5E7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D859B7"/>
    <w:multiLevelType w:val="multilevel"/>
    <w:tmpl w:val="2DAA22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7F113D"/>
    <w:multiLevelType w:val="multilevel"/>
    <w:tmpl w:val="15E8CD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211642"/>
    <w:multiLevelType w:val="multilevel"/>
    <w:tmpl w:val="2FFC1B3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845"/>
    <w:rsid w:val="000573B0"/>
    <w:rsid w:val="0038581C"/>
    <w:rsid w:val="00642BB9"/>
    <w:rsid w:val="006F4302"/>
    <w:rsid w:val="00737E13"/>
    <w:rsid w:val="00871116"/>
    <w:rsid w:val="00934845"/>
    <w:rsid w:val="00B84162"/>
    <w:rsid w:val="00CE1C9F"/>
    <w:rsid w:val="00DB7075"/>
    <w:rsid w:val="00E16A53"/>
    <w:rsid w:val="00E9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8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934845"/>
    <w:rPr>
      <w:color w:val="0000FF"/>
      <w:u w:val="single"/>
    </w:rPr>
  </w:style>
  <w:style w:type="paragraph" w:customStyle="1" w:styleId="ConsPlusNonformat">
    <w:name w:val="ConsPlusNonformat"/>
    <w:rsid w:val="000573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7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6E08E93CD300D73AB56361D94600453135D5C9DA38D2C7F0129B8F0C617D8761CC555C8F578485705C75F47A17AB84D5532W000I" TargetMode="External"/><Relationship Id="rId117" Type="http://schemas.openxmlformats.org/officeDocument/2006/relationships/hyperlink" Target="consultantplus://offline/ref=C6E08E93CD300D73AB56361D94600453135D5C9DA38D2C7F0129B8F0C617D8761CC555C8F578485705C75F47A17AB84D5532W000I" TargetMode="External"/><Relationship Id="rId21" Type="http://schemas.openxmlformats.org/officeDocument/2006/relationships/hyperlink" Target="consultantplus://offline/ref=C6E08E93CD300D73AB562B0986083E5E105C53C7AD8E232F5F75BDFA934F872F5E825CC2A1280D030FCE0808E42EAB4D562D09AA173808F3W10FI" TargetMode="External"/><Relationship Id="rId42" Type="http://schemas.openxmlformats.org/officeDocument/2006/relationships/hyperlink" Target="consultantplus://offline/ref=35F921CA19426764A22CA405B3ECBB4077C99C6B7A97C861F2AC99737B6A77DAF3900A3093C1A747F5EAC27C82EEE57D621EFA4C6DB136C5I54CI" TargetMode="External"/><Relationship Id="rId47" Type="http://schemas.openxmlformats.org/officeDocument/2006/relationships/hyperlink" Target="consultantplus://offline/ref=35F921CA19426764A22CA405B3ECBB4077C99C6B7A97C861F2AC99737B6A77DAF3900A3093C0AF4CF0EAC27C82EEE57D621EFA4C6DB136C5I54CI" TargetMode="External"/><Relationship Id="rId63" Type="http://schemas.openxmlformats.org/officeDocument/2006/relationships/hyperlink" Target="consultantplus://offline/ref=5E2CE2B531EA3EAD806D22E00B2F47CBF159F301AAFD1B6052898DE4C37F18D18A393E0DCB2A6467C9248605A2E53413932773D880v5M6J" TargetMode="External"/><Relationship Id="rId68" Type="http://schemas.openxmlformats.org/officeDocument/2006/relationships/hyperlink" Target="consultantplus://offline/ref=5E2CE2B531EA3EAD806D22E00B2F47CBF159F606ABFB1B6052898DE4C37F18D18A393E09C92F673A9F6B8759E7B42712952771DA9F5D165Bv0MBJ" TargetMode="External"/><Relationship Id="rId84" Type="http://schemas.openxmlformats.org/officeDocument/2006/relationships/hyperlink" Target="consultantplus://offline/ref=6FEE28DA3F32058D661F05261FDF933F6D77A9445EBC2364F4240B8B89BE8001C59FDF9FF8067C66C0DE71C330CBAD766CC5185E53B6C1V00CI" TargetMode="External"/><Relationship Id="rId89" Type="http://schemas.openxmlformats.org/officeDocument/2006/relationships/hyperlink" Target="consultantplus://offline/ref=6FEE28DA3F32058D661F05261FDF933F6D7CA8445BB77E6EFC7D07898EB1DF16C2D6D39EF8067D60CC8174D62193A27771DA18414FB4C005V70AI" TargetMode="External"/><Relationship Id="rId112" Type="http://schemas.openxmlformats.org/officeDocument/2006/relationships/hyperlink" Target="consultantplus://offline/ref=C6E08E93CD300D73AB562B0986083E5E105C53C7AD8E232F5F75BDFA934F872F5E825CC2A1280D030FCE0808E42EAB4D562D09AA173808F3W10FI" TargetMode="External"/><Relationship Id="rId133" Type="http://schemas.openxmlformats.org/officeDocument/2006/relationships/hyperlink" Target="consultantplus://offline/ref=C6E08E93CD300D73AB562B0986083E5E105C53CAA684232F5F75BDFA934F872F4C8204CEA32A120309DB5E59A1W703I" TargetMode="External"/><Relationship Id="rId138" Type="http://schemas.openxmlformats.org/officeDocument/2006/relationships/hyperlink" Target="consultantplus://offline/ref=C6E08E93CD300D73AB562B0986083E5E105C53CAA684232F5F75BDFA934F872F5E825CC2A1290C0009CE0808E42EAB4D562D09AA173808F3W10FI" TargetMode="External"/><Relationship Id="rId154" Type="http://schemas.openxmlformats.org/officeDocument/2006/relationships/hyperlink" Target="consultantplus://offline/ref=C6E08E93CD300D73AB56361D94600453135D5C9DA38D2F710720B0F0C617D8761CC555C8F578485705C75F47A17AB84D5532W000I" TargetMode="External"/><Relationship Id="rId159" Type="http://schemas.openxmlformats.org/officeDocument/2006/relationships/fontTable" Target="fontTable.xml"/><Relationship Id="rId16" Type="http://schemas.openxmlformats.org/officeDocument/2006/relationships/hyperlink" Target="consultantplus://offline/ref=C6E08E93CD300D73AB562B0986083E5E105C56C6A78B232F5F75BDFA934F872F5E825CC2A1290C0009CE0808E42EAB4D562D09AA173808F3W10FI" TargetMode="External"/><Relationship Id="rId107" Type="http://schemas.openxmlformats.org/officeDocument/2006/relationships/hyperlink" Target="consultantplus://offline/ref=C6E08E93CD300D73AB562B0986083E5E105C56C6A78B232F5F75BDFA934F872F5E825CC2A1290C0009CE0808E42EAB4D562D09AA173808F3W10FI" TargetMode="External"/><Relationship Id="rId11" Type="http://schemas.openxmlformats.org/officeDocument/2006/relationships/hyperlink" Target="consultantplus://offline/ref=C6E08E93CD300D73AB56361D94600453135D5C9DA38D297E0B22B6F0C617D8761CC555C8F578485705C75F47A17AB84D5532W000I" TargetMode="External"/><Relationship Id="rId32" Type="http://schemas.openxmlformats.org/officeDocument/2006/relationships/hyperlink" Target="consultantplus://offline/ref=C6E08E93CD300D73AB562B0986083E5E105C53C7AD8E232F5F75BDFA934F872F5E825CC2A02E050203910D1DF576A44C4B3209B50B3A09WF0AI" TargetMode="External"/><Relationship Id="rId37" Type="http://schemas.openxmlformats.org/officeDocument/2006/relationships/hyperlink" Target="consultantplus://offline/ref=35F921CA19426764A22CB806ADECBB4076CD97617295C861F2AC99737B6A77DAF3900A3093C1AB4EF6EAC27C82EEE57D621EFA4C6DB136C5I54CI" TargetMode="External"/><Relationship Id="rId53" Type="http://schemas.openxmlformats.org/officeDocument/2006/relationships/hyperlink" Target="consultantplus://offline/ref=35F921CA19426764A22CA405B3ECBB4077C99C6B7A97C861F2AC99737B6A77DAF3900A3093C1A64AF1EAC27C82EEE57D621EFA4C6DB136C5I54CI" TargetMode="External"/><Relationship Id="rId58" Type="http://schemas.openxmlformats.org/officeDocument/2006/relationships/hyperlink" Target="consultantplus://offline/ref=35F921CA19426764A22CA405B3ECBB4077C99C6B7A97C861F2AC99737B6A77DAF3900A3093C1A64DF3EAC27C82EEE57D621EFA4C6DB136C5I54CI" TargetMode="External"/><Relationship Id="rId74" Type="http://schemas.openxmlformats.org/officeDocument/2006/relationships/hyperlink" Target="consultantplus://offline/ref=5E2CE2B531EA3EAD806D22E00B2F47CBF159F301AAFD1B6052898DE4C37F18D18A393E0DCB2A6467C9248605A2E53413932773D880v5M6J" TargetMode="External"/><Relationship Id="rId79" Type="http://schemas.openxmlformats.org/officeDocument/2006/relationships/hyperlink" Target="consultantplus://offline/ref=6FEE28DA3F32058D661F18320DB7A9326C7EA41850B6723CA62E0C83DBE9804F8091DA94AC573934C688239964C7B17772C5V101I" TargetMode="External"/><Relationship Id="rId102" Type="http://schemas.openxmlformats.org/officeDocument/2006/relationships/hyperlink" Target="consultantplus://offline/ref=C6E08E93CD300D73AB56361D94600453135D5C9DA38D297E0B22B6F0C617D8761CC555C8F578485705C75F47A17AB84D5532W000I" TargetMode="External"/><Relationship Id="rId123" Type="http://schemas.openxmlformats.org/officeDocument/2006/relationships/hyperlink" Target="consultantplus://offline/ref=C6E08E93CD300D73AB562B0986083E5E105C53C7AD8E232F5F75BDFA934F872F5E825CC2A02E050203910D1DF576A44C4B3209B50B3A09WF0AI" TargetMode="External"/><Relationship Id="rId128" Type="http://schemas.openxmlformats.org/officeDocument/2006/relationships/hyperlink" Target="consultantplus://offline/ref=C6E08E93CD300D73AB562B0986083E5E115553C5A78E232F5F75BDFA934F872F5E825CC2A128050709CE0808E42EAB4D562D09AA173808F3W10FI" TargetMode="External"/><Relationship Id="rId144" Type="http://schemas.openxmlformats.org/officeDocument/2006/relationships/hyperlink" Target="consultantplus://offline/ref=C6E08E93CD300D73AB562B0986083E5E105C53C2A98F232F5F75BDFA934F872F5E825CC2A92E0F095C94180CAD79A551543216A9093BW000I" TargetMode="External"/><Relationship Id="rId149" Type="http://schemas.openxmlformats.org/officeDocument/2006/relationships/hyperlink" Target="consultantplus://offline/ref=C6E08E93CD300D73AB562B0986083E5E105C56C5A889232F5F75BDFA934F872F5E825CC6A32F075659810954A278B84E542D0AAB08W302I" TargetMode="External"/><Relationship Id="rId5" Type="http://schemas.openxmlformats.org/officeDocument/2006/relationships/hyperlink" Target="consultantplus://offline/ref=C6E08E93CD300D73AB562B0986083E5E105C53C2A98F232F5F75BDFA934F872F4C8204CEA32A120309DB5E59A1W703I" TargetMode="External"/><Relationship Id="rId90" Type="http://schemas.openxmlformats.org/officeDocument/2006/relationships/hyperlink" Target="consultantplus://offline/ref=6FEE28DA3F32058D661F18320DB7A9326C7EA41850B6743FA32F0983DBE9804F8091DA94AC573934C688239964C7B17772C5V101I" TargetMode="External"/><Relationship Id="rId95" Type="http://schemas.openxmlformats.org/officeDocument/2006/relationships/hyperlink" Target="consultantplus://offline/ref=6FEE28DA3F32058D661F05261FDF933F6E76AC4F5DB57E6EFC7D07898EB1DF16C2D6D39EF8037563CB8174D62193A27771DA18414FB4C005V70AI" TargetMode="External"/><Relationship Id="rId160" Type="http://schemas.openxmlformats.org/officeDocument/2006/relationships/theme" Target="theme/theme1.xml"/><Relationship Id="rId22" Type="http://schemas.openxmlformats.org/officeDocument/2006/relationships/hyperlink" Target="consultantplus://offline/ref=C6E08E93CD300D73AB562B0986083E5E105C53C7AD8E232F5F75BDFA934F872F5E825CC2A4290F0603910D1DF576A44C4B3209B50B3A09WF0AI" TargetMode="External"/><Relationship Id="rId27" Type="http://schemas.openxmlformats.org/officeDocument/2006/relationships/hyperlink" Target="consultantplus://offline/ref=C6E08E93CD300D73AB56361D94600453135D5C9DA38D2C7E0227B4F0C617D8761CC555C8F578485705C75F47A17AB84D5532W000I" TargetMode="External"/><Relationship Id="rId43" Type="http://schemas.openxmlformats.org/officeDocument/2006/relationships/hyperlink" Target="consultantplus://offline/ref=35F921CA19426764A22CA405B3ECBB4077C99C6B7A97C861F2AC99737B6A77DAF3900A3093C1A64AF1EAC27C82EEE57D621EFA4C6DB136C5I54CI" TargetMode="External"/><Relationship Id="rId48" Type="http://schemas.openxmlformats.org/officeDocument/2006/relationships/hyperlink" Target="consultantplus://offline/ref=35F921CA19426764A22CA405B3ECBB4077C99C6B7A97C861F2AC99737B6A77DAF3900A3093C1A64AF1EAC27C82EEE57D621EFA4C6DB136C5I54CI" TargetMode="External"/><Relationship Id="rId64" Type="http://schemas.openxmlformats.org/officeDocument/2006/relationships/hyperlink" Target="consultantplus://offline/ref=5E2CE2B531EA3EAD806D22E00B2F47CBF159F301AAFD1B6052898DE4C37F18D18A393E0FCE243B62DC35DE09A7FF2A118F3B71D9v8M8J" TargetMode="External"/><Relationship Id="rId69" Type="http://schemas.openxmlformats.org/officeDocument/2006/relationships/hyperlink" Target="consultantplus://offline/ref=5E2CE2B531EA3EAD806D22E00B2F47CBF159F606ABFB1B6052898DE4C37F18D18A393E0FCA286467C9248605A2E53413932773D880v5M6J" TargetMode="External"/><Relationship Id="rId113" Type="http://schemas.openxmlformats.org/officeDocument/2006/relationships/hyperlink" Target="consultantplus://offline/ref=C6E08E93CD300D73AB562B0986083E5E105C53C7AD8E232F5F75BDFA934F872F5E825CC2A4290F0603910D1DF576A44C4B3209B50B3A09WF0AI" TargetMode="External"/><Relationship Id="rId118" Type="http://schemas.openxmlformats.org/officeDocument/2006/relationships/hyperlink" Target="consultantplus://offline/ref=C6E08E93CD300D73AB56361D94600453135D5C9DA38D2C7E0227B4F0C617D8761CC555C8F578485705C75F47A17AB84D5532W000I" TargetMode="External"/><Relationship Id="rId134" Type="http://schemas.openxmlformats.org/officeDocument/2006/relationships/hyperlink" Target="consultantplus://offline/ref=C6E08E93CD300D73AB562B0986083E5E105C53C2A98F232F5F75BDFA934F872F5E825CC2A129040B0FCE0808E42EAB4D562D09AA173808F3W10FI" TargetMode="External"/><Relationship Id="rId139" Type="http://schemas.openxmlformats.org/officeDocument/2006/relationships/hyperlink" Target="consultantplus://offline/ref=C6E08E93CD300D73AB562B0986083E5E105C53C2A98F232F5F75BDFA934F872F5E825CC2A1280D040ECE0808E42EAB4D562D09AA173808F3W10FI" TargetMode="External"/><Relationship Id="rId80" Type="http://schemas.openxmlformats.org/officeDocument/2006/relationships/hyperlink" Target="consultantplus://offline/ref=6FEE28DA3F32058D661F05261FDF933F6F7FAE405BB27E6EFC7D07898EB1DF16C2D6D39AFA0376359ACE758A67C5B17473DA1B4050VB0EI" TargetMode="External"/><Relationship Id="rId85" Type="http://schemas.openxmlformats.org/officeDocument/2006/relationships/hyperlink" Target="consultantplus://offline/ref=6FEE28DA3F32058D661F05261FDF933F6F7FAE405BB27E6EFC7D07898EB1DF16C2D6D39AFA0376359ACE758A67C5B17473DA1B4050VB0EI" TargetMode="External"/><Relationship Id="rId150" Type="http://schemas.openxmlformats.org/officeDocument/2006/relationships/hyperlink" Target="consultantplus://offline/ref=C6E08E93CD300D73AB562B0986083E5E105C53CAA684232F5F75BDFA934F872F5E825CC2A1290C0009CE0808E42EAB4D562D09AA173808F3W10FI" TargetMode="External"/><Relationship Id="rId155" Type="http://schemas.openxmlformats.org/officeDocument/2006/relationships/hyperlink" Target="consultantplus://offline/ref=C6E08E93CD300D73AB562B0986083E5E105C53C2A98F232F5F75BDFA934F872F5E825CC2A128090608CE0808E42EAB4D562D09AA173808F3W10FI" TargetMode="External"/><Relationship Id="rId12" Type="http://schemas.openxmlformats.org/officeDocument/2006/relationships/hyperlink" Target="consultantplus://offline/ref=C6E08E93CD300D73AB56361D94600453135D5C9DA38D2F710622B4F0C617D8761CC555C8F578485705C75F47A17AB84D5532W000I" TargetMode="External"/><Relationship Id="rId17" Type="http://schemas.openxmlformats.org/officeDocument/2006/relationships/hyperlink" Target="consultantplus://offline/ref=C6E08E93CD300D73AB562B0986083E5E105C56C5A889232F5F75BDFA934F872F5E825CC6A32C075659810954A278B84E542D0AAB08W302I" TargetMode="External"/><Relationship Id="rId33" Type="http://schemas.openxmlformats.org/officeDocument/2006/relationships/hyperlink" Target="consultantplus://offline/ref=C6E08E93CD300D73AB562B0986083E5E105C53C7AD8E232F5F75BDFA934F872F5E825CC2A02E050703910D1DF576A44C4B3209B50B3A09WF0AI" TargetMode="External"/><Relationship Id="rId38" Type="http://schemas.openxmlformats.org/officeDocument/2006/relationships/hyperlink" Target="consultantplus://offline/ref=35F921CA19426764A22CB911A184814D74C89F3D7693C43FABFB90792E322883B1D7033AC790EB1BFFE09233C6B9F67E6601IF43I" TargetMode="External"/><Relationship Id="rId59" Type="http://schemas.openxmlformats.org/officeDocument/2006/relationships/hyperlink" Target="consultantplus://offline/ref=35F921CA19426764A22CA405B3ECBB4077C995657D97C861F2AC99737B6A77DAF3900A3791CAFB1FB6B49B2CC2A5E87E7802FA4FI74AI" TargetMode="External"/><Relationship Id="rId103" Type="http://schemas.openxmlformats.org/officeDocument/2006/relationships/hyperlink" Target="consultantplus://offline/ref=C6E08E93CD300D73AB56361D94600453135D5C9DA38D2F710622B4F0C617D8761CC555C8F578485705C75F47A17AB84D5532W000I" TargetMode="External"/><Relationship Id="rId108" Type="http://schemas.openxmlformats.org/officeDocument/2006/relationships/hyperlink" Target="consultantplus://offline/ref=C6E08E93CD300D73AB562B0986083E5E105C56C5A889232F5F75BDFA934F872F5E825CC6A32C075659810954A278B84E542D0AAB08W302I" TargetMode="External"/><Relationship Id="rId124" Type="http://schemas.openxmlformats.org/officeDocument/2006/relationships/hyperlink" Target="consultantplus://offline/ref=C6E08E93CD300D73AB562B0986083E5E105C53C7AD8E232F5F75BDFA934F872F5E825CC2A02E050703910D1DF576A44C4B3209B50B3A09WF0AI" TargetMode="External"/><Relationship Id="rId129" Type="http://schemas.openxmlformats.org/officeDocument/2006/relationships/hyperlink" Target="consultantplus://offline/ref=C6E08E93CD300D73AB562B0986083E5E105C56C5A889232F5F75BDFA934F872F5E825CC6A32C075659810954A278B84E542D0AAB08W302I" TargetMode="External"/><Relationship Id="rId20" Type="http://schemas.openxmlformats.org/officeDocument/2006/relationships/hyperlink" Target="consultantplus://offline/ref=C6E08E93CD300D73AB562B0986083E5E115553C5A78C232F5F75BDFA934F872F5E825CC2A128090208CE0808E42EAB4D562D09AA173808F3W10FI" TargetMode="External"/><Relationship Id="rId41" Type="http://schemas.openxmlformats.org/officeDocument/2006/relationships/hyperlink" Target="consultantplus://offline/ref=35F921CA19426764A22CB911A184814D74C89F3D7693C43FABFB90792E322883B1D7033AC790EB1BFFE09233C6B9F67E6601IF43I" TargetMode="External"/><Relationship Id="rId54" Type="http://schemas.openxmlformats.org/officeDocument/2006/relationships/hyperlink" Target="consultantplus://offline/ref=35F921CA19426764A22CA405B3ECBB4075C895637E91C861F2AC99737B6A77DAF3900A3093C1AE4BF3EAC27C82EEE57D621EFA4C6DB136C5I54CI" TargetMode="External"/><Relationship Id="rId62" Type="http://schemas.openxmlformats.org/officeDocument/2006/relationships/hyperlink" Target="consultantplus://offline/ref=5E2CE2B531EA3EAD806D22E00B2F47CBF059F506A4FB1B6052898DE4C37F18D18A393E09C92F6F309B6B8759E7B42712952771DA9F5D165Bv0MBJ" TargetMode="External"/><Relationship Id="rId70" Type="http://schemas.openxmlformats.org/officeDocument/2006/relationships/hyperlink" Target="consultantplus://offline/ref=5E2CE2B531EA3EAD806D22E00B2F47CBF159F606ABFB1B6052898DE4C37F18D18A393E09C92F66379C6B8759E7B42712952771DA9F5D165Bv0MBJ" TargetMode="External"/><Relationship Id="rId75" Type="http://schemas.openxmlformats.org/officeDocument/2006/relationships/hyperlink" Target="consultantplus://offline/ref=C6E08E93CD300D73AB56370A98083E5E175854CBAC877E25572CB1F89440D83859CB50C3A129080603910D1DF576A44C4B3209B50B3A09WF0AI" TargetMode="External"/><Relationship Id="rId83" Type="http://schemas.openxmlformats.org/officeDocument/2006/relationships/hyperlink" Target="consultantplus://offline/ref=6FEE28DA3F32058D661F192501DF933F657FA64554BC2364F4240B8B89BE8013C5C7D39DFB187C60D5882086V60DI" TargetMode="External"/><Relationship Id="rId88" Type="http://schemas.openxmlformats.org/officeDocument/2006/relationships/hyperlink" Target="consultantplus://offline/ref=6FEE28DA3F32058D661F05261FDF933F6F7FAE475AB67E6EFC7D07898EB1DF16C2D6D39EF8067D62CE8174D62193A27771DA18414FB4C005V70AI" TargetMode="External"/><Relationship Id="rId91" Type="http://schemas.openxmlformats.org/officeDocument/2006/relationships/hyperlink" Target="consultantplus://offline/ref=6FEE28DA3F32058D661F05261FDF933F6E76AC4F5DB57E6EFC7D07898EB1DF16C2D6D39EF8037F67CF8174D62193A27771DA18414FB4C005V70AI" TargetMode="External"/><Relationship Id="rId96" Type="http://schemas.openxmlformats.org/officeDocument/2006/relationships/hyperlink" Target="consultantplus://offline/ref=C6E08E93CD300D73AB562B0986083E5E105C53C2A98F232F5F75BDFA934F872F4C8204CEA32A120309DB5E59A1W703I" TargetMode="External"/><Relationship Id="rId111" Type="http://schemas.openxmlformats.org/officeDocument/2006/relationships/hyperlink" Target="consultantplus://offline/ref=C6E08E93CD300D73AB562B0986083E5E115553C5A78C232F5F75BDFA934F872F5E825CC2A128090208CE0808E42EAB4D562D09AA173808F3W10FI" TargetMode="External"/><Relationship Id="rId132" Type="http://schemas.openxmlformats.org/officeDocument/2006/relationships/hyperlink" Target="consultantplus://offline/ref=C6E08E93CD300D73AB56361D94600453135D5C9DA38D2F710720B0F0C617D8761CC555C8F578485705C75F47A17AB84D5532W000I" TargetMode="External"/><Relationship Id="rId140" Type="http://schemas.openxmlformats.org/officeDocument/2006/relationships/hyperlink" Target="consultantplus://offline/ref=C6E08E93CD300D73AB562B0986083E5E105C53C2A98F232F5F75BDFA934F872F5E825CC2A1280C040FCE0808E42EAB4D562D09AA173808F3W10FI" TargetMode="External"/><Relationship Id="rId145" Type="http://schemas.openxmlformats.org/officeDocument/2006/relationships/hyperlink" Target="consultantplus://offline/ref=C6E08E93CD300D73AB562B0986083E5E115553C5A78E232F5F75BDFA934F872F5E825CC2A1280C020ACE0808E42EAB4D562D09AA173808F3W10FI" TargetMode="External"/><Relationship Id="rId153" Type="http://schemas.openxmlformats.org/officeDocument/2006/relationships/hyperlink" Target="consultantplus://offline/ref=C6E08E93CD300D73AB56361D94600453135D5C9DA38D2F710622B4F0C617D8761CC555C8F578485705C75F47A17AB84D5532W000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E08E93CD300D73AB56361D94600453135D5C9DA38D2F710622B4F0C617D8761CC555C8F578485705C75F47A17AB84D5532W000I" TargetMode="External"/><Relationship Id="rId15" Type="http://schemas.openxmlformats.org/officeDocument/2006/relationships/hyperlink" Target="consultantplus://offline/ref=C6E08E93CD300D73AB562B0986083E5E105C56C6A78B232F5F75BDFA934F872F5E825CC2A1290E0A0ECE0808E42EAB4D562D09AA173808F3W10FI" TargetMode="External"/><Relationship Id="rId23" Type="http://schemas.openxmlformats.org/officeDocument/2006/relationships/hyperlink" Target="consultantplus://offline/ref=C6E08E93CD300D73AB562B0986083E5E105C53C7AD8E232F5F75BDFA934F872F5E825CC2A1280D010ECE0808E42EAB4D562D09AA173808F3W10FI" TargetMode="External"/><Relationship Id="rId28" Type="http://schemas.openxmlformats.org/officeDocument/2006/relationships/hyperlink" Target="consultantplus://offline/ref=C6E08E93CD300D73AB56361D94600453135D5C9DA38D2B7D0727B5F0C617D8761CC555C8F578485705C75F47A17AB84D5532W000I" TargetMode="External"/><Relationship Id="rId36" Type="http://schemas.openxmlformats.org/officeDocument/2006/relationships/hyperlink" Target="http://consultantugra.ru/klientam/goryachaya-liniya/reglament-linii-konsultacij/" TargetMode="External"/><Relationship Id="rId49" Type="http://schemas.openxmlformats.org/officeDocument/2006/relationships/hyperlink" Target="consultantplus://offline/ref=35F921CA19426764A22CA405B3ECBB4076C191657293C861F2AC99737B6A77DAF3900A3093C1A94EF2EAC27C82EEE57D621EFA4C6DB136C5I54CI" TargetMode="External"/><Relationship Id="rId57" Type="http://schemas.openxmlformats.org/officeDocument/2006/relationships/hyperlink" Target="consultantplus://offline/ref=35F921CA19426764A22CA405B3ECBB4077C995667295C861F2AC99737B6A77DAF3900A3093C1AD46F4EAC27C82EEE57D621EFA4C6DB136C5I54CI" TargetMode="External"/><Relationship Id="rId106" Type="http://schemas.openxmlformats.org/officeDocument/2006/relationships/hyperlink" Target="consultantplus://offline/ref=C6E08E93CD300D73AB562B0986083E5E105C56C6A78B232F5F75BDFA934F872F5E825CC2A1290E0A0ECE0808E42EAB4D562D09AA173808F3W10FI" TargetMode="External"/><Relationship Id="rId114" Type="http://schemas.openxmlformats.org/officeDocument/2006/relationships/hyperlink" Target="consultantplus://offline/ref=C6E08E93CD300D73AB562B0986083E5E105C53C7AD8E232F5F75BDFA934F872F5E825CC2A1280D010ECE0808E42EAB4D562D09AA173808F3W10FI" TargetMode="External"/><Relationship Id="rId119" Type="http://schemas.openxmlformats.org/officeDocument/2006/relationships/hyperlink" Target="consultantplus://offline/ref=C6E08E93CD300D73AB56361D94600453135D5C9DA38D2B7D0727B5F0C617D8761CC555C8F578485705C75F47A17AB84D5532W000I" TargetMode="External"/><Relationship Id="rId127" Type="http://schemas.openxmlformats.org/officeDocument/2006/relationships/hyperlink" Target="consultantplus://offline/ref=C6E08E93CD300D73AB562B0986083E5E105C56C5A889232F5F75BDFA934F872F4C8204CEA32A120309DB5E59A1W703I" TargetMode="External"/><Relationship Id="rId10" Type="http://schemas.openxmlformats.org/officeDocument/2006/relationships/hyperlink" Target="consultantplus://offline/ref=C6E08E93CD300D73AB562B0986083E5E105C53C2A98F232F5F75BDFA934F872F5E825CC2A12905060BCE0808E42EAB4D562D09AA173808F3W10FI" TargetMode="External"/><Relationship Id="rId31" Type="http://schemas.openxmlformats.org/officeDocument/2006/relationships/hyperlink" Target="consultantplus://offline/ref=C6E08E93CD300D73AB562B0986083E5E105C53C7AD8E232F5F75BDFA934F872F5E825CC2A429090A03910D1DF576A44C4B3209B50B3A09WF0AI" TargetMode="External"/><Relationship Id="rId44" Type="http://schemas.openxmlformats.org/officeDocument/2006/relationships/hyperlink" Target="consultantplus://offline/ref=35F921CA19426764A22CA405B3ECBB4077C99C6B7A97C861F2AC99737B6A77DAF3900A3093C0AF4AF5EAC27C82EEE57D621EFA4C6DB136C5I54CI" TargetMode="External"/><Relationship Id="rId52" Type="http://schemas.openxmlformats.org/officeDocument/2006/relationships/hyperlink" Target="consultantplus://offline/ref=35F921CA19426764A22CA405B3ECBB4077C99C6B7A97C861F2AC99737B6A77DAF3900A3093C1A64DF3EAC27C82EEE57D621EFA4C6DB136C5I54CI" TargetMode="External"/><Relationship Id="rId60" Type="http://schemas.openxmlformats.org/officeDocument/2006/relationships/hyperlink" Target="consultantplus://offline/ref=5E2CE2B531EA3EAD806D3FF419477DC6F258F959A1F9173E0BDE84EE96274788C87E37039D6C2B3E9960D308A3E02147C07D24D5805B085A00BAF3558CvFMBJ" TargetMode="External"/><Relationship Id="rId65" Type="http://schemas.openxmlformats.org/officeDocument/2006/relationships/hyperlink" Target="consultantplus://offline/ref=5E2CE2B531EA3EAD806D22E00B2F47CBF159F301AAFD1B6052898DE4C37F18D18A393E0DCB286467C9248605A2E53413932773D880v5M6J" TargetMode="External"/><Relationship Id="rId73" Type="http://schemas.openxmlformats.org/officeDocument/2006/relationships/hyperlink" Target="consultantplus://offline/ref=5E2CE2B531EA3EAD806D22E00B2F47CBF159F301AAFD1B6052898DE4C37F18D18A393E0DCB2A6467C9248605A2E53413932773D880v5M6J" TargetMode="External"/><Relationship Id="rId78" Type="http://schemas.openxmlformats.org/officeDocument/2006/relationships/hyperlink" Target="consultantplus://offline/ref=6FEE28DA3F32058D661F05261FDF933F6F7FAE405BB27E6EFC7D07898EB1DF16C2D6D39AFA0076359ACE758A67C5B17473DA1B4050VB0EI" TargetMode="External"/><Relationship Id="rId81" Type="http://schemas.openxmlformats.org/officeDocument/2006/relationships/hyperlink" Target="consultantplus://offline/ref=6FEE28DA3F32058D661F05261FDF933F6F7FAE405BB27E6EFC7D07898EB1DF16C2D6D39AFA0076359ACE758A67C5B17473DA1B4050VB0EI" TargetMode="External"/><Relationship Id="rId86" Type="http://schemas.openxmlformats.org/officeDocument/2006/relationships/hyperlink" Target="consultantplus://offline/ref=6FEE28DA3F32058D661F05261FDF933F6F7FAE405BB27E6EFC7D07898EB1DF16C2D6D39AFA0076359ACE758A67C5B17473DA1B4050VB0EI" TargetMode="External"/><Relationship Id="rId94" Type="http://schemas.openxmlformats.org/officeDocument/2006/relationships/hyperlink" Target="consultantplus://offline/ref=6FEE28DA3F32058D661F05261FDF933F6E7DAD4658B27E6EFC7D07898EB1DF16C2D6D39EF8067F60C38174D62193A27771DA18414FB4C005V70AI" TargetMode="External"/><Relationship Id="rId99" Type="http://schemas.openxmlformats.org/officeDocument/2006/relationships/hyperlink" Target="consultantplus://offline/ref=C6E08E93CD300D73AB56361D94600453135D5C9DA38D2F710622B4F0C617D8761CC555C8F578485705C75F47A17AB84D5532W000I" TargetMode="External"/><Relationship Id="rId101" Type="http://schemas.openxmlformats.org/officeDocument/2006/relationships/hyperlink" Target="consultantplus://offline/ref=C6E08E93CD300D73AB562B0986083E5E105C53C2A98F232F5F75BDFA934F872F5E825CC2A12905060BCE0808E42EAB4D562D09AA173808F3W10FI" TargetMode="External"/><Relationship Id="rId122" Type="http://schemas.openxmlformats.org/officeDocument/2006/relationships/hyperlink" Target="consultantplus://offline/ref=C6E08E93CD300D73AB562B0986083E5E105C53C7AD8E232F5F75BDFA934F872F5E825CC2A429090A03910D1DF576A44C4B3209B50B3A09WF0AI" TargetMode="External"/><Relationship Id="rId130" Type="http://schemas.openxmlformats.org/officeDocument/2006/relationships/hyperlink" Target="consultantplus://offline/ref=C6E08E93CD300D73AB562B0986083E5E105C56C5A889232F5F75BDFA934F872F5E825CC6A32F075659810954A278B84E542D0AAB08W302I" TargetMode="External"/><Relationship Id="rId135" Type="http://schemas.openxmlformats.org/officeDocument/2006/relationships/hyperlink" Target="consultantplus://offline/ref=C6E08E93CD300D73AB562B0986083E5E115553C5A78C232F5F75BDFA934F872F5E825CC2A1290C0309CE0808E42EAB4D562D09AA173808F3W10FI" TargetMode="External"/><Relationship Id="rId143" Type="http://schemas.openxmlformats.org/officeDocument/2006/relationships/hyperlink" Target="consultantplus://offline/ref=C6E08E93CD300D73AB562B0986083E5E105C53C2A98F232F5F75BDFA934F872F5E825CC2A1280B0B01CE0808E42EAB4D562D09AA173808F3W10FI" TargetMode="External"/><Relationship Id="rId148" Type="http://schemas.openxmlformats.org/officeDocument/2006/relationships/hyperlink" Target="consultantplus://offline/ref=C6E08E93CD300D73AB562B0986083E5E105C56C5A889232F5F75BDFA934F872F5E825CC6A32C075659810954A278B84E542D0AAB08W302I" TargetMode="External"/><Relationship Id="rId151" Type="http://schemas.openxmlformats.org/officeDocument/2006/relationships/hyperlink" Target="consultantplus://offline/ref=C6E08E93CD300D73AB562B0986083E5E105C56C5A889232F5F75BDFA934F872F5E825CC1A921075659810954A278B84E542D0AAB08W302I" TargetMode="External"/><Relationship Id="rId156" Type="http://schemas.openxmlformats.org/officeDocument/2006/relationships/hyperlink" Target="consultantplus://offline/ref=C6E08E93CD300D73AB562B0986083E5E105C53C2A98F232F5F75BDFA934F872F5E825CC2A128090608CE0808E42EAB4D562D09AA173808F3W10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E08E93CD300D73AB562B0986083E5E105C53C2A98F232F5F75BDFA934F872F5E825CC2A129050109CE0808E42EAB4D562D09AA173808F3W10FI" TargetMode="External"/><Relationship Id="rId13" Type="http://schemas.openxmlformats.org/officeDocument/2006/relationships/hyperlink" Target="consultantplus://offline/ref=C6E08E93CD300D73AB562B0986083E5E105C56C5A889232F5F75BDFA934F872F5E825CC6A32C075659810954A278B84E542D0AAB08W302I" TargetMode="External"/><Relationship Id="rId18" Type="http://schemas.openxmlformats.org/officeDocument/2006/relationships/hyperlink" Target="consultantplus://offline/ref=C6E08E93CD300D73AB562B0986083E5E105C56C6A78B232F5F75BDFA934F872F5E825CC2A1290E0A0ECE0808E42EAB4D562D09AA173808F3W10FI" TargetMode="External"/><Relationship Id="rId39" Type="http://schemas.openxmlformats.org/officeDocument/2006/relationships/hyperlink" Target="consultantplus://offline/ref=35F921CA19426764A22CA405B3ECBB4077C995657D97C861F2AC99737B6A77DAE190523C92C5B14EF0FF942DC7IB42I" TargetMode="External"/><Relationship Id="rId109" Type="http://schemas.openxmlformats.org/officeDocument/2006/relationships/hyperlink" Target="consultantplus://offline/ref=C6E08E93CD300D73AB562B0986083E5E105C56C6A78B232F5F75BDFA934F872F5E825CC2A1290E0A0ECE0808E42EAB4D562D09AA173808F3W10FI" TargetMode="External"/><Relationship Id="rId34" Type="http://schemas.openxmlformats.org/officeDocument/2006/relationships/hyperlink" Target="consultantplus://offline/ref=C6E08E93CD300D73AB562B0986083E5E105C53C7AD8E232F5F75BDFA934F872F5E825CC2A0210C0003910D1DF576A44C4B3209B50B3A09WF0AI" TargetMode="External"/><Relationship Id="rId50" Type="http://schemas.openxmlformats.org/officeDocument/2006/relationships/hyperlink" Target="consultantplus://offline/ref=35F921CA19426764A22CA405B3ECBB4076C09D667F90C861F2AC99737B6A77DAE190523C92C5B14EF0FF942DC7IB42I" TargetMode="External"/><Relationship Id="rId55" Type="http://schemas.openxmlformats.org/officeDocument/2006/relationships/hyperlink" Target="consultantplus://offline/ref=35F921CA19426764A22CB911A184814D74C89F3D7693C037A8F993792E322883B1D7033AC790EB1BFFE09233C6B9F67E6601IF43I" TargetMode="External"/><Relationship Id="rId76" Type="http://schemas.openxmlformats.org/officeDocument/2006/relationships/hyperlink" Target="consultantplus://offline/ref=6FEE28DA3F32058D661F05261FDF933F6F7FAE405BB27E6EFC7D07898EB1DF16D0D68B92FA056360CA94228764VC0EI" TargetMode="External"/><Relationship Id="rId97" Type="http://schemas.openxmlformats.org/officeDocument/2006/relationships/hyperlink" Target="consultantplus://offline/ref=C6E08E93CD300D73AB56361D94600453135D5C9DA38D2F710622B4F0C617D8761CC555C8F578485705C75F47A17AB84D5532W000I" TargetMode="External"/><Relationship Id="rId104" Type="http://schemas.openxmlformats.org/officeDocument/2006/relationships/hyperlink" Target="consultantplus://offline/ref=C6E08E93CD300D73AB562B0986083E5E105C56C5A889232F5F75BDFA934F872F5E825CC6A32C075659810954A278B84E542D0AAB08W302I" TargetMode="External"/><Relationship Id="rId120" Type="http://schemas.openxmlformats.org/officeDocument/2006/relationships/hyperlink" Target="consultantplus://offline/ref=C6E08E93CD300D73AB562B0986083E5E105C53C7AD8E232F5F75BDFA934F872F5E825CC2A12808060BCE0808E42EAB4D562D09AA173808F3W10FI" TargetMode="External"/><Relationship Id="rId125" Type="http://schemas.openxmlformats.org/officeDocument/2006/relationships/hyperlink" Target="consultantplus://offline/ref=C6E08E93CD300D73AB562B0986083E5E105C53C7AD8E232F5F75BDFA934F872F5E825CC2A0210C0003910D1DF576A44C4B3209B50B3A09WF0AI" TargetMode="External"/><Relationship Id="rId141" Type="http://schemas.openxmlformats.org/officeDocument/2006/relationships/hyperlink" Target="consultantplus://offline/ref=C6E08E93CD300D73AB562B0986083E5E105C53C2A98F232F5F75BDFA934F872F5E825CC2A1280C050CCE0808E42EAB4D562D09AA173808F3W10FI" TargetMode="External"/><Relationship Id="rId146" Type="http://schemas.openxmlformats.org/officeDocument/2006/relationships/hyperlink" Target="consultantplus://offline/ref=C6E08E93CD300D73AB562B0986083E5E115553C5A78E232F5F75BDFA934F872F5E825CC7A421075659810954A278B84E542D0AAB08W302I" TargetMode="External"/><Relationship Id="rId7" Type="http://schemas.openxmlformats.org/officeDocument/2006/relationships/hyperlink" Target="consultantplus://offline/ref=C6E08E93CD300D73AB562B0986083E5E105C56C5A889232F5F75BDFA934F872F4C8204CEA32A120309DB5E59A1W703I" TargetMode="External"/><Relationship Id="rId71" Type="http://schemas.openxmlformats.org/officeDocument/2006/relationships/hyperlink" Target="consultantplus://offline/ref=5E2CE2B531EA3EAD806D22E00B2F47CBF159F301AAFD1B6052898DE4C37F18D18A393E0DCB2A6467C9248605A2E53413932773D880v5M6J" TargetMode="External"/><Relationship Id="rId92" Type="http://schemas.openxmlformats.org/officeDocument/2006/relationships/hyperlink" Target="consultantplus://offline/ref=6FEE28DA3F32058D661F05261FDF933F6E7DAD4658B27E6EFC7D07898EB1DF16C2D6D39EF8067F61C28174D62193A27771DA18414FB4C005V70AI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C6E08E93CD300D73AB562B0986083E5E105C53C7AD8E232F5F75BDFA934F872F5E825CC2A12808060BCE0808E42EAB4D562D09AA173808F3W10FI" TargetMode="External"/><Relationship Id="rId24" Type="http://schemas.openxmlformats.org/officeDocument/2006/relationships/hyperlink" Target="consultantplus://offline/ref=C6E08E93CD300D73AB562B0986083E5E115553C5A78C232F5F75BDFA934F872F5E825CC2A128090208CE0808E42EAB4D562D09AA173808F3W10FI" TargetMode="External"/><Relationship Id="rId40" Type="http://schemas.openxmlformats.org/officeDocument/2006/relationships/hyperlink" Target="consultantplus://offline/ref=35F921CA19426764A22CB911A184814D74C89F3D7693C43FABFB90792E322883B1D7033AC790EB1BFFE09233C6B9F67E6601IF43I" TargetMode="External"/><Relationship Id="rId45" Type="http://schemas.openxmlformats.org/officeDocument/2006/relationships/hyperlink" Target="consultantplus://offline/ref=35F921CA19426764A22CA405B3ECBB4077C99C6B7A97C861F2AC99737B6A77DAF3900A3093C1A64DF3EAC27C82EEE57D621EFA4C6DB136C5I54CI" TargetMode="External"/><Relationship Id="rId66" Type="http://schemas.openxmlformats.org/officeDocument/2006/relationships/hyperlink" Target="consultantplus://offline/ref=5E2CE2B531EA3EAD806D22E00B2F47CBF159F301AAFD1B6052898DE4C37F18D198396605C82B71339A7ED108A2vEM8J" TargetMode="External"/><Relationship Id="rId87" Type="http://schemas.openxmlformats.org/officeDocument/2006/relationships/hyperlink" Target="consultantplus://offline/ref=6FEE28DA3F32058D661F05261FDF933F6F7FAE4354B07E6EFC7D07898EB1DF16C2D6D39EF8067F69CD8174D62193A27771DA18414FB4C005V70AI" TargetMode="External"/><Relationship Id="rId110" Type="http://schemas.openxmlformats.org/officeDocument/2006/relationships/hyperlink" Target="consultantplus://offline/ref=C6E08E93CD300D73AB56361D94600453135D5C9DA38D2F7D0526B6F0C617D8761CC555C8F578485705C75F47A17AB84D5532W000I" TargetMode="External"/><Relationship Id="rId115" Type="http://schemas.openxmlformats.org/officeDocument/2006/relationships/hyperlink" Target="consultantplus://offline/ref=C6E08E93CD300D73AB562B0986083E5E115553C5A78C232F5F75BDFA934F872F5E825CC2A128090208CE0808E42EAB4D562D09AA173808F3W10FI" TargetMode="External"/><Relationship Id="rId131" Type="http://schemas.openxmlformats.org/officeDocument/2006/relationships/hyperlink" Target="consultantplus://offline/ref=C6E08E93CD300D73AB562B0986083E5E105C56C6A78B232F5F75BDFA934F872F5E825CC2A1290E0A0ECE0808E42EAB4D562D09AA173808F3W10FI" TargetMode="External"/><Relationship Id="rId136" Type="http://schemas.openxmlformats.org/officeDocument/2006/relationships/hyperlink" Target="consultantplus://offline/ref=C6E08E93CD300D73AB562B0986083E5E105C53CAA684232F5F75BDFA934F872F5E825CC2A1290C0009CE0808E42EAB4D562D09AA173808F3W10FI" TargetMode="External"/><Relationship Id="rId157" Type="http://schemas.openxmlformats.org/officeDocument/2006/relationships/hyperlink" Target="consultantplus://offline/ref=C6E08E93CD300D73AB562B0986083E5E115553C5A78C232F5F75BDFA934F872F5E825CC2A1290C0309CE0808E42EAB4D562D09AA173808F3W10FI" TargetMode="External"/><Relationship Id="rId61" Type="http://schemas.openxmlformats.org/officeDocument/2006/relationships/hyperlink" Target="consultantplus://offline/ref=5E2CE2B531EA3EAD806D22E00B2F47CBF159F301AAFD1B6052898DE4C37F18D18A393E0DCD2C6467C9248605A2E53413932773D880v5M6J" TargetMode="External"/><Relationship Id="rId82" Type="http://schemas.openxmlformats.org/officeDocument/2006/relationships/hyperlink" Target="consultantplus://offline/ref=6FEE28DA3F32058D661F05261FDF933F6F7FAB4754BE7E6EFC7D07898EB1DF16C2D6D398FA0E756A9FDB64D268C4AC6B73C5074251B7VC08I" TargetMode="External"/><Relationship Id="rId152" Type="http://schemas.openxmlformats.org/officeDocument/2006/relationships/hyperlink" Target="consultantplus://offline/ref=C6E08E93CD300D73AB562B0986083E5E105C53CAA684232F5F75BDFA934F872F5E825CC2A1290C020ECE0808E42EAB4D562D09AA173808F3W10FI" TargetMode="External"/><Relationship Id="rId19" Type="http://schemas.openxmlformats.org/officeDocument/2006/relationships/hyperlink" Target="consultantplus://offline/ref=C6E08E93CD300D73AB56361D94600453135D5C9DA38D2F7D0526B6F0C617D8761CC555C8F578485705C75F47A17AB84D5532W000I" TargetMode="External"/><Relationship Id="rId14" Type="http://schemas.openxmlformats.org/officeDocument/2006/relationships/hyperlink" Target="consultantplus://offline/ref=C6E08E93CD300D73AB562B0986083E5E105C56C5A889232F5F75BDFA934F872F5E825CC6A32F075659810954A278B84E542D0AAB08W302I" TargetMode="External"/><Relationship Id="rId30" Type="http://schemas.openxmlformats.org/officeDocument/2006/relationships/hyperlink" Target="consultantplus://offline/ref=C6E08E93CD300D73AB562B0986083E5E105C53C7AD8E232F5F75BDFA934F872F5E825CC2A02E040503910D1DF576A44C4B3209B50B3A09WF0AI" TargetMode="External"/><Relationship Id="rId35" Type="http://schemas.openxmlformats.org/officeDocument/2006/relationships/hyperlink" Target="consultantplus://offline/ref=C6E08E93CD300D73AB56370A98083E5E175854CBAC877E25572CB1F89440D83859CB50C3A129080603910D1DF576A44C4B3209B50B3A09WF0AI" TargetMode="External"/><Relationship Id="rId56" Type="http://schemas.openxmlformats.org/officeDocument/2006/relationships/hyperlink" Target="consultantplus://offline/ref=35F921CA19426764A22CA405B3ECBB4076C9946A7D90C861F2AC99737B6A77DAE190523C92C5B14EF0FF942DC7IB42I" TargetMode="External"/><Relationship Id="rId77" Type="http://schemas.openxmlformats.org/officeDocument/2006/relationships/hyperlink" Target="consultantplus://offline/ref=6FEE28DA3F32058D661F05261FDF933F6F7FAE405BB27E6EFC7D07898EB1DF16C2D6D39AFA0376359ACE758A67C5B17473DA1B4050VB0EI" TargetMode="External"/><Relationship Id="rId100" Type="http://schemas.openxmlformats.org/officeDocument/2006/relationships/hyperlink" Target="consultantplus://offline/ref=C6E08E93CD300D73AB562B0986083E5E105C53C2A98F232F5F75BDFA934F872F5E825CC2A129050109CE0808E42EAB4D562D09AA173808F3W10FI" TargetMode="External"/><Relationship Id="rId105" Type="http://schemas.openxmlformats.org/officeDocument/2006/relationships/hyperlink" Target="consultantplus://offline/ref=C6E08E93CD300D73AB562B0986083E5E105C56C5A889232F5F75BDFA934F872F5E825CC6A32F075659810954A278B84E542D0AAB08W302I" TargetMode="External"/><Relationship Id="rId126" Type="http://schemas.openxmlformats.org/officeDocument/2006/relationships/hyperlink" Target="consultantplus://offline/ref=C6E08E93CD300D73AB562B0986083E5E105C53C2A98F232F5F75BDFA934F872F4C8204CEA32A120309DB5E59A1W703I" TargetMode="External"/><Relationship Id="rId147" Type="http://schemas.openxmlformats.org/officeDocument/2006/relationships/hyperlink" Target="consultantplus://offline/ref=C6E08E93CD300D73AB562B0986083E5E115553C5A78E232F5F75BDFA934F872F5E825CC2A1280C0201CE0808E42EAB4D562D09AA173808F3W10FI" TargetMode="External"/><Relationship Id="rId8" Type="http://schemas.openxmlformats.org/officeDocument/2006/relationships/hyperlink" Target="consultantplus://offline/ref=C6E08E93CD300D73AB56361D94600453135D5C9DA38D2F710622B4F0C617D8761CC555C8F578485705C75F47A17AB84D5532W000I" TargetMode="External"/><Relationship Id="rId51" Type="http://schemas.openxmlformats.org/officeDocument/2006/relationships/hyperlink" Target="consultantplus://offline/ref=35F921CA19426764A22CA405B3ECBB4077C99C6B7A97C861F2AC99737B6A77DAF3900A3093C1A64AF1EAC27C82EEE57D621EFA4C6DB136C5I54CI" TargetMode="External"/><Relationship Id="rId72" Type="http://schemas.openxmlformats.org/officeDocument/2006/relationships/hyperlink" Target="consultantplus://offline/ref=5E2CE2B531EA3EAD806D22E00B2F47CBF159F606ABFB1B6052898DE4C37F18D18A393E09C92F6631996B8759E7B42712952771DA9F5D165Bv0MBJ" TargetMode="External"/><Relationship Id="rId93" Type="http://schemas.openxmlformats.org/officeDocument/2006/relationships/hyperlink" Target="consultantplus://offline/ref=6FEE28DA3F32058D661F05261FDF933F6E7DAD4658B27E6EFC7D07898EB1DF16C2D6D39EF8067F60CE8174D62193A27771DA18414FB4C005V70AI" TargetMode="External"/><Relationship Id="rId98" Type="http://schemas.openxmlformats.org/officeDocument/2006/relationships/hyperlink" Target="consultantplus://offline/ref=C6E08E93CD300D73AB562B0986083E5E105C56C5A889232F5F75BDFA934F872F4C8204CEA32A120309DB5E59A1W703I" TargetMode="External"/><Relationship Id="rId121" Type="http://schemas.openxmlformats.org/officeDocument/2006/relationships/hyperlink" Target="consultantplus://offline/ref=C6E08E93CD300D73AB562B0986083E5E105C53C7AD8E232F5F75BDFA934F872F5E825CC2A02E040503910D1DF576A44C4B3209B50B3A09WF0AI" TargetMode="External"/><Relationship Id="rId142" Type="http://schemas.openxmlformats.org/officeDocument/2006/relationships/hyperlink" Target="consultantplus://offline/ref=C6E08E93CD300D73AB562B0986083E5E105C53C2A98F232F5F75BDFA934F872F5E825CC2A02D05095C94180CAD79A551543216A9093BW000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6E08E93CD300D73AB56361D94600453135D5C9DA38D2D7C0123B8F0C617D8761CC555C8F578485705C75F47A17AB84D5532W000I" TargetMode="External"/><Relationship Id="rId46" Type="http://schemas.openxmlformats.org/officeDocument/2006/relationships/hyperlink" Target="consultantplus://offline/ref=35F921CA19426764A22CA405B3ECBB4077C99C6B7A97C861F2AC99737B6A77DAF3900A3691C8A41AA3A5C320C7BFF67C641EF84E72IB4AI" TargetMode="External"/><Relationship Id="rId67" Type="http://schemas.openxmlformats.org/officeDocument/2006/relationships/hyperlink" Target="consultantplus://offline/ref=5E2CE2B531EA3EAD806D22E00B2F47CBF159F301AAFD1B6052898DE4C37F18D18A393E0DCB296467C9248605A2E53413932773D880v5M6J" TargetMode="External"/><Relationship Id="rId116" Type="http://schemas.openxmlformats.org/officeDocument/2006/relationships/hyperlink" Target="consultantplus://offline/ref=C6E08E93CD300D73AB56361D94600453135D5C9DA38D2D7C0123B8F0C617D8761CC555C8F578485705C75F47A17AB84D5532W000I" TargetMode="External"/><Relationship Id="rId137" Type="http://schemas.openxmlformats.org/officeDocument/2006/relationships/hyperlink" Target="consultantplus://offline/ref=C6E08E93CD300D73AB56361D94600453135D5C9DA38D2F710622B4F0C617D8761CC555C8F578485705C75F47A17AB84D5532W000I" TargetMode="External"/><Relationship Id="rId158" Type="http://schemas.openxmlformats.org/officeDocument/2006/relationships/hyperlink" Target="consultantplus://offline/ref=C6E08E93CD300D73AB562B0986083E5E105C53C2A98F232F5F75BDFA934F872F5E825CC2A12D04095C94180CAD79A551543216A9093BW00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9475</Words>
  <Characters>54011</Characters>
  <Application>Microsoft Office Word</Application>
  <DocSecurity>0</DocSecurity>
  <Lines>450</Lines>
  <Paragraphs>126</Paragraphs>
  <ScaleCrop>false</ScaleCrop>
  <Company>DG Win&amp;Soft</Company>
  <LinksUpToDate>false</LinksUpToDate>
  <CharactersWithSpaces>63360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hline6</dc:creator>
  <cp:lastModifiedBy>hline6</cp:lastModifiedBy>
  <cp:revision>12</cp:revision>
  <dcterms:created xsi:type="dcterms:W3CDTF">2019-02-14T08:56:00Z</dcterms:created>
  <dcterms:modified xsi:type="dcterms:W3CDTF">2019-02-14T09:26:00Z</dcterms:modified>
</cp:coreProperties>
</file>