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33" w:rsidRPr="007C324F" w:rsidRDefault="00847333" w:rsidP="007C324F">
      <w:pPr>
        <w:pStyle w:val="ConsPlusNormal"/>
        <w:ind w:firstLine="567"/>
        <w:jc w:val="both"/>
        <w:rPr>
          <w:rFonts w:cs="Times New Roman"/>
          <w:b/>
          <w:sz w:val="24"/>
          <w:szCs w:val="24"/>
          <w:u w:val="single"/>
        </w:rPr>
      </w:pPr>
      <w:r w:rsidRPr="00D318BF">
        <w:rPr>
          <w:rFonts w:cs="Times New Roman"/>
          <w:b/>
          <w:i/>
          <w:sz w:val="24"/>
          <w:szCs w:val="24"/>
          <w:highlight w:val="yellow"/>
          <w:u w:val="single"/>
        </w:rPr>
        <w:t>По вопросу</w:t>
      </w:r>
      <w:r w:rsidRPr="007C324F">
        <w:rPr>
          <w:rFonts w:cs="Times New Roman"/>
          <w:i/>
          <w:sz w:val="24"/>
          <w:szCs w:val="24"/>
          <w:highlight w:val="yellow"/>
        </w:rPr>
        <w:t>:</w:t>
      </w:r>
      <w:r w:rsidRPr="007C324F">
        <w:rPr>
          <w:rFonts w:cs="Times New Roman"/>
          <w:sz w:val="24"/>
          <w:szCs w:val="24"/>
        </w:rPr>
        <w:t xml:space="preserve"> Организация компенсирует проезд в отпуск северянам каждый год по кол</w:t>
      </w:r>
      <w:r w:rsidR="0099597A">
        <w:rPr>
          <w:rFonts w:cs="Times New Roman"/>
          <w:sz w:val="24"/>
          <w:szCs w:val="24"/>
        </w:rPr>
        <w:t xml:space="preserve">лективному </w:t>
      </w:r>
      <w:r w:rsidRPr="007C324F">
        <w:rPr>
          <w:rFonts w:cs="Times New Roman"/>
          <w:sz w:val="24"/>
          <w:szCs w:val="24"/>
        </w:rPr>
        <w:t>договору. Облагается ли сумма компенсационных выплат за  проезд НДФЛ?</w:t>
      </w:r>
    </w:p>
    <w:p w:rsidR="00847333" w:rsidRPr="002C4D69" w:rsidRDefault="00847333" w:rsidP="00CE18B7">
      <w:pPr>
        <w:pStyle w:val="ConsPlusNormal"/>
        <w:tabs>
          <w:tab w:val="left" w:pos="284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rFonts w:cs="Times New Roman"/>
          <w:b/>
          <w:i/>
          <w:sz w:val="24"/>
          <w:szCs w:val="24"/>
          <w:highlight w:val="yellow"/>
          <w:u w:val="single"/>
        </w:rPr>
        <w:t>Сообщаем</w:t>
      </w:r>
      <w:r w:rsidRPr="00D318BF">
        <w:rPr>
          <w:rFonts w:cs="Times New Roman"/>
          <w:b/>
          <w:i/>
          <w:sz w:val="24"/>
          <w:szCs w:val="24"/>
          <w:highlight w:val="yellow"/>
          <w:u w:val="single"/>
        </w:rPr>
        <w:t>:</w:t>
      </w:r>
      <w:r w:rsidRPr="00D318BF">
        <w:rPr>
          <w:b/>
          <w:sz w:val="24"/>
          <w:szCs w:val="24"/>
        </w:rPr>
        <w:t xml:space="preserve">  </w:t>
      </w:r>
      <w:proofErr w:type="gramStart"/>
      <w:r w:rsidRPr="002C4D69">
        <w:rPr>
          <w:b/>
          <w:sz w:val="28"/>
          <w:szCs w:val="28"/>
          <w:u w:val="single"/>
        </w:rPr>
        <w:t xml:space="preserve">По вопросу обложения НДФЛ оплаты лицам, работающим в организациях, расположенных в районах Крайнего Севера и приравненных к ним местностях, один раз в два года стоимости проезда и провоза багажа в пределах территории РФ к месту использования отпуска и обратно в </w:t>
      </w:r>
      <w:hyperlink r:id="rId4" w:history="1">
        <w:r w:rsidRPr="002C4D69">
          <w:rPr>
            <w:b/>
            <w:color w:val="0000FF"/>
            <w:sz w:val="28"/>
            <w:szCs w:val="28"/>
            <w:u w:val="single"/>
          </w:rPr>
          <w:t>письме</w:t>
        </w:r>
      </w:hyperlink>
      <w:r w:rsidRPr="002C4D69">
        <w:rPr>
          <w:b/>
          <w:sz w:val="28"/>
          <w:szCs w:val="28"/>
          <w:u w:val="single"/>
        </w:rPr>
        <w:t xml:space="preserve"> Минфина России от 13.08.2012 N 03-04-06/1-239 даны следующие разъяснения.</w:t>
      </w:r>
      <w:proofErr w:type="gramEnd"/>
    </w:p>
    <w:p w:rsidR="00847333" w:rsidRPr="002C4D69" w:rsidRDefault="00847333" w:rsidP="002C4D69">
      <w:pPr>
        <w:pStyle w:val="ConsPlusNormal"/>
        <w:ind w:firstLine="539"/>
        <w:jc w:val="both"/>
        <w:rPr>
          <w:b/>
          <w:sz w:val="28"/>
          <w:szCs w:val="28"/>
          <w:u w:val="single"/>
        </w:rPr>
      </w:pPr>
      <w:r w:rsidRPr="002C4D69">
        <w:rPr>
          <w:b/>
          <w:sz w:val="28"/>
          <w:szCs w:val="28"/>
          <w:u w:val="single"/>
        </w:rPr>
        <w:t xml:space="preserve">Перечень доходов, освобождаемых от налогообложения, содержится в </w:t>
      </w:r>
      <w:hyperlink r:id="rId5" w:history="1">
        <w:r w:rsidRPr="002C4D69">
          <w:rPr>
            <w:b/>
            <w:color w:val="0000FF"/>
            <w:sz w:val="28"/>
            <w:szCs w:val="28"/>
            <w:u w:val="single"/>
          </w:rPr>
          <w:t>ст. 217</w:t>
        </w:r>
      </w:hyperlink>
      <w:r w:rsidRPr="002C4D69">
        <w:rPr>
          <w:b/>
          <w:sz w:val="28"/>
          <w:szCs w:val="28"/>
          <w:u w:val="single"/>
        </w:rPr>
        <w:t xml:space="preserve"> НК РФ. Положений, непосредственно предусматривающих освобождение от налогообложения сумм оплаты работодателем проезда к месту проведения отпуска и обратно лицам, работающим в организациях, расположенных в районах Крайнего Севера и приравненных к ним местностях, </w:t>
      </w:r>
      <w:hyperlink r:id="rId6" w:history="1">
        <w:r w:rsidRPr="002C4D69">
          <w:rPr>
            <w:b/>
            <w:color w:val="0000FF"/>
            <w:sz w:val="28"/>
            <w:szCs w:val="28"/>
            <w:u w:val="single"/>
          </w:rPr>
          <w:t>ст. 217</w:t>
        </w:r>
      </w:hyperlink>
      <w:r w:rsidRPr="002C4D69">
        <w:rPr>
          <w:b/>
          <w:sz w:val="28"/>
          <w:szCs w:val="28"/>
          <w:u w:val="single"/>
        </w:rPr>
        <w:t xml:space="preserve"> НК РФ не содержит.</w:t>
      </w:r>
    </w:p>
    <w:p w:rsidR="00847333" w:rsidRPr="002C4D69" w:rsidRDefault="00847333" w:rsidP="002C4D69">
      <w:pPr>
        <w:pStyle w:val="ConsPlusNormal"/>
        <w:ind w:firstLine="539"/>
        <w:jc w:val="both"/>
        <w:rPr>
          <w:b/>
          <w:sz w:val="28"/>
          <w:szCs w:val="28"/>
          <w:u w:val="single"/>
        </w:rPr>
      </w:pPr>
      <w:r w:rsidRPr="00EC2B34">
        <w:rPr>
          <w:b/>
          <w:sz w:val="28"/>
          <w:szCs w:val="28"/>
          <w:highlight w:val="yellow"/>
          <w:u w:val="single"/>
        </w:rPr>
        <w:t>Вместе с тем при рассмотрении данного вопроса, по мнению Минфина России, следует руководствоваться решениями судебных органов, предусматривающими освобождение от обложения НДФЛ рассматриваемых выплат.</w:t>
      </w:r>
    </w:p>
    <w:p w:rsidR="00847333" w:rsidRPr="002C4D69" w:rsidRDefault="00847333" w:rsidP="002C4D69">
      <w:pPr>
        <w:pStyle w:val="ConsPlusNormal"/>
        <w:ind w:firstLine="539"/>
        <w:jc w:val="both"/>
        <w:rPr>
          <w:b/>
          <w:sz w:val="28"/>
          <w:szCs w:val="28"/>
          <w:u w:val="single"/>
        </w:rPr>
      </w:pPr>
      <w:r w:rsidRPr="002C4D69">
        <w:rPr>
          <w:b/>
          <w:sz w:val="28"/>
          <w:szCs w:val="28"/>
          <w:highlight w:val="yellow"/>
          <w:u w:val="single"/>
        </w:rPr>
        <w:t xml:space="preserve">С учетом нормы </w:t>
      </w:r>
      <w:hyperlink r:id="rId7" w:history="1">
        <w:r w:rsidRPr="002C4D69">
          <w:rPr>
            <w:b/>
            <w:color w:val="0000FF"/>
            <w:sz w:val="28"/>
            <w:szCs w:val="28"/>
            <w:highlight w:val="yellow"/>
            <w:u w:val="single"/>
          </w:rPr>
          <w:t>ст. 325</w:t>
        </w:r>
      </w:hyperlink>
      <w:r w:rsidRPr="002C4D69">
        <w:rPr>
          <w:b/>
          <w:sz w:val="28"/>
          <w:szCs w:val="28"/>
          <w:highlight w:val="yellow"/>
          <w:u w:val="single"/>
        </w:rPr>
        <w:t xml:space="preserve"> ТК РФ оплата работодателем работникам и неработающим членам их семей стоимости проезда к месту проведения отпуска, производимая чаще одного раза в два года в соответствии с коллективным договором, ЛНА организации, трудовыми договорами, не подлежит обложению НДФЛ.</w:t>
      </w:r>
      <w:r w:rsidRPr="002C4D69">
        <w:rPr>
          <w:b/>
          <w:sz w:val="28"/>
          <w:szCs w:val="28"/>
          <w:u w:val="single"/>
        </w:rPr>
        <w:t xml:space="preserve"> Аналогичные разъяснения содержатся и в письмах Минфина России от 21.10.2011 </w:t>
      </w:r>
      <w:hyperlink r:id="rId8" w:history="1">
        <w:r w:rsidRPr="002C4D69">
          <w:rPr>
            <w:b/>
            <w:color w:val="0000FF"/>
            <w:sz w:val="28"/>
            <w:szCs w:val="28"/>
            <w:u w:val="single"/>
          </w:rPr>
          <w:t>N 03-04-06/6-281</w:t>
        </w:r>
      </w:hyperlink>
      <w:r w:rsidRPr="002C4D69">
        <w:rPr>
          <w:b/>
          <w:sz w:val="28"/>
          <w:szCs w:val="28"/>
          <w:u w:val="single"/>
        </w:rPr>
        <w:t xml:space="preserve">, от 05.04.2011 </w:t>
      </w:r>
      <w:hyperlink r:id="rId9" w:history="1">
        <w:r w:rsidRPr="002C4D69">
          <w:rPr>
            <w:b/>
            <w:color w:val="0000FF"/>
            <w:sz w:val="28"/>
            <w:szCs w:val="28"/>
            <w:u w:val="single"/>
          </w:rPr>
          <w:t>N 03-04-05/6-224</w:t>
        </w:r>
      </w:hyperlink>
      <w:r w:rsidRPr="002C4D69">
        <w:rPr>
          <w:b/>
          <w:sz w:val="28"/>
          <w:szCs w:val="28"/>
          <w:u w:val="single"/>
        </w:rPr>
        <w:t xml:space="preserve">, от 08.11.2010 </w:t>
      </w:r>
      <w:hyperlink r:id="rId10" w:history="1">
        <w:r w:rsidRPr="002C4D69">
          <w:rPr>
            <w:b/>
            <w:color w:val="0000FF"/>
            <w:sz w:val="28"/>
            <w:szCs w:val="28"/>
            <w:u w:val="single"/>
          </w:rPr>
          <w:t>N 03-03-06/1/697</w:t>
        </w:r>
      </w:hyperlink>
      <w:r w:rsidRPr="002C4D69">
        <w:rPr>
          <w:b/>
          <w:sz w:val="28"/>
          <w:szCs w:val="28"/>
          <w:u w:val="single"/>
        </w:rPr>
        <w:t xml:space="preserve">, от 05.08.2010 </w:t>
      </w:r>
      <w:hyperlink r:id="rId11" w:history="1">
        <w:r w:rsidRPr="002C4D69">
          <w:rPr>
            <w:b/>
            <w:color w:val="0000FF"/>
            <w:sz w:val="28"/>
            <w:szCs w:val="28"/>
            <w:u w:val="single"/>
          </w:rPr>
          <w:t>N 03-04-06/6-164</w:t>
        </w:r>
      </w:hyperlink>
      <w:r w:rsidRPr="002C4D69">
        <w:rPr>
          <w:b/>
          <w:sz w:val="28"/>
          <w:szCs w:val="28"/>
          <w:u w:val="single"/>
        </w:rPr>
        <w:t xml:space="preserve">, ФНС России от 27.07.2009 </w:t>
      </w:r>
      <w:hyperlink r:id="rId12" w:history="1">
        <w:r w:rsidRPr="002C4D69">
          <w:rPr>
            <w:b/>
            <w:color w:val="0000FF"/>
            <w:sz w:val="28"/>
            <w:szCs w:val="28"/>
            <w:u w:val="single"/>
          </w:rPr>
          <w:t>N 3-5-01/1106@</w:t>
        </w:r>
      </w:hyperlink>
      <w:r w:rsidRPr="002C4D69">
        <w:rPr>
          <w:b/>
          <w:sz w:val="28"/>
          <w:szCs w:val="28"/>
          <w:u w:val="single"/>
        </w:rPr>
        <w:t>.</w:t>
      </w:r>
    </w:p>
    <w:p w:rsidR="00847333" w:rsidRPr="002C4D69" w:rsidRDefault="00847333" w:rsidP="002C4D69">
      <w:pPr>
        <w:pStyle w:val="ConsPlusNormal"/>
        <w:ind w:firstLine="539"/>
        <w:jc w:val="both"/>
        <w:rPr>
          <w:b/>
          <w:sz w:val="28"/>
          <w:szCs w:val="28"/>
          <w:u w:val="single"/>
        </w:rPr>
      </w:pPr>
      <w:r w:rsidRPr="002C4D69">
        <w:rPr>
          <w:b/>
          <w:sz w:val="28"/>
          <w:szCs w:val="28"/>
          <w:u w:val="single"/>
        </w:rPr>
        <w:t>Таким образом, оплата работодателем работникам стоимости проезда к месту проведения отпуска один раз в два года или чаще при условии, что она предусмотрена коллективным договором, ЛНА, трудовыми договорами, не подлежит обложению НДФЛ.</w:t>
      </w:r>
    </w:p>
    <w:p w:rsidR="00847333" w:rsidRPr="002C4D69" w:rsidRDefault="00847333" w:rsidP="002C4D69">
      <w:pPr>
        <w:spacing w:after="0" w:line="240" w:lineRule="atLeast"/>
        <w:ind w:firstLine="567"/>
        <w:rPr>
          <w:rFonts w:cs="Calibri"/>
          <w:b/>
          <w:sz w:val="20"/>
        </w:rPr>
      </w:pPr>
      <w:r w:rsidRPr="00C76078">
        <w:rPr>
          <w:b/>
          <w:i/>
          <w:sz w:val="24"/>
          <w:szCs w:val="24"/>
        </w:rPr>
        <w:t>Источник:</w:t>
      </w:r>
      <w:r w:rsidRPr="00C76078">
        <w:rPr>
          <w:b/>
          <w:i/>
        </w:rPr>
        <w:t xml:space="preserve"> </w:t>
      </w:r>
      <w:hyperlink r:id="rId13" w:history="1">
        <w:r w:rsidRPr="002C4D69">
          <w:rPr>
            <w:i/>
            <w:color w:val="0000FF"/>
            <w:sz w:val="16"/>
            <w:szCs w:val="16"/>
          </w:rPr>
          <w:t>Статья: Возмещаем транспортные расходы сотрудникам: практические ситуации (</w:t>
        </w:r>
        <w:proofErr w:type="spellStart"/>
        <w:r w:rsidRPr="002C4D69">
          <w:rPr>
            <w:i/>
            <w:color w:val="0000FF"/>
            <w:sz w:val="16"/>
            <w:szCs w:val="16"/>
          </w:rPr>
          <w:t>Ярилова</w:t>
        </w:r>
        <w:proofErr w:type="spellEnd"/>
        <w:r w:rsidRPr="002C4D69">
          <w:rPr>
            <w:i/>
            <w:color w:val="0000FF"/>
            <w:sz w:val="16"/>
            <w:szCs w:val="16"/>
          </w:rPr>
          <w:t xml:space="preserve"> А.) ("Новая бухгалтерия", 2017, N 9) {</w:t>
        </w:r>
        <w:proofErr w:type="spellStart"/>
        <w:r w:rsidRPr="002C4D69">
          <w:rPr>
            <w:i/>
            <w:color w:val="0000FF"/>
            <w:sz w:val="16"/>
            <w:szCs w:val="16"/>
          </w:rPr>
          <w:t>КонсультантПлюс</w:t>
        </w:r>
        <w:proofErr w:type="spellEnd"/>
        <w:r w:rsidRPr="002C4D69">
          <w:rPr>
            <w:i/>
            <w:color w:val="0000FF"/>
            <w:sz w:val="16"/>
            <w:szCs w:val="16"/>
          </w:rPr>
          <w:t>}</w:t>
        </w:r>
      </w:hyperlink>
    </w:p>
    <w:p w:rsidR="00847333" w:rsidRPr="00F926D3" w:rsidRDefault="00847333" w:rsidP="007C324F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ключевые слова в строке «быстрый поиск»:</w:t>
      </w:r>
    </w:p>
    <w:p w:rsidR="00847333" w:rsidRDefault="00847333" w:rsidP="007C324F">
      <w:pPr>
        <w:pStyle w:val="ConsPlusNormal"/>
        <w:tabs>
          <w:tab w:val="left" w:pos="4921"/>
          <w:tab w:val="center" w:pos="5516"/>
        </w:tabs>
        <w:ind w:firstLine="567"/>
        <w:jc w:val="center"/>
        <w:rPr>
          <w:rFonts w:ascii="Times New Roman" w:hAnsi="Times New Roman"/>
          <w:b/>
          <w:color w:val="FF0000"/>
          <w:szCs w:val="22"/>
        </w:rPr>
      </w:pPr>
      <w:r w:rsidRPr="00243890">
        <w:rPr>
          <w:rFonts w:ascii="Times New Roman" w:hAnsi="Times New Roman"/>
          <w:b/>
          <w:color w:val="FF0000"/>
          <w:szCs w:val="22"/>
        </w:rPr>
        <w:t>«</w:t>
      </w:r>
      <w:r w:rsidRPr="00397711">
        <w:rPr>
          <w:rFonts w:ascii="Times New Roman" w:hAnsi="Times New Roman"/>
          <w:b/>
          <w:color w:val="FF0000"/>
          <w:szCs w:val="22"/>
        </w:rPr>
        <w:t>компенсация оплаты проезда</w:t>
      </w:r>
      <w:r w:rsidRPr="00243890">
        <w:rPr>
          <w:rFonts w:ascii="Times New Roman" w:hAnsi="Times New Roman"/>
          <w:b/>
          <w:color w:val="FF0000"/>
          <w:szCs w:val="22"/>
        </w:rPr>
        <w:t>»</w:t>
      </w:r>
    </w:p>
    <w:p w:rsidR="00847333" w:rsidRPr="00D140B9" w:rsidRDefault="00847333" w:rsidP="007C324F">
      <w:pPr>
        <w:tabs>
          <w:tab w:val="left" w:pos="5255"/>
        </w:tabs>
        <w:spacing w:after="0" w:line="240" w:lineRule="auto"/>
        <w:ind w:right="-28" w:firstLine="540"/>
        <w:jc w:val="center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</w:t>
      </w:r>
      <w:r w:rsidRPr="00397711">
        <w:rPr>
          <w:rFonts w:ascii="Times New Roman" w:hAnsi="Times New Roman"/>
          <w:b/>
        </w:rPr>
        <w:t>подготовлен 18.10.2018 г.</w:t>
      </w:r>
    </w:p>
    <w:p w:rsidR="00847333" w:rsidRPr="00E32E51" w:rsidRDefault="00847333" w:rsidP="007C324F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center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14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847333" w:rsidRPr="002B6892" w:rsidRDefault="00847333" w:rsidP="007C324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847333" w:rsidRDefault="00847333" w:rsidP="007C324F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center"/>
      </w:pPr>
    </w:p>
    <w:p w:rsidR="00847333" w:rsidRPr="00890227" w:rsidRDefault="00847333" w:rsidP="007C324F">
      <w:pPr>
        <w:pStyle w:val="ConsPlusNormal"/>
        <w:jc w:val="center"/>
        <w:rPr>
          <w:b/>
          <w:i/>
          <w:sz w:val="24"/>
          <w:szCs w:val="24"/>
          <w:highlight w:val="yellow"/>
          <w:u w:val="single"/>
        </w:rPr>
      </w:pPr>
      <w:r w:rsidRPr="00890227">
        <w:rPr>
          <w:b/>
          <w:i/>
          <w:sz w:val="24"/>
          <w:szCs w:val="24"/>
          <w:highlight w:val="yellow"/>
          <w:u w:val="single"/>
        </w:rPr>
        <w:t>Направляем материалы из Системы Консультант</w:t>
      </w:r>
      <w:r>
        <w:rPr>
          <w:b/>
          <w:i/>
          <w:sz w:val="24"/>
          <w:szCs w:val="24"/>
          <w:highlight w:val="yellow"/>
          <w:u w:val="single"/>
        </w:rPr>
        <w:t xml:space="preserve"> </w:t>
      </w:r>
      <w:r w:rsidRPr="00890227">
        <w:rPr>
          <w:b/>
          <w:i/>
          <w:sz w:val="24"/>
          <w:szCs w:val="24"/>
          <w:highlight w:val="yellow"/>
          <w:u w:val="single"/>
        </w:rPr>
        <w:t>Плюс.</w:t>
      </w:r>
    </w:p>
    <w:p w:rsidR="00847333" w:rsidRPr="00890227" w:rsidRDefault="00847333" w:rsidP="007C324F">
      <w:pPr>
        <w:spacing w:after="0" w:line="220" w:lineRule="atLeast"/>
        <w:rPr>
          <w:i/>
          <w:sz w:val="24"/>
          <w:szCs w:val="24"/>
          <w:highlight w:val="yellow"/>
          <w:u w:val="single"/>
        </w:rPr>
      </w:pPr>
    </w:p>
    <w:p w:rsidR="00847333" w:rsidRDefault="00847333" w:rsidP="001B5D02">
      <w:pPr>
        <w:pStyle w:val="ConsPlusNormal"/>
        <w:jc w:val="center"/>
        <w:rPr>
          <w:rFonts w:cs="Times New Roman"/>
          <w:b/>
          <w:i/>
          <w:sz w:val="24"/>
          <w:szCs w:val="24"/>
          <w:u w:val="single"/>
        </w:rPr>
      </w:pPr>
      <w:r w:rsidRPr="00890227">
        <w:rPr>
          <w:rFonts w:cs="Times New Roman"/>
          <w:b/>
          <w:i/>
          <w:sz w:val="24"/>
          <w:szCs w:val="24"/>
          <w:highlight w:val="yellow"/>
          <w:u w:val="single"/>
        </w:rPr>
        <w:t>Подборка материалов по запросу:</w:t>
      </w:r>
    </w:p>
    <w:p w:rsidR="00847333" w:rsidRPr="00EC2B34" w:rsidRDefault="00D0259D">
      <w:pPr>
        <w:spacing w:after="1" w:line="220" w:lineRule="atLeast"/>
        <w:rPr>
          <w:sz w:val="16"/>
          <w:szCs w:val="16"/>
        </w:rPr>
      </w:pPr>
      <w:hyperlink r:id="rId15" w:history="1">
        <w:r w:rsidR="00847333" w:rsidRPr="00EC2B34">
          <w:rPr>
            <w:rFonts w:cs="Calibri"/>
            <w:i/>
            <w:color w:val="0000FF"/>
            <w:sz w:val="16"/>
            <w:szCs w:val="16"/>
          </w:rPr>
          <w:br/>
          <w:t xml:space="preserve">Вопрос: Наша компания расположена в местности, которая относится к районам Крайнего Севера. На основании положений коллективного договора мы возмещаем расходы на проезд к месту проведения отпуска и обратно как работнику, так и членам его семьи. Компенсация работнику не облагается страховыми взносами на основании </w:t>
        </w:r>
        <w:proofErr w:type="spellStart"/>
        <w:r w:rsidR="00847333" w:rsidRPr="00EC2B34">
          <w:rPr>
            <w:rFonts w:cs="Calibri"/>
            <w:i/>
            <w:color w:val="0000FF"/>
            <w:sz w:val="16"/>
            <w:szCs w:val="16"/>
          </w:rPr>
          <w:t>подп</w:t>
        </w:r>
        <w:proofErr w:type="spellEnd"/>
        <w:r w:rsidR="00847333" w:rsidRPr="00EC2B34">
          <w:rPr>
            <w:rFonts w:cs="Calibri"/>
            <w:i/>
            <w:color w:val="0000FF"/>
            <w:sz w:val="16"/>
            <w:szCs w:val="16"/>
          </w:rPr>
          <w:t xml:space="preserve">. 7 п. 1 ст. 422 НК РФ. А нужно ли начислять страховые взносы на суммы </w:t>
        </w:r>
        <w:proofErr w:type="gramStart"/>
        <w:r w:rsidR="00847333" w:rsidRPr="00EC2B34">
          <w:rPr>
            <w:rFonts w:cs="Calibri"/>
            <w:i/>
            <w:color w:val="0000FF"/>
            <w:sz w:val="16"/>
            <w:szCs w:val="16"/>
          </w:rPr>
          <w:t>компенсации проезда членов семьи работника</w:t>
        </w:r>
        <w:proofErr w:type="gramEnd"/>
        <w:r w:rsidR="00847333" w:rsidRPr="00EC2B34">
          <w:rPr>
            <w:rFonts w:cs="Calibri"/>
            <w:i/>
            <w:color w:val="0000FF"/>
            <w:sz w:val="16"/>
            <w:szCs w:val="16"/>
          </w:rPr>
          <w:t xml:space="preserve">? Надо ли облагать эти суммы НДФЛ? Можно ли учесть </w:t>
        </w:r>
        <w:proofErr w:type="gramStart"/>
        <w:r w:rsidR="00847333" w:rsidRPr="00EC2B34">
          <w:rPr>
            <w:rFonts w:cs="Calibri"/>
            <w:i/>
            <w:color w:val="0000FF"/>
            <w:sz w:val="16"/>
            <w:szCs w:val="16"/>
          </w:rPr>
          <w:t>в расходах по налогу на прибыль компенсацию затрат на проезд в отпуск</w:t>
        </w:r>
        <w:proofErr w:type="gramEnd"/>
        <w:r w:rsidR="00847333" w:rsidRPr="00EC2B34">
          <w:rPr>
            <w:rFonts w:cs="Calibri"/>
            <w:i/>
            <w:color w:val="0000FF"/>
            <w:sz w:val="16"/>
            <w:szCs w:val="16"/>
          </w:rPr>
          <w:t xml:space="preserve"> членов семьи работника? ("ЭЖ Вопрос-Ответ", 2018, N 6) {</w:t>
        </w:r>
        <w:proofErr w:type="spellStart"/>
        <w:r w:rsidR="00847333" w:rsidRPr="00EC2B34">
          <w:rPr>
            <w:rFonts w:cs="Calibri"/>
            <w:i/>
            <w:color w:val="0000FF"/>
            <w:sz w:val="16"/>
            <w:szCs w:val="16"/>
          </w:rPr>
          <w:t>КонсультантПлюс</w:t>
        </w:r>
        <w:proofErr w:type="spellEnd"/>
        <w:r w:rsidR="00847333" w:rsidRPr="00EC2B34">
          <w:rPr>
            <w:rFonts w:cs="Calibri"/>
            <w:i/>
            <w:color w:val="0000FF"/>
            <w:sz w:val="16"/>
            <w:szCs w:val="16"/>
          </w:rPr>
          <w:t>}</w:t>
        </w:r>
      </w:hyperlink>
      <w:r w:rsidR="00847333" w:rsidRPr="00EC2B34">
        <w:rPr>
          <w:rFonts w:cs="Calibri"/>
          <w:sz w:val="16"/>
          <w:szCs w:val="16"/>
        </w:rPr>
        <w:br/>
      </w:r>
    </w:p>
    <w:p w:rsidR="00847333" w:rsidRPr="00EC2B34" w:rsidRDefault="00847333" w:rsidP="00EC2B34">
      <w:pPr>
        <w:spacing w:after="1" w:line="220" w:lineRule="atLeast"/>
        <w:jc w:val="center"/>
        <w:outlineLvl w:val="0"/>
        <w:rPr>
          <w:b/>
        </w:rPr>
      </w:pPr>
      <w:r w:rsidRPr="00EC2B34">
        <w:rPr>
          <w:rFonts w:cs="Calibri"/>
          <w:b/>
        </w:rPr>
        <w:t>НДФЛ</w:t>
      </w:r>
    </w:p>
    <w:p w:rsidR="00847333" w:rsidRDefault="00847333" w:rsidP="00EC2B34">
      <w:pPr>
        <w:spacing w:after="1" w:line="220" w:lineRule="atLeast"/>
        <w:jc w:val="both"/>
      </w:pPr>
    </w:p>
    <w:p w:rsidR="00847333" w:rsidRDefault="00847333" w:rsidP="00EC2B34">
      <w:pPr>
        <w:spacing w:after="1" w:line="220" w:lineRule="atLeast"/>
        <w:ind w:firstLine="540"/>
        <w:jc w:val="both"/>
      </w:pPr>
      <w:r>
        <w:rPr>
          <w:rFonts w:cs="Calibri"/>
        </w:rPr>
        <w:t>В налоговую базу по НДФЛ включаются все доходы физического лица, полученные им как в денежной, так и в натуральной форме (</w:t>
      </w:r>
      <w:hyperlink r:id="rId16" w:history="1">
        <w:r>
          <w:rPr>
            <w:rFonts w:cs="Calibri"/>
            <w:color w:val="0000FF"/>
          </w:rPr>
          <w:t>п. 1 ст. 210</w:t>
        </w:r>
      </w:hyperlink>
      <w:r>
        <w:rPr>
          <w:rFonts w:cs="Calibri"/>
        </w:rPr>
        <w:t xml:space="preserve"> НК РФ). Оплата организацией услуг в интересах работника признается доходом, полученным в натуральной форме (</w:t>
      </w:r>
      <w:proofErr w:type="spellStart"/>
      <w:r w:rsidR="00D0259D">
        <w:fldChar w:fldCharType="begin"/>
      </w:r>
      <w:r w:rsidR="00D0259D">
        <w:instrText>HYPERLINK "consultantplus://offline/ref=772379CE6E34CD20E7CF59DF93041E1C9BA6CB7E922D6DF1C305E2F32E5CE92A4A5970DCA919F4D377294D6D6A4E0F967C9393CCA4020D74rCM7K"</w:instrText>
      </w:r>
      <w:r w:rsidR="00D0259D">
        <w:fldChar w:fldCharType="separate"/>
      </w:r>
      <w:r>
        <w:rPr>
          <w:rFonts w:cs="Calibri"/>
          <w:color w:val="0000FF"/>
        </w:rPr>
        <w:t>подп</w:t>
      </w:r>
      <w:proofErr w:type="spellEnd"/>
      <w:r>
        <w:rPr>
          <w:rFonts w:cs="Calibri"/>
          <w:color w:val="0000FF"/>
        </w:rPr>
        <w:t>. 1 п. 2 ст. 211</w:t>
      </w:r>
      <w:r w:rsidR="00D0259D">
        <w:fldChar w:fldCharType="end"/>
      </w:r>
      <w:r>
        <w:rPr>
          <w:rFonts w:cs="Calibri"/>
        </w:rPr>
        <w:t xml:space="preserve"> НК РФ).</w:t>
      </w:r>
    </w:p>
    <w:p w:rsidR="00847333" w:rsidRPr="00EC2B34" w:rsidRDefault="00847333" w:rsidP="00EC2B34">
      <w:pPr>
        <w:spacing w:before="220" w:after="1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EC2B34">
        <w:rPr>
          <w:rFonts w:cs="Calibri"/>
          <w:b/>
          <w:sz w:val="28"/>
          <w:szCs w:val="28"/>
          <w:u w:val="single"/>
        </w:rPr>
        <w:lastRenderedPageBreak/>
        <w:t>В перечне выплат, освобожденных от обложения НДФЛ, компенсация проезда работников организаций Крайнего Севера и членов их семьи к месту проведения отпуска и обратно прямо не названа (</w:t>
      </w:r>
      <w:hyperlink r:id="rId17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ст. 217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 НК РФ). </w:t>
      </w:r>
      <w:r w:rsidRPr="00EC2B34">
        <w:rPr>
          <w:rFonts w:cs="Calibri"/>
          <w:b/>
          <w:sz w:val="28"/>
          <w:szCs w:val="28"/>
          <w:highlight w:val="yellow"/>
          <w:u w:val="single"/>
        </w:rPr>
        <w:t>Однако финансовое ведомство считает, что нужно руководствоваться сложившейся судебной практикой, согласно которой суммы компенсации проезда в отпуск работникам организаций Крайнего Севера и членам их семьи не облагаются НДФЛ.</w:t>
      </w:r>
      <w:r w:rsidRPr="00EC2B34">
        <w:rPr>
          <w:rFonts w:cs="Calibri"/>
          <w:b/>
          <w:sz w:val="28"/>
          <w:szCs w:val="28"/>
          <w:u w:val="single"/>
        </w:rPr>
        <w:t xml:space="preserve"> </w:t>
      </w:r>
      <w:proofErr w:type="gramStart"/>
      <w:r w:rsidRPr="00EC2B34">
        <w:rPr>
          <w:rFonts w:cs="Calibri"/>
          <w:b/>
          <w:sz w:val="28"/>
          <w:szCs w:val="28"/>
          <w:u w:val="single"/>
        </w:rPr>
        <w:t xml:space="preserve">Такой подход содержится в письмах Минфина России от 22.01.2018 </w:t>
      </w:r>
      <w:hyperlink r:id="rId18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N 03-04-05/3154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, от 21.06.2017 </w:t>
      </w:r>
      <w:hyperlink r:id="rId19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N 03-04-05/38798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, от 20.02.2017 </w:t>
      </w:r>
      <w:hyperlink r:id="rId20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N 03-04-06/10021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, от 30.11.2016 </w:t>
      </w:r>
      <w:hyperlink r:id="rId21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N 03-04-05/71008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, от 10.11.2015 </w:t>
      </w:r>
      <w:hyperlink r:id="rId22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N 03-04-06/64640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, от 02.02.2010 </w:t>
      </w:r>
      <w:hyperlink r:id="rId23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N 03-04-08/4-19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 (доведено до сведения нижестоящих налоговых органов </w:t>
      </w:r>
      <w:hyperlink r:id="rId24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письмом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 ФНС России от 09.10.2013 N БС-4-11/18086).</w:t>
      </w:r>
      <w:proofErr w:type="gramEnd"/>
      <w:r w:rsidRPr="00EC2B34">
        <w:rPr>
          <w:rFonts w:cs="Calibri"/>
          <w:b/>
          <w:sz w:val="28"/>
          <w:szCs w:val="28"/>
          <w:u w:val="single"/>
        </w:rPr>
        <w:t xml:space="preserve"> </w:t>
      </w:r>
      <w:r w:rsidRPr="00EC2B34">
        <w:rPr>
          <w:rFonts w:cs="Calibri"/>
          <w:b/>
          <w:sz w:val="28"/>
          <w:szCs w:val="28"/>
          <w:highlight w:val="yellow"/>
          <w:u w:val="single"/>
        </w:rPr>
        <w:t>Точка зрения судов по данному вопросу заключается в следующем.</w:t>
      </w:r>
    </w:p>
    <w:p w:rsidR="00847333" w:rsidRPr="00EC2B34" w:rsidRDefault="00847333" w:rsidP="00EC2B34">
      <w:pPr>
        <w:spacing w:before="220" w:after="1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EC2B34">
        <w:rPr>
          <w:rFonts w:cs="Calibri"/>
          <w:b/>
          <w:sz w:val="28"/>
          <w:szCs w:val="28"/>
          <w:u w:val="single"/>
        </w:rPr>
        <w:t xml:space="preserve">Арбитры отмечают, что согласно </w:t>
      </w:r>
      <w:hyperlink r:id="rId25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п. 3 ст. 217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 НК РФ не подлежат обложению НДФЛ все виды компенсационных выплат, установленных действующим законодательством РФ. </w:t>
      </w:r>
      <w:proofErr w:type="gramStart"/>
      <w:r w:rsidRPr="00EC2B34">
        <w:rPr>
          <w:rFonts w:cs="Calibri"/>
          <w:b/>
          <w:sz w:val="28"/>
          <w:szCs w:val="28"/>
          <w:u w:val="single"/>
        </w:rPr>
        <w:t xml:space="preserve">В соответствии со </w:t>
      </w:r>
      <w:hyperlink r:id="rId26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ст. 325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 Трудового кодекса и </w:t>
      </w:r>
      <w:hyperlink r:id="rId27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ст. 33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 Закона РФ от 19.02.1993 N 4520-1 "О государственных гарантиях и компенсациях для лиц, работающих и проживающих в районах Крайнего Севера и приравненных к ним местностях" для обеспечения правовой и социальной защищенности работников предусмотрены компенсационные выплаты, в том числе компенсация расходов на оплату стоимости проезда и провоза багажа к месту использования</w:t>
      </w:r>
      <w:proofErr w:type="gramEnd"/>
      <w:r w:rsidRPr="00EC2B34">
        <w:rPr>
          <w:rFonts w:cs="Calibri"/>
          <w:b/>
          <w:sz w:val="28"/>
          <w:szCs w:val="28"/>
          <w:u w:val="single"/>
        </w:rPr>
        <w:t xml:space="preserve"> отпуска и обратно лицам, работающим в организациях, расположенных в районах Крайнего Севера и приравненных к ним местностях, а также членам их семьи. Следовательно, суммы оплаты проезда в отпуск и обратно работников организаций Крайнего Севера и членов их семьи носят компенсационный характер. </w:t>
      </w:r>
      <w:r w:rsidRPr="00EC2B34">
        <w:rPr>
          <w:rFonts w:cs="Calibri"/>
          <w:b/>
          <w:sz w:val="28"/>
          <w:szCs w:val="28"/>
          <w:highlight w:val="yellow"/>
          <w:u w:val="single"/>
        </w:rPr>
        <w:t xml:space="preserve">Поэтому они не облагаются НДФЛ на основании </w:t>
      </w:r>
      <w:hyperlink r:id="rId28" w:history="1">
        <w:r w:rsidRPr="00EC2B34">
          <w:rPr>
            <w:rFonts w:cs="Calibri"/>
            <w:b/>
            <w:color w:val="0000FF"/>
            <w:sz w:val="28"/>
            <w:szCs w:val="28"/>
            <w:highlight w:val="yellow"/>
            <w:u w:val="single"/>
          </w:rPr>
          <w:t>п. 3 ст. 217</w:t>
        </w:r>
      </w:hyperlink>
      <w:r w:rsidRPr="00EC2B34">
        <w:rPr>
          <w:rFonts w:cs="Calibri"/>
          <w:b/>
          <w:sz w:val="28"/>
          <w:szCs w:val="28"/>
          <w:highlight w:val="yellow"/>
          <w:u w:val="single"/>
        </w:rPr>
        <w:t xml:space="preserve"> НК РФ (Определения ВАС РФ от 27.10.2008 </w:t>
      </w:r>
      <w:hyperlink r:id="rId29" w:history="1">
        <w:r w:rsidRPr="00EC2B34">
          <w:rPr>
            <w:rFonts w:cs="Calibri"/>
            <w:b/>
            <w:color w:val="0000FF"/>
            <w:sz w:val="28"/>
            <w:szCs w:val="28"/>
            <w:highlight w:val="yellow"/>
            <w:u w:val="single"/>
          </w:rPr>
          <w:t>N 13445/08</w:t>
        </w:r>
      </w:hyperlink>
      <w:r w:rsidRPr="00EC2B34">
        <w:rPr>
          <w:rFonts w:cs="Calibri"/>
          <w:b/>
          <w:sz w:val="28"/>
          <w:szCs w:val="28"/>
          <w:highlight w:val="yellow"/>
          <w:u w:val="single"/>
        </w:rPr>
        <w:t xml:space="preserve">, от 01.02.2007 </w:t>
      </w:r>
      <w:hyperlink r:id="rId30" w:history="1">
        <w:r w:rsidRPr="00EC2B34">
          <w:rPr>
            <w:rFonts w:cs="Calibri"/>
            <w:b/>
            <w:color w:val="0000FF"/>
            <w:sz w:val="28"/>
            <w:szCs w:val="28"/>
            <w:highlight w:val="yellow"/>
            <w:u w:val="single"/>
          </w:rPr>
          <w:t>N 638/07</w:t>
        </w:r>
      </w:hyperlink>
      <w:r w:rsidRPr="00EC2B34">
        <w:rPr>
          <w:rFonts w:cs="Calibri"/>
          <w:b/>
          <w:sz w:val="28"/>
          <w:szCs w:val="28"/>
          <w:highlight w:val="yellow"/>
          <w:u w:val="single"/>
        </w:rPr>
        <w:t>).</w:t>
      </w:r>
    </w:p>
    <w:p w:rsidR="00847333" w:rsidRPr="002B6892" w:rsidRDefault="00847333" w:rsidP="00EC2B3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847333" w:rsidRPr="00EC2B34" w:rsidRDefault="00D0259D" w:rsidP="00EC2B34">
      <w:pPr>
        <w:spacing w:after="0" w:line="220" w:lineRule="atLeast"/>
        <w:rPr>
          <w:sz w:val="16"/>
          <w:szCs w:val="16"/>
        </w:rPr>
      </w:pPr>
      <w:hyperlink r:id="rId31" w:history="1">
        <w:r w:rsidR="00847333" w:rsidRPr="00EC2B34">
          <w:rPr>
            <w:rFonts w:cs="Calibri"/>
            <w:i/>
            <w:color w:val="0000FF"/>
          </w:rPr>
          <w:br/>
        </w:r>
        <w:proofErr w:type="gramStart"/>
        <w:r w:rsidR="00847333" w:rsidRPr="00EC2B34">
          <w:rPr>
            <w:rFonts w:cs="Calibri"/>
            <w:i/>
            <w:color w:val="0000FF"/>
            <w:sz w:val="16"/>
            <w:szCs w:val="16"/>
          </w:rPr>
          <w:t>{Вопрос:</w:t>
        </w:r>
        <w:proofErr w:type="gramEnd"/>
        <w:r w:rsidR="00847333" w:rsidRPr="00EC2B34">
          <w:rPr>
            <w:rFonts w:cs="Calibri"/>
            <w:i/>
            <w:color w:val="0000FF"/>
            <w:sz w:val="16"/>
            <w:szCs w:val="16"/>
          </w:rPr>
          <w:t xml:space="preserve"> Об НДФЛ с сумм оплаты проезда и провоза багажа к месту проведения отпуска и обратно работникам организаций, расположенных в районах Крайнего Севера и приравненных к ним местностях. </w:t>
        </w:r>
        <w:proofErr w:type="gramStart"/>
        <w:r w:rsidR="00847333" w:rsidRPr="00EC2B34">
          <w:rPr>
            <w:rFonts w:cs="Calibri"/>
            <w:i/>
            <w:color w:val="0000FF"/>
            <w:sz w:val="16"/>
            <w:szCs w:val="16"/>
          </w:rPr>
          <w:t>(Письмо Минфина России от 22.01.2018 N 03-04-05/3154) {</w:t>
        </w:r>
        <w:proofErr w:type="spellStart"/>
        <w:r w:rsidR="00847333" w:rsidRPr="00EC2B34">
          <w:rPr>
            <w:rFonts w:cs="Calibri"/>
            <w:i/>
            <w:color w:val="0000FF"/>
            <w:sz w:val="16"/>
            <w:szCs w:val="16"/>
          </w:rPr>
          <w:t>КонсультантПлюс</w:t>
        </w:r>
        <w:proofErr w:type="spellEnd"/>
        <w:r w:rsidR="00847333" w:rsidRPr="00EC2B34">
          <w:rPr>
            <w:rFonts w:cs="Calibri"/>
            <w:i/>
            <w:color w:val="0000FF"/>
            <w:sz w:val="16"/>
            <w:szCs w:val="16"/>
          </w:rPr>
          <w:t>}}</w:t>
        </w:r>
      </w:hyperlink>
      <w:r w:rsidR="00847333" w:rsidRPr="00EC2B34">
        <w:rPr>
          <w:rFonts w:cs="Calibri"/>
          <w:sz w:val="16"/>
          <w:szCs w:val="16"/>
        </w:rPr>
        <w:br/>
      </w:r>
      <w:proofErr w:type="gramEnd"/>
    </w:p>
    <w:p w:rsidR="00847333" w:rsidRPr="00EC2B34" w:rsidRDefault="00847333" w:rsidP="00EC2B34">
      <w:pPr>
        <w:spacing w:after="0" w:line="220" w:lineRule="atLeast"/>
        <w:ind w:firstLine="540"/>
        <w:jc w:val="both"/>
      </w:pPr>
      <w:r w:rsidRPr="00EC2B34">
        <w:rPr>
          <w:rFonts w:cs="Calibri"/>
        </w:rPr>
        <w:t>Вопрос: Об НДФЛ с сумм оплаты проезда и провоза багажа к месту проведения отпуска и обратно работникам организаций, расположенных в районах Крайнего Севера и приравненных к ним местностях.</w:t>
      </w:r>
    </w:p>
    <w:p w:rsidR="00847333" w:rsidRPr="00EC2B34" w:rsidRDefault="00847333" w:rsidP="00EC2B34">
      <w:pPr>
        <w:spacing w:after="0" w:line="220" w:lineRule="atLeast"/>
        <w:jc w:val="both"/>
        <w:outlineLvl w:val="0"/>
      </w:pPr>
    </w:p>
    <w:p w:rsidR="00847333" w:rsidRPr="00EC2B34" w:rsidRDefault="00847333" w:rsidP="00EC2B34">
      <w:pPr>
        <w:spacing w:after="0" w:line="220" w:lineRule="atLeast"/>
        <w:ind w:firstLine="540"/>
        <w:jc w:val="both"/>
      </w:pPr>
      <w:r w:rsidRPr="00EC2B34">
        <w:rPr>
          <w:rFonts w:cs="Calibri"/>
        </w:rPr>
        <w:t>Ответ:</w:t>
      </w:r>
    </w:p>
    <w:p w:rsidR="00847333" w:rsidRPr="006D1E67" w:rsidRDefault="00847333" w:rsidP="00EC2B34">
      <w:pPr>
        <w:spacing w:after="0" w:line="220" w:lineRule="atLeast"/>
        <w:jc w:val="center"/>
        <w:rPr>
          <w:b/>
          <w:highlight w:val="yellow"/>
        </w:rPr>
      </w:pPr>
      <w:r w:rsidRPr="006D1E67">
        <w:rPr>
          <w:rFonts w:cs="Calibri"/>
          <w:b/>
          <w:highlight w:val="yellow"/>
        </w:rPr>
        <w:t>МИНИСТЕРСТВО ФИНАНСОВ РОССИЙСКОЙ ФЕДЕРАЦИИ</w:t>
      </w:r>
    </w:p>
    <w:p w:rsidR="00847333" w:rsidRPr="006D1E67" w:rsidRDefault="00847333" w:rsidP="00EC2B34">
      <w:pPr>
        <w:spacing w:after="0" w:line="220" w:lineRule="atLeast"/>
        <w:jc w:val="center"/>
        <w:rPr>
          <w:b/>
          <w:highlight w:val="yellow"/>
        </w:rPr>
      </w:pPr>
    </w:p>
    <w:p w:rsidR="00847333" w:rsidRPr="006D1E67" w:rsidRDefault="00847333" w:rsidP="00EC2B34">
      <w:pPr>
        <w:spacing w:after="0" w:line="220" w:lineRule="atLeast"/>
        <w:jc w:val="center"/>
        <w:rPr>
          <w:b/>
          <w:highlight w:val="yellow"/>
        </w:rPr>
      </w:pPr>
      <w:r w:rsidRPr="006D1E67">
        <w:rPr>
          <w:rFonts w:cs="Calibri"/>
          <w:b/>
          <w:highlight w:val="yellow"/>
        </w:rPr>
        <w:t>ПИСЬМО</w:t>
      </w:r>
    </w:p>
    <w:p w:rsidR="00847333" w:rsidRPr="00EC2B34" w:rsidRDefault="00847333" w:rsidP="00EC2B34">
      <w:pPr>
        <w:spacing w:after="0" w:line="220" w:lineRule="atLeast"/>
        <w:jc w:val="center"/>
        <w:rPr>
          <w:b/>
        </w:rPr>
      </w:pPr>
      <w:r w:rsidRPr="006D1E67">
        <w:rPr>
          <w:rFonts w:cs="Calibri"/>
          <w:b/>
          <w:highlight w:val="yellow"/>
        </w:rPr>
        <w:t>от 22 января 2018 г. N 03-04-05/3154</w:t>
      </w:r>
    </w:p>
    <w:p w:rsidR="00847333" w:rsidRPr="00EC2B34" w:rsidRDefault="00847333" w:rsidP="00EC2B34">
      <w:pPr>
        <w:spacing w:after="0" w:line="220" w:lineRule="atLeast"/>
        <w:jc w:val="both"/>
      </w:pPr>
    </w:p>
    <w:p w:rsidR="00847333" w:rsidRPr="00EC2B34" w:rsidRDefault="00847333" w:rsidP="00EC2B34">
      <w:pPr>
        <w:spacing w:after="0" w:line="220" w:lineRule="atLeast"/>
        <w:ind w:firstLine="540"/>
        <w:jc w:val="both"/>
      </w:pPr>
      <w:proofErr w:type="gramStart"/>
      <w:r w:rsidRPr="00EC2B34">
        <w:rPr>
          <w:rFonts w:cs="Calibri"/>
        </w:rPr>
        <w:t xml:space="preserve">Департамент налоговой и таможенной политики рассмотрел обращение по вопросу обложения налогом на доходы физических лиц доходов сотрудников организаций, расположенных в районах Крайнего Севера и приравненных к ним местностях, и сообщает, что в соответствии с </w:t>
      </w:r>
      <w:hyperlink r:id="rId32" w:history="1">
        <w:r w:rsidRPr="00EC2B34">
          <w:rPr>
            <w:rFonts w:cs="Calibri"/>
            <w:color w:val="0000FF"/>
          </w:rPr>
          <w:t>регламентом</w:t>
        </w:r>
      </w:hyperlink>
      <w:r w:rsidRPr="00EC2B34">
        <w:rPr>
          <w:rFonts w:cs="Calibri"/>
        </w:rPr>
        <w:t xml:space="preserve"> Министерства финансов Российской Федерации, утвержденным приказом Министерства финансов Российской Федерации от 15.06.2012 N 82н, в Министерстве финансов Российской Федерации, если законодательством не установлено иное, не</w:t>
      </w:r>
      <w:proofErr w:type="gramEnd"/>
      <w:r w:rsidRPr="00EC2B34">
        <w:rPr>
          <w:rFonts w:cs="Calibri"/>
        </w:rPr>
        <w:t xml:space="preserve"> рассматриваются по существу обращения по разъяснению (толкованию норм, терминов и понятий) законодательства Российской Федерации и практики его применения, по практике применения нормативных правовых актов Министерства, по проведению экспертизы договоров, учредительных и иных документов организаций, по оценке конкретных хозяйственных ситуаций.</w:t>
      </w:r>
    </w:p>
    <w:p w:rsidR="00847333" w:rsidRPr="00EC2B34" w:rsidRDefault="00847333" w:rsidP="00EC2B34">
      <w:pPr>
        <w:spacing w:after="0" w:line="220" w:lineRule="atLeast"/>
        <w:ind w:firstLine="540"/>
        <w:jc w:val="both"/>
      </w:pPr>
      <w:r w:rsidRPr="00EC2B34">
        <w:rPr>
          <w:rFonts w:cs="Calibri"/>
        </w:rPr>
        <w:t>Вместе с тем сообщаем следующее.</w:t>
      </w:r>
    </w:p>
    <w:p w:rsidR="00847333" w:rsidRPr="00EC2B34" w:rsidRDefault="00D0259D" w:rsidP="00EC2B34">
      <w:pPr>
        <w:spacing w:after="0" w:line="220" w:lineRule="atLeast"/>
        <w:ind w:firstLine="540"/>
        <w:jc w:val="both"/>
      </w:pPr>
      <w:hyperlink r:id="rId33" w:history="1">
        <w:proofErr w:type="gramStart"/>
        <w:r w:rsidR="00847333" w:rsidRPr="00EC2B34">
          <w:rPr>
            <w:rFonts w:cs="Calibri"/>
            <w:color w:val="0000FF"/>
          </w:rPr>
          <w:t>Статьей 325</w:t>
        </w:r>
      </w:hyperlink>
      <w:r w:rsidR="00847333" w:rsidRPr="00EC2B34">
        <w:rPr>
          <w:rFonts w:cs="Calibri"/>
        </w:rPr>
        <w:t xml:space="preserve"> Трудового кодекса Российской Федерации (далее - Трудовой кодекс) установлено, что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</w:t>
      </w:r>
      <w:proofErr w:type="gramEnd"/>
    </w:p>
    <w:p w:rsidR="00847333" w:rsidRPr="00EC2B34" w:rsidRDefault="00847333" w:rsidP="00EC2B34">
      <w:pPr>
        <w:spacing w:after="0" w:line="220" w:lineRule="atLeast"/>
        <w:ind w:firstLine="540"/>
        <w:jc w:val="both"/>
      </w:pPr>
      <w:r w:rsidRPr="00EC2B34">
        <w:rPr>
          <w:rFonts w:cs="Calibri"/>
        </w:rPr>
        <w:t xml:space="preserve">Право на компенсацию указанных расходов возникает </w:t>
      </w:r>
      <w:proofErr w:type="gramStart"/>
      <w:r w:rsidRPr="00EC2B34">
        <w:rPr>
          <w:rFonts w:cs="Calibri"/>
        </w:rPr>
        <w:t>у работника одновременно с правом на получение ежегодного оплачиваемого отпуска за первый год работы в данной организации</w:t>
      </w:r>
      <w:proofErr w:type="gramEnd"/>
      <w:r w:rsidRPr="00EC2B34">
        <w:rPr>
          <w:rFonts w:cs="Calibri"/>
        </w:rPr>
        <w:t>.</w:t>
      </w:r>
    </w:p>
    <w:p w:rsidR="00847333" w:rsidRPr="00EC2B34" w:rsidRDefault="00847333" w:rsidP="00EC2B34">
      <w:pPr>
        <w:spacing w:after="0" w:line="220" w:lineRule="atLeast"/>
        <w:ind w:firstLine="540"/>
        <w:jc w:val="both"/>
      </w:pPr>
      <w:r w:rsidRPr="00EC2B34">
        <w:rPr>
          <w:rFonts w:cs="Calibri"/>
        </w:rPr>
        <w:t xml:space="preserve">В соответствии с </w:t>
      </w:r>
      <w:hyperlink r:id="rId34" w:history="1">
        <w:r w:rsidRPr="00EC2B34">
          <w:rPr>
            <w:rFonts w:cs="Calibri"/>
            <w:color w:val="0000FF"/>
          </w:rPr>
          <w:t>частью восьмой данной статьи</w:t>
        </w:r>
      </w:hyperlink>
      <w:r w:rsidRPr="00EC2B34">
        <w:rPr>
          <w:rFonts w:cs="Calibri"/>
        </w:rPr>
        <w:t xml:space="preserve">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субъектов Российской Федерации, государственных учреждениях субъектов Российской Федерации, устанавливаются нормативными правовыми актами органов государственной власти субъектов Российской Федерации.</w:t>
      </w:r>
    </w:p>
    <w:p w:rsidR="00847333" w:rsidRPr="00EC2B34" w:rsidRDefault="00847333" w:rsidP="00EC2B34">
      <w:pPr>
        <w:spacing w:after="0" w:line="220" w:lineRule="atLeast"/>
        <w:ind w:firstLine="540"/>
        <w:jc w:val="both"/>
      </w:pPr>
      <w:r w:rsidRPr="00EC2B34">
        <w:rPr>
          <w:rFonts w:cs="Calibri"/>
        </w:rPr>
        <w:t xml:space="preserve">Таким образом, если компенсация стоимости проезда и провоза багажа выплачивается в соответствии со </w:t>
      </w:r>
      <w:hyperlink r:id="rId35" w:history="1">
        <w:r w:rsidRPr="00EC2B34">
          <w:rPr>
            <w:rFonts w:cs="Calibri"/>
            <w:color w:val="0000FF"/>
          </w:rPr>
          <w:t>статьей 325</w:t>
        </w:r>
      </w:hyperlink>
      <w:r w:rsidRPr="00EC2B34">
        <w:rPr>
          <w:rFonts w:cs="Calibri"/>
        </w:rPr>
        <w:t xml:space="preserve"> Трудового кодекса, то для целей налогообложения не имеет значения вид соответствующего отпуска работника.</w:t>
      </w:r>
    </w:p>
    <w:p w:rsidR="00847333" w:rsidRPr="00EC2B34" w:rsidRDefault="00847333" w:rsidP="00EC2B34">
      <w:pPr>
        <w:spacing w:after="0" w:line="220" w:lineRule="atLeast"/>
        <w:ind w:firstLine="540"/>
        <w:jc w:val="both"/>
      </w:pPr>
      <w:r w:rsidRPr="00EC2B34">
        <w:rPr>
          <w:rFonts w:cs="Calibri"/>
        </w:rPr>
        <w:t xml:space="preserve">Одновременно сообщаем, что в соответствии с </w:t>
      </w:r>
      <w:hyperlink r:id="rId36" w:history="1">
        <w:r w:rsidRPr="00EC2B34">
          <w:rPr>
            <w:rFonts w:cs="Calibri"/>
            <w:color w:val="0000FF"/>
          </w:rPr>
          <w:t>пунктом 1 статьи 210</w:t>
        </w:r>
      </w:hyperlink>
      <w:r w:rsidRPr="00EC2B34">
        <w:rPr>
          <w:rFonts w:cs="Calibri"/>
        </w:rPr>
        <w:t xml:space="preserve"> Налогового кодекса Российской Федерации (далее - Кодекс)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формах, или право на </w:t>
      </w:r>
      <w:proofErr w:type="gramStart"/>
      <w:r w:rsidRPr="00EC2B34">
        <w:rPr>
          <w:rFonts w:cs="Calibri"/>
        </w:rPr>
        <w:t>распоряжение</w:t>
      </w:r>
      <w:proofErr w:type="gramEnd"/>
      <w:r w:rsidRPr="00EC2B34">
        <w:rPr>
          <w:rFonts w:cs="Calibri"/>
        </w:rPr>
        <w:t xml:space="preserve"> которыми у него возникло, а также доходы в виде материальной выгоды.</w:t>
      </w:r>
    </w:p>
    <w:p w:rsidR="00847333" w:rsidRPr="00EC2B34" w:rsidRDefault="00847333" w:rsidP="00EC2B34">
      <w:pPr>
        <w:spacing w:after="0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EC2B34">
        <w:rPr>
          <w:rFonts w:cs="Calibri"/>
          <w:b/>
          <w:sz w:val="28"/>
          <w:szCs w:val="28"/>
          <w:u w:val="single"/>
        </w:rPr>
        <w:t xml:space="preserve">Перечень доходов, освобождаемых от налогообложения, содержится в </w:t>
      </w:r>
      <w:hyperlink r:id="rId37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статье 217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 Кодекса. Положений, непосредственно предусматривающих освобождение от налогообложения сумм оплаты работодателем проезда к месту проведения отпуска и обратно лицам, работающим в организациях, расположенных в районах Крайнего Севера и приравненных к ним местностях, </w:t>
      </w:r>
      <w:hyperlink r:id="rId38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статья 217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 Кодекса не содержит.</w:t>
      </w:r>
    </w:p>
    <w:p w:rsidR="00847333" w:rsidRPr="00EC2B34" w:rsidRDefault="00847333" w:rsidP="00EC2B34">
      <w:pPr>
        <w:spacing w:after="0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EC2B34">
        <w:rPr>
          <w:rFonts w:cs="Calibri"/>
          <w:b/>
          <w:sz w:val="28"/>
          <w:szCs w:val="28"/>
          <w:u w:val="single"/>
        </w:rPr>
        <w:t xml:space="preserve">Вместе с тем при рассмотрении данного вопроса, </w:t>
      </w:r>
      <w:r w:rsidRPr="006D1E67">
        <w:rPr>
          <w:rFonts w:cs="Calibri"/>
          <w:b/>
          <w:sz w:val="28"/>
          <w:szCs w:val="28"/>
          <w:highlight w:val="yellow"/>
          <w:u w:val="single"/>
        </w:rPr>
        <w:t>по мнению Департамента, следует руководствоваться решениями судебных органов,</w:t>
      </w:r>
      <w:r w:rsidRPr="00EC2B34">
        <w:rPr>
          <w:rFonts w:cs="Calibri"/>
          <w:b/>
          <w:sz w:val="28"/>
          <w:szCs w:val="28"/>
          <w:u w:val="single"/>
        </w:rPr>
        <w:t xml:space="preserve"> предусматривающими освобождение от обложения налогом на доходы физических лиц указанных выплат, производимых на основании </w:t>
      </w:r>
      <w:hyperlink r:id="rId39" w:history="1">
        <w:r w:rsidRPr="00EC2B34">
          <w:rPr>
            <w:rFonts w:cs="Calibri"/>
            <w:b/>
            <w:color w:val="0000FF"/>
            <w:sz w:val="28"/>
            <w:szCs w:val="28"/>
            <w:u w:val="single"/>
          </w:rPr>
          <w:t>статьи 325</w:t>
        </w:r>
      </w:hyperlink>
      <w:r w:rsidRPr="00EC2B34">
        <w:rPr>
          <w:rFonts w:cs="Calibri"/>
          <w:b/>
          <w:sz w:val="28"/>
          <w:szCs w:val="28"/>
          <w:u w:val="single"/>
        </w:rPr>
        <w:t xml:space="preserve"> Трудового кодекса.</w:t>
      </w:r>
    </w:p>
    <w:p w:rsidR="00847333" w:rsidRPr="00EC2B34" w:rsidRDefault="00847333" w:rsidP="00EC2B34">
      <w:pPr>
        <w:spacing w:after="0" w:line="220" w:lineRule="atLeast"/>
        <w:ind w:firstLine="540"/>
        <w:jc w:val="both"/>
      </w:pPr>
      <w:r w:rsidRPr="00EC2B34">
        <w:rPr>
          <w:rFonts w:cs="Calibri"/>
        </w:rP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847333" w:rsidRPr="00EC2B34" w:rsidRDefault="00847333" w:rsidP="00EC2B34">
      <w:pPr>
        <w:spacing w:after="0" w:line="220" w:lineRule="atLeast"/>
        <w:jc w:val="both"/>
      </w:pPr>
    </w:p>
    <w:p w:rsidR="00847333" w:rsidRPr="00EC2B34" w:rsidRDefault="00847333" w:rsidP="00EC2B34">
      <w:pPr>
        <w:spacing w:after="0" w:line="220" w:lineRule="atLeast"/>
        <w:jc w:val="right"/>
      </w:pPr>
      <w:r w:rsidRPr="00EC2B34">
        <w:rPr>
          <w:rFonts w:cs="Calibri"/>
        </w:rPr>
        <w:t>Заместитель директора Департамента</w:t>
      </w:r>
    </w:p>
    <w:p w:rsidR="00847333" w:rsidRPr="00EC2B34" w:rsidRDefault="00847333" w:rsidP="00EC2B34">
      <w:pPr>
        <w:spacing w:after="0" w:line="220" w:lineRule="atLeast"/>
        <w:jc w:val="right"/>
      </w:pPr>
      <w:r w:rsidRPr="00EC2B34">
        <w:rPr>
          <w:rFonts w:cs="Calibri"/>
        </w:rPr>
        <w:t>Р.А.СААКЯН</w:t>
      </w:r>
    </w:p>
    <w:p w:rsidR="00847333" w:rsidRPr="00EC2B34" w:rsidRDefault="00847333" w:rsidP="00EC2B34">
      <w:pPr>
        <w:spacing w:after="0" w:line="220" w:lineRule="atLeast"/>
      </w:pPr>
      <w:r w:rsidRPr="00EC2B34">
        <w:rPr>
          <w:rFonts w:cs="Calibri"/>
        </w:rPr>
        <w:t>22.01.2018</w:t>
      </w:r>
    </w:p>
    <w:p w:rsidR="00847333" w:rsidRPr="00EC2B34" w:rsidRDefault="00847333" w:rsidP="00EC2B3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b/>
          <w:sz w:val="2"/>
          <w:szCs w:val="2"/>
        </w:rPr>
      </w:pPr>
    </w:p>
    <w:p w:rsidR="00847333" w:rsidRDefault="00D0259D" w:rsidP="00123EBC">
      <w:pPr>
        <w:spacing w:after="0" w:line="220" w:lineRule="atLeast"/>
      </w:pPr>
      <w:hyperlink r:id="rId40" w:history="1">
        <w:r w:rsidR="00847333" w:rsidRPr="00EC2B34">
          <w:rPr>
            <w:rFonts w:cs="Calibri"/>
            <w:i/>
            <w:color w:val="0000FF"/>
          </w:rPr>
          <w:br/>
          <w:t>Статья: Компенсация для "северян": оплата проезда к месту проведения отпуска и обратно (</w:t>
        </w:r>
        <w:proofErr w:type="spellStart"/>
        <w:r w:rsidR="00847333" w:rsidRPr="00EC2B34">
          <w:rPr>
            <w:rFonts w:cs="Calibri"/>
            <w:i/>
            <w:color w:val="0000FF"/>
          </w:rPr>
          <w:t>Валова</w:t>
        </w:r>
        <w:proofErr w:type="spellEnd"/>
        <w:r w:rsidR="00847333" w:rsidRPr="00EC2B34">
          <w:rPr>
            <w:rFonts w:cs="Calibri"/>
            <w:i/>
            <w:color w:val="0000FF"/>
          </w:rPr>
          <w:t xml:space="preserve"> С.) ("Бюджетные организации: бухгалтерский учет и налогообложение", 2012, N 6) {</w:t>
        </w:r>
        <w:proofErr w:type="spellStart"/>
        <w:r w:rsidR="00847333" w:rsidRPr="00EC2B34">
          <w:rPr>
            <w:rFonts w:cs="Calibri"/>
            <w:i/>
            <w:color w:val="0000FF"/>
          </w:rPr>
          <w:t>КонсультантПлюс</w:t>
        </w:r>
        <w:proofErr w:type="spellEnd"/>
        <w:r w:rsidR="00847333" w:rsidRPr="00EC2B34">
          <w:rPr>
            <w:rFonts w:cs="Calibri"/>
            <w:i/>
            <w:color w:val="0000FF"/>
          </w:rPr>
          <w:t>}</w:t>
        </w:r>
      </w:hyperlink>
      <w:r w:rsidR="00847333">
        <w:rPr>
          <w:rFonts w:cs="Calibri"/>
        </w:rPr>
        <w:br/>
      </w:r>
    </w:p>
    <w:p w:rsidR="00847333" w:rsidRPr="00123EBC" w:rsidRDefault="00847333" w:rsidP="00123EBC">
      <w:pPr>
        <w:spacing w:after="0" w:line="220" w:lineRule="atLeast"/>
        <w:jc w:val="center"/>
        <w:outlineLvl w:val="0"/>
        <w:rPr>
          <w:b/>
        </w:rPr>
      </w:pPr>
      <w:r w:rsidRPr="00123EBC">
        <w:rPr>
          <w:rFonts w:cs="Calibri"/>
          <w:b/>
        </w:rPr>
        <w:t>Следует ли исчислять НДФЛ с сумм</w:t>
      </w:r>
    </w:p>
    <w:p w:rsidR="00847333" w:rsidRPr="00123EBC" w:rsidRDefault="00847333" w:rsidP="00123EBC">
      <w:pPr>
        <w:spacing w:after="0" w:line="220" w:lineRule="atLeast"/>
        <w:jc w:val="center"/>
        <w:rPr>
          <w:b/>
        </w:rPr>
      </w:pPr>
      <w:r w:rsidRPr="00123EBC">
        <w:rPr>
          <w:rFonts w:cs="Calibri"/>
          <w:b/>
        </w:rPr>
        <w:t>выданной работнику компенсации?</w:t>
      </w:r>
    </w:p>
    <w:p w:rsidR="00847333" w:rsidRDefault="00847333" w:rsidP="00123EBC">
      <w:pPr>
        <w:spacing w:after="0" w:line="220" w:lineRule="atLeast"/>
        <w:ind w:firstLine="540"/>
        <w:jc w:val="both"/>
      </w:pPr>
    </w:p>
    <w:p w:rsidR="00847333" w:rsidRDefault="00847333" w:rsidP="00123EBC">
      <w:pPr>
        <w:spacing w:after="0" w:line="220" w:lineRule="atLeast"/>
        <w:ind w:firstLine="540"/>
        <w:jc w:val="both"/>
      </w:pPr>
      <w:r>
        <w:rPr>
          <w:rFonts w:cs="Calibri"/>
        </w:rPr>
        <w:t xml:space="preserve">Перечень доходов, освобождаемых от обложения НДФЛ, приведен в </w:t>
      </w:r>
      <w:hyperlink r:id="rId41" w:history="1">
        <w:r>
          <w:rPr>
            <w:rFonts w:cs="Calibri"/>
            <w:color w:val="0000FF"/>
          </w:rPr>
          <w:t>ст. 217</w:t>
        </w:r>
      </w:hyperlink>
      <w:r>
        <w:rPr>
          <w:rFonts w:cs="Calibri"/>
        </w:rPr>
        <w:t xml:space="preserve"> НК РФ. </w:t>
      </w:r>
      <w:proofErr w:type="gramStart"/>
      <w:r>
        <w:rPr>
          <w:rFonts w:cs="Calibri"/>
        </w:rPr>
        <w:t xml:space="preserve">Так, согласно </w:t>
      </w:r>
      <w:hyperlink r:id="rId42" w:history="1">
        <w:r>
          <w:rPr>
            <w:rFonts w:cs="Calibri"/>
            <w:color w:val="0000FF"/>
          </w:rPr>
          <w:t>п. 3 данной статьи</w:t>
        </w:r>
      </w:hyperlink>
      <w:r>
        <w:rPr>
          <w:rFonts w:cs="Calibri"/>
        </w:rPr>
        <w:t xml:space="preserve"> определено, что не подлежат налогообложению (освобождаются от налогообложения) следующие виды доходов физических лиц: все виды установленных действующим законодательством РФ, законодательными актами субъектов РФ,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РФ), связанных с исполнением налогоплательщиком трудовых обязанностей (включая переезд на работу в другую местность и возмещение</w:t>
      </w:r>
      <w:proofErr w:type="gramEnd"/>
      <w:r>
        <w:rPr>
          <w:rFonts w:cs="Calibri"/>
        </w:rPr>
        <w:t xml:space="preserve"> командировочных расходов).</w:t>
      </w:r>
    </w:p>
    <w:p w:rsidR="00847333" w:rsidRDefault="00847333" w:rsidP="00123EBC">
      <w:pPr>
        <w:spacing w:after="0" w:line="220" w:lineRule="atLeast"/>
        <w:ind w:firstLine="540"/>
        <w:jc w:val="both"/>
      </w:pPr>
      <w:proofErr w:type="gramStart"/>
      <w:r>
        <w:rPr>
          <w:rFonts w:cs="Calibri"/>
        </w:rPr>
        <w:t xml:space="preserve">Однако положений, непосредственно предусматривающих освобождение от налогообложения сумм оплаты работодателем проезда к месту проведения отпуска и обратно лицам, работающим в организациях, </w:t>
      </w:r>
      <w:r>
        <w:rPr>
          <w:rFonts w:cs="Calibri"/>
        </w:rPr>
        <w:lastRenderedPageBreak/>
        <w:t>расположенных в районах Крайнего Севера и приравненных к ним местностях, а также в организациях, расположенных в районах Севера, не отнесенных к районам Крайнего Севера и приравненным к ним местностям, но в которых начисляются районный коэффициент и процентная надбавка к</w:t>
      </w:r>
      <w:proofErr w:type="gramEnd"/>
      <w:r>
        <w:rPr>
          <w:rFonts w:cs="Calibri"/>
        </w:rPr>
        <w:t xml:space="preserve"> заработной плате, указанная </w:t>
      </w:r>
      <w:hyperlink r:id="rId43" w:history="1">
        <w:r>
          <w:rPr>
            <w:rFonts w:cs="Calibri"/>
            <w:color w:val="0000FF"/>
          </w:rPr>
          <w:t>статья</w:t>
        </w:r>
      </w:hyperlink>
      <w:r>
        <w:rPr>
          <w:rFonts w:cs="Calibri"/>
        </w:rPr>
        <w:t xml:space="preserve"> не содержит. При рассмотрении данного вопроса, по нашему мнению, следует руководствоваться решениями судебных органов, предусматривающими освобождение указанных выплат от обложения НДФЛ. Этой же позиции придерживается финансовое ведомство.</w:t>
      </w:r>
    </w:p>
    <w:p w:rsidR="00847333" w:rsidRPr="00E950F5" w:rsidRDefault="00847333" w:rsidP="00123EBC">
      <w:pPr>
        <w:spacing w:after="0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E950F5">
        <w:rPr>
          <w:rFonts w:cs="Calibri"/>
          <w:b/>
          <w:sz w:val="28"/>
          <w:szCs w:val="28"/>
          <w:u w:val="single"/>
        </w:rPr>
        <w:t xml:space="preserve">Как разъяснил Минфин России в Письмах от 05.04.2011 </w:t>
      </w:r>
      <w:hyperlink r:id="rId44" w:history="1">
        <w:r w:rsidRPr="00E950F5">
          <w:rPr>
            <w:rFonts w:cs="Calibri"/>
            <w:b/>
            <w:color w:val="0000FF"/>
            <w:sz w:val="28"/>
            <w:szCs w:val="28"/>
            <w:u w:val="single"/>
          </w:rPr>
          <w:t>N 03-04-05/6-224</w:t>
        </w:r>
      </w:hyperlink>
      <w:r w:rsidRPr="00E950F5">
        <w:rPr>
          <w:rFonts w:cs="Calibri"/>
          <w:b/>
          <w:sz w:val="28"/>
          <w:szCs w:val="28"/>
          <w:u w:val="single"/>
        </w:rPr>
        <w:t xml:space="preserve">, от 21.10.2011 </w:t>
      </w:r>
      <w:hyperlink r:id="rId45" w:history="1">
        <w:r w:rsidRPr="00E950F5">
          <w:rPr>
            <w:rFonts w:cs="Calibri"/>
            <w:b/>
            <w:color w:val="0000FF"/>
            <w:sz w:val="28"/>
            <w:szCs w:val="28"/>
            <w:u w:val="single"/>
          </w:rPr>
          <w:t>N 03-04-06/6-281</w:t>
        </w:r>
      </w:hyperlink>
      <w:r w:rsidRPr="00E950F5">
        <w:rPr>
          <w:rFonts w:cs="Calibri"/>
          <w:b/>
          <w:sz w:val="28"/>
          <w:szCs w:val="28"/>
          <w:u w:val="single"/>
        </w:rPr>
        <w:t xml:space="preserve">, </w:t>
      </w:r>
      <w:hyperlink r:id="rId46" w:history="1">
        <w:r w:rsidRPr="00E950F5">
          <w:rPr>
            <w:rFonts w:cs="Calibri"/>
            <w:b/>
            <w:color w:val="0000FF"/>
            <w:sz w:val="28"/>
            <w:szCs w:val="28"/>
            <w:u w:val="single"/>
          </w:rPr>
          <w:t>ст. 325</w:t>
        </w:r>
      </w:hyperlink>
      <w:r w:rsidRPr="00E950F5">
        <w:rPr>
          <w:rFonts w:cs="Calibri"/>
          <w:b/>
          <w:sz w:val="28"/>
          <w:szCs w:val="28"/>
          <w:u w:val="single"/>
        </w:rPr>
        <w:t xml:space="preserve"> ТК РФ предоставляет работодателям право </w:t>
      </w:r>
      <w:proofErr w:type="gramStart"/>
      <w:r w:rsidRPr="00E950F5">
        <w:rPr>
          <w:rFonts w:cs="Calibri"/>
          <w:b/>
          <w:sz w:val="28"/>
          <w:szCs w:val="28"/>
          <w:u w:val="single"/>
        </w:rPr>
        <w:t>устанавливать условия</w:t>
      </w:r>
      <w:proofErr w:type="gramEnd"/>
      <w:r w:rsidRPr="00E950F5">
        <w:rPr>
          <w:rFonts w:cs="Calibri"/>
          <w:b/>
          <w:sz w:val="28"/>
          <w:szCs w:val="28"/>
          <w:u w:val="single"/>
        </w:rPr>
        <w:t xml:space="preserve"> компенсации расходов на оплату проезда и провоза багажа работников и членов их семей к месту проведения отпуска. </w:t>
      </w:r>
      <w:r w:rsidRPr="00123EBC">
        <w:rPr>
          <w:rFonts w:cs="Calibri"/>
          <w:b/>
          <w:sz w:val="28"/>
          <w:szCs w:val="28"/>
          <w:highlight w:val="yellow"/>
          <w:u w:val="single"/>
        </w:rPr>
        <w:t>Поэтому оплата работодателем стоимости проезда работника к месту проведения отпуска не облагается НДФЛ даже в том случае, если в соответствии с коллективным договором, локальным нормативным актом организации, трудовыми договорами она производится чаще одного раза в два года.</w:t>
      </w:r>
    </w:p>
    <w:p w:rsidR="00847333" w:rsidRPr="002B6892" w:rsidRDefault="00847333" w:rsidP="007C324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847333" w:rsidRPr="00123EBC" w:rsidRDefault="00D0259D" w:rsidP="00123EBC">
      <w:pPr>
        <w:spacing w:after="1" w:line="220" w:lineRule="atLeast"/>
        <w:rPr>
          <w:sz w:val="16"/>
          <w:szCs w:val="16"/>
        </w:rPr>
      </w:pPr>
      <w:hyperlink r:id="rId47" w:history="1">
        <w:r w:rsidR="00847333">
          <w:rPr>
            <w:rFonts w:cs="Calibri"/>
            <w:i/>
            <w:color w:val="0000FF"/>
          </w:rPr>
          <w:br/>
        </w:r>
        <w:proofErr w:type="gramStart"/>
        <w:r w:rsidR="00847333" w:rsidRPr="00123EBC">
          <w:rPr>
            <w:rFonts w:cs="Calibri"/>
            <w:i/>
            <w:color w:val="0000FF"/>
            <w:sz w:val="16"/>
            <w:szCs w:val="16"/>
          </w:rPr>
          <w:t>{Вопрос:</w:t>
        </w:r>
        <w:proofErr w:type="gramEnd"/>
        <w:r w:rsidR="00847333" w:rsidRPr="00123EBC">
          <w:rPr>
            <w:rFonts w:cs="Calibri"/>
            <w:i/>
            <w:color w:val="0000FF"/>
            <w:sz w:val="16"/>
            <w:szCs w:val="16"/>
          </w:rPr>
          <w:t xml:space="preserve"> ...Статьей 325 ТК РФ предусмотрено право работников, работающих в организациях, расположенных в районах Крайнего Севера и приравненных к ним местностях, на оплату один раз в два года за счет средств работодателя стоимости проезда в пределах территории РФ к месту использования отпуска и обратно. Правомерно ли освобождение от обложения НДФЛ стоимости проезда к месту использования отпуска и обратно граждан, работающих и проживающих в южных районах Иркутской области и Красноярского края, если компенсация указанных расходов предусмотрена коллективным договором? </w:t>
        </w:r>
        <w:proofErr w:type="gramStart"/>
        <w:r w:rsidR="00847333" w:rsidRPr="00123EBC">
          <w:rPr>
            <w:rFonts w:cs="Calibri"/>
            <w:i/>
            <w:color w:val="0000FF"/>
            <w:sz w:val="16"/>
            <w:szCs w:val="16"/>
          </w:rPr>
          <w:t>(Письмо Минфина РФ от 21.10.2011 N 03-04-06/6-281) {</w:t>
        </w:r>
        <w:proofErr w:type="spellStart"/>
        <w:r w:rsidR="00847333" w:rsidRPr="00123EBC">
          <w:rPr>
            <w:rFonts w:cs="Calibri"/>
            <w:i/>
            <w:color w:val="0000FF"/>
            <w:sz w:val="16"/>
            <w:szCs w:val="16"/>
          </w:rPr>
          <w:t>КонсультантПлюс</w:t>
        </w:r>
        <w:proofErr w:type="spellEnd"/>
        <w:r w:rsidR="00847333" w:rsidRPr="00123EBC">
          <w:rPr>
            <w:rFonts w:cs="Calibri"/>
            <w:i/>
            <w:color w:val="0000FF"/>
            <w:sz w:val="16"/>
            <w:szCs w:val="16"/>
          </w:rPr>
          <w:t>}}</w:t>
        </w:r>
      </w:hyperlink>
      <w:r w:rsidR="00847333" w:rsidRPr="00123EBC">
        <w:rPr>
          <w:rFonts w:cs="Calibri"/>
          <w:sz w:val="16"/>
          <w:szCs w:val="16"/>
        </w:rPr>
        <w:br/>
      </w:r>
      <w:proofErr w:type="gramEnd"/>
    </w:p>
    <w:p w:rsidR="00847333" w:rsidRDefault="00847333" w:rsidP="00123EBC">
      <w:pPr>
        <w:spacing w:after="0" w:line="220" w:lineRule="atLeast"/>
        <w:ind w:firstLine="540"/>
        <w:jc w:val="both"/>
      </w:pPr>
      <w:r>
        <w:rPr>
          <w:rFonts w:cs="Calibri"/>
          <w:b/>
        </w:rPr>
        <w:t>Вопрос:</w:t>
      </w:r>
      <w:r>
        <w:rPr>
          <w:rFonts w:cs="Calibri"/>
        </w:rPr>
        <w:t xml:space="preserve"> В соответствии со </w:t>
      </w:r>
      <w:hyperlink r:id="rId48" w:history="1">
        <w:r>
          <w:rPr>
            <w:rFonts w:cs="Calibri"/>
            <w:color w:val="0000FF"/>
          </w:rPr>
          <w:t>ст. 210</w:t>
        </w:r>
      </w:hyperlink>
      <w:r>
        <w:rPr>
          <w:rFonts w:cs="Calibri"/>
        </w:rPr>
        <w:t xml:space="preserve"> НК РФ при определении налоговой базы по НДФЛ учитываются все доходы граждан, полученные ими как в денежной, так и в натуральной формах, или право на </w:t>
      </w:r>
      <w:proofErr w:type="gramStart"/>
      <w:r>
        <w:rPr>
          <w:rFonts w:cs="Calibri"/>
        </w:rPr>
        <w:t>распоряжение</w:t>
      </w:r>
      <w:proofErr w:type="gramEnd"/>
      <w:r>
        <w:rPr>
          <w:rFonts w:cs="Calibri"/>
        </w:rPr>
        <w:t xml:space="preserve"> которыми у них возникло, за исключением доходов, поименованных в </w:t>
      </w:r>
      <w:hyperlink r:id="rId49" w:history="1">
        <w:r>
          <w:rPr>
            <w:rFonts w:cs="Calibri"/>
            <w:color w:val="0000FF"/>
          </w:rPr>
          <w:t>ст. 217</w:t>
        </w:r>
      </w:hyperlink>
      <w:r>
        <w:rPr>
          <w:rFonts w:cs="Calibri"/>
        </w:rPr>
        <w:t xml:space="preserve"> НК РФ.</w:t>
      </w:r>
    </w:p>
    <w:p w:rsidR="00847333" w:rsidRDefault="00847333" w:rsidP="00123EBC">
      <w:pPr>
        <w:spacing w:after="0" w:line="220" w:lineRule="atLeast"/>
        <w:ind w:firstLine="540"/>
        <w:jc w:val="both"/>
      </w:pPr>
      <w:r>
        <w:rPr>
          <w:rFonts w:cs="Calibri"/>
        </w:rPr>
        <w:t xml:space="preserve">В соответствии с </w:t>
      </w:r>
      <w:hyperlink r:id="rId50" w:history="1">
        <w:r>
          <w:rPr>
            <w:rFonts w:cs="Calibri"/>
            <w:color w:val="0000FF"/>
          </w:rPr>
          <w:t>п. 3 ст. 217</w:t>
        </w:r>
      </w:hyperlink>
      <w:r>
        <w:rPr>
          <w:rFonts w:cs="Calibri"/>
        </w:rPr>
        <w:t xml:space="preserve"> НК РФ не подлежат обложению налогом на доходы физических лиц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</w:t>
      </w:r>
      <w:proofErr w:type="gramStart"/>
      <w:r>
        <w:rPr>
          <w:rFonts w:cs="Calibri"/>
        </w:rPr>
        <w:t>связанных</w:t>
      </w:r>
      <w:proofErr w:type="gramEnd"/>
      <w:r>
        <w:rPr>
          <w:rFonts w:cs="Calibri"/>
        </w:rPr>
        <w:t xml:space="preserve"> в том числе с исполнением налогоплательщиком трудовых обязанностей.</w:t>
      </w:r>
    </w:p>
    <w:p w:rsidR="00847333" w:rsidRDefault="00D0259D" w:rsidP="00123EBC">
      <w:pPr>
        <w:spacing w:after="0" w:line="220" w:lineRule="atLeast"/>
        <w:ind w:firstLine="540"/>
        <w:jc w:val="both"/>
      </w:pPr>
      <w:hyperlink r:id="rId51" w:history="1">
        <w:r w:rsidR="00847333">
          <w:rPr>
            <w:rFonts w:cs="Calibri"/>
            <w:color w:val="0000FF"/>
          </w:rPr>
          <w:t>Статьей 325</w:t>
        </w:r>
      </w:hyperlink>
      <w:r w:rsidR="00847333">
        <w:rPr>
          <w:rFonts w:cs="Calibri"/>
        </w:rPr>
        <w:t xml:space="preserve"> ТК РФ предусмотрено право работников, работающих в организациях, расположенных в районах Крайнего Севера и приравненных к ним местностях, на оплату один раз в два года за счет средств работодателя стоимости проезда в пределах территории Российской Федерации к месту использования отпуска и обратно.</w:t>
      </w:r>
    </w:p>
    <w:p w:rsidR="00847333" w:rsidRDefault="00847333" w:rsidP="00123EBC">
      <w:pPr>
        <w:spacing w:after="0" w:line="220" w:lineRule="atLeast"/>
        <w:ind w:firstLine="540"/>
        <w:jc w:val="both"/>
      </w:pPr>
      <w:r>
        <w:rPr>
          <w:rFonts w:cs="Calibri"/>
        </w:rPr>
        <w:t>Размер, условия и порядок компенсации вышеуказанных расходов у работодателей, не относящихся к бюджетной сфере, устанавливаются коллективными договорами, локальными нормативными актами, трудовыми договорами.</w:t>
      </w:r>
    </w:p>
    <w:p w:rsidR="00847333" w:rsidRDefault="00847333" w:rsidP="00123EBC">
      <w:pPr>
        <w:spacing w:after="0" w:line="220" w:lineRule="atLeast"/>
        <w:ind w:firstLine="540"/>
        <w:jc w:val="both"/>
      </w:pPr>
      <w:r>
        <w:rPr>
          <w:rFonts w:cs="Calibri"/>
        </w:rPr>
        <w:t xml:space="preserve">Аналогичные нормы содержатся в </w:t>
      </w:r>
      <w:hyperlink r:id="rId52" w:history="1">
        <w:r>
          <w:rPr>
            <w:rFonts w:cs="Calibri"/>
            <w:color w:val="0000FF"/>
          </w:rPr>
          <w:t>ст. 33</w:t>
        </w:r>
      </w:hyperlink>
      <w:r>
        <w:rPr>
          <w:rFonts w:cs="Calibri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(далее - Закон от 19.02.1993 N 4520-1).</w:t>
      </w:r>
    </w:p>
    <w:p w:rsidR="00847333" w:rsidRDefault="00847333" w:rsidP="00123EBC">
      <w:pPr>
        <w:spacing w:after="0" w:line="220" w:lineRule="atLeast"/>
        <w:ind w:firstLine="540"/>
        <w:jc w:val="both"/>
      </w:pPr>
      <w:proofErr w:type="gramStart"/>
      <w:r>
        <w:rPr>
          <w:rFonts w:cs="Calibri"/>
        </w:rPr>
        <w:t xml:space="preserve">В соответствии с </w:t>
      </w:r>
      <w:hyperlink r:id="rId53" w:history="1">
        <w:r>
          <w:rPr>
            <w:rFonts w:cs="Calibri"/>
            <w:color w:val="0000FF"/>
          </w:rPr>
          <w:t>п. 3</w:t>
        </w:r>
      </w:hyperlink>
      <w:r>
        <w:rPr>
          <w:rFonts w:cs="Calibri"/>
        </w:rPr>
        <w:t xml:space="preserve"> Постановления Верховного Совета от 19.02.1993 N 4521-1 "О порядке введения в действие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 государственные гарантии и компенсации, предусмотренные </w:t>
      </w:r>
      <w:hyperlink r:id="rId5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19.02.1993 N 4520-1, распространяются на районы Севера, в которых начисляются районный коэффициент и процентная</w:t>
      </w:r>
      <w:proofErr w:type="gramEnd"/>
      <w:r>
        <w:rPr>
          <w:rFonts w:cs="Calibri"/>
        </w:rPr>
        <w:t xml:space="preserve"> надбавка к заработной плате, но не </w:t>
      </w:r>
      <w:proofErr w:type="gramStart"/>
      <w:r>
        <w:rPr>
          <w:rFonts w:cs="Calibri"/>
        </w:rPr>
        <w:t>отнесенные</w:t>
      </w:r>
      <w:proofErr w:type="gramEnd"/>
      <w:r>
        <w:rPr>
          <w:rFonts w:cs="Calibri"/>
        </w:rPr>
        <w:t xml:space="preserve"> к районам Крайнего Севера и приравненным к ним местностям.</w:t>
      </w:r>
    </w:p>
    <w:p w:rsidR="00847333" w:rsidRDefault="00847333" w:rsidP="00123EBC">
      <w:pPr>
        <w:spacing w:after="0" w:line="220" w:lineRule="atLeast"/>
        <w:ind w:firstLine="540"/>
        <w:jc w:val="both"/>
      </w:pPr>
      <w:proofErr w:type="gramStart"/>
      <w:r>
        <w:rPr>
          <w:rFonts w:cs="Calibri"/>
        </w:rPr>
        <w:t xml:space="preserve">Таким образом, учитывая нормы </w:t>
      </w:r>
      <w:hyperlink r:id="rId55" w:history="1">
        <w:r>
          <w:rPr>
            <w:rFonts w:cs="Calibri"/>
            <w:color w:val="0000FF"/>
          </w:rPr>
          <w:t>ст. 325</w:t>
        </w:r>
      </w:hyperlink>
      <w:r>
        <w:rPr>
          <w:rFonts w:cs="Calibri"/>
        </w:rPr>
        <w:t xml:space="preserve"> ТК РФ, </w:t>
      </w:r>
      <w:hyperlink r:id="rId56" w:history="1">
        <w:r>
          <w:rPr>
            <w:rFonts w:cs="Calibri"/>
            <w:color w:val="0000FF"/>
          </w:rPr>
          <w:t>ст. 33</w:t>
        </w:r>
      </w:hyperlink>
      <w:r>
        <w:rPr>
          <w:rFonts w:cs="Calibri"/>
        </w:rPr>
        <w:t xml:space="preserve"> Закона от 19.02.1993 N 4520-1, а также </w:t>
      </w:r>
      <w:hyperlink r:id="rId57" w:history="1">
        <w:r>
          <w:rPr>
            <w:rFonts w:cs="Calibri"/>
            <w:color w:val="0000FF"/>
          </w:rPr>
          <w:t>п. 3</w:t>
        </w:r>
      </w:hyperlink>
      <w:r>
        <w:rPr>
          <w:rFonts w:cs="Calibri"/>
        </w:rPr>
        <w:t xml:space="preserve"> Постановления Верховного Совета от 19.02.1993 N 4521-1, не подлежит обложению НДФЛ стоимость проезда и провоза багажа к месту использования отпуска и обратно для лиц, работающих и проживающих в районах Крайнего Севера и приравненных к ним местностях, а также для лиц, работающих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и проживающих в районах Севера, не отнесенных к районам Крайнего Севера и приравненных к ним местностям, но в которых начисляются районный коэффициент и процентная надбавка к заработной плате, что подтверждается </w:t>
      </w:r>
      <w:hyperlink r:id="rId58" w:history="1">
        <w:r>
          <w:rPr>
            <w:rFonts w:cs="Calibri"/>
            <w:color w:val="0000FF"/>
          </w:rPr>
          <w:t>Письмом</w:t>
        </w:r>
      </w:hyperlink>
      <w:r>
        <w:rPr>
          <w:rFonts w:cs="Calibri"/>
        </w:rPr>
        <w:t xml:space="preserve"> Федеральной налоговой службы Российской Федерации от 24.04.2008 N 04-1-01/1992.</w:t>
      </w:r>
      <w:proofErr w:type="gramEnd"/>
    </w:p>
    <w:p w:rsidR="00847333" w:rsidRDefault="00D0259D" w:rsidP="00123EBC">
      <w:pPr>
        <w:spacing w:after="0" w:line="220" w:lineRule="atLeast"/>
        <w:ind w:firstLine="540"/>
        <w:jc w:val="both"/>
      </w:pPr>
      <w:hyperlink r:id="rId59" w:history="1">
        <w:r w:rsidR="00847333">
          <w:rPr>
            <w:rFonts w:cs="Calibri"/>
            <w:color w:val="0000FF"/>
          </w:rPr>
          <w:t>Пунктом 1</w:t>
        </w:r>
      </w:hyperlink>
      <w:r w:rsidR="00847333">
        <w:rPr>
          <w:rFonts w:cs="Calibri"/>
        </w:rPr>
        <w:t xml:space="preserve"> Постановления Совета Министров СССР от 15.10.1969 N 823 "О введении районного коэффициента к заработной плате рабочих и служащих предприятий, учреждений, расположенных в </w:t>
      </w:r>
      <w:r w:rsidR="00847333">
        <w:rPr>
          <w:rFonts w:cs="Calibri"/>
        </w:rPr>
        <w:lastRenderedPageBreak/>
        <w:t>Красноярском крае и Иркутской области" введен районный коэффициент к заработной плате рабочих и служащих.</w:t>
      </w:r>
    </w:p>
    <w:p w:rsidR="00847333" w:rsidRDefault="00D0259D" w:rsidP="00123EBC">
      <w:pPr>
        <w:spacing w:after="0" w:line="220" w:lineRule="atLeast"/>
        <w:ind w:firstLine="540"/>
        <w:jc w:val="both"/>
      </w:pPr>
      <w:hyperlink r:id="rId60" w:history="1">
        <w:proofErr w:type="gramStart"/>
        <w:r w:rsidR="00847333">
          <w:rPr>
            <w:rFonts w:cs="Calibri"/>
            <w:color w:val="0000FF"/>
          </w:rPr>
          <w:t>Постановлением</w:t>
        </w:r>
      </w:hyperlink>
      <w:r w:rsidR="00847333">
        <w:rPr>
          <w:rFonts w:cs="Calibri"/>
        </w:rPr>
        <w:t xml:space="preserve"> Совета Министров СССР и ВЦСПС от 24.09.1989 N 794 "О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края" введена выплата процентной надбавки к заработной плате рабочих и служащих за непрерывный стаж работы на предприятиях, в учреждениях и организациях, расположенных в южных районах Красноярского края.</w:t>
      </w:r>
      <w:proofErr w:type="gramEnd"/>
    </w:p>
    <w:p w:rsidR="00847333" w:rsidRPr="00123EBC" w:rsidRDefault="00847333" w:rsidP="00123EBC">
      <w:pPr>
        <w:spacing w:after="0" w:line="220" w:lineRule="atLeast"/>
        <w:ind w:firstLine="540"/>
        <w:jc w:val="both"/>
        <w:rPr>
          <w:b/>
          <w:sz w:val="24"/>
          <w:szCs w:val="24"/>
        </w:rPr>
      </w:pPr>
      <w:r w:rsidRPr="00123EBC">
        <w:rPr>
          <w:rFonts w:cs="Calibri"/>
          <w:b/>
          <w:sz w:val="24"/>
          <w:szCs w:val="24"/>
        </w:rPr>
        <w:t>Правомерно ли освобождение от обложения НДФЛ стоимости проезда к месту использования отпуска и обратно граждан, работающих и проживающих в южных районах Иркутской области и Красноярского края, если компенсация указанных расходов предусмотрена коллективным договором?</w:t>
      </w:r>
    </w:p>
    <w:p w:rsidR="00847333" w:rsidRDefault="00847333" w:rsidP="00123EBC">
      <w:pPr>
        <w:spacing w:after="0" w:line="220" w:lineRule="atLeast"/>
        <w:jc w:val="both"/>
      </w:pPr>
    </w:p>
    <w:p w:rsidR="00847333" w:rsidRDefault="00847333" w:rsidP="00123EBC">
      <w:pPr>
        <w:spacing w:after="0" w:line="220" w:lineRule="atLeast"/>
        <w:ind w:firstLine="540"/>
        <w:jc w:val="both"/>
      </w:pPr>
      <w:r>
        <w:rPr>
          <w:rFonts w:cs="Calibri"/>
          <w:b/>
        </w:rPr>
        <w:t>Ответ:</w:t>
      </w:r>
    </w:p>
    <w:p w:rsidR="00847333" w:rsidRPr="006D1E67" w:rsidRDefault="00847333" w:rsidP="00123EBC">
      <w:pPr>
        <w:spacing w:after="0" w:line="220" w:lineRule="atLeast"/>
        <w:jc w:val="center"/>
        <w:rPr>
          <w:highlight w:val="yellow"/>
        </w:rPr>
      </w:pPr>
      <w:r w:rsidRPr="006D1E67">
        <w:rPr>
          <w:rFonts w:cs="Calibri"/>
          <w:b/>
          <w:highlight w:val="yellow"/>
        </w:rPr>
        <w:t>МИНИСТЕРСТВО ФИНАНСОВ РОССИЙСКОЙ ФЕДЕРАЦИИ</w:t>
      </w:r>
    </w:p>
    <w:p w:rsidR="00847333" w:rsidRPr="006D1E67" w:rsidRDefault="00847333" w:rsidP="00123EBC">
      <w:pPr>
        <w:spacing w:after="0" w:line="220" w:lineRule="atLeast"/>
        <w:jc w:val="center"/>
        <w:rPr>
          <w:highlight w:val="yellow"/>
        </w:rPr>
      </w:pPr>
    </w:p>
    <w:p w:rsidR="00847333" w:rsidRPr="006D1E67" w:rsidRDefault="00847333" w:rsidP="00123EBC">
      <w:pPr>
        <w:spacing w:after="0" w:line="220" w:lineRule="atLeast"/>
        <w:jc w:val="center"/>
        <w:rPr>
          <w:highlight w:val="yellow"/>
        </w:rPr>
      </w:pPr>
      <w:r w:rsidRPr="006D1E67">
        <w:rPr>
          <w:rFonts w:cs="Calibri"/>
          <w:b/>
          <w:highlight w:val="yellow"/>
        </w:rPr>
        <w:t>ПИСЬМО</w:t>
      </w:r>
    </w:p>
    <w:p w:rsidR="00847333" w:rsidRDefault="00847333" w:rsidP="00123EBC">
      <w:pPr>
        <w:spacing w:after="0" w:line="220" w:lineRule="atLeast"/>
        <w:jc w:val="center"/>
      </w:pPr>
      <w:r w:rsidRPr="006D1E67">
        <w:rPr>
          <w:rFonts w:cs="Calibri"/>
          <w:b/>
          <w:highlight w:val="yellow"/>
        </w:rPr>
        <w:t>от 21 октября 2011 г. N 03-04-06/6-281</w:t>
      </w:r>
    </w:p>
    <w:p w:rsidR="00847333" w:rsidRDefault="00847333" w:rsidP="00123EBC">
      <w:pPr>
        <w:spacing w:after="0" w:line="220" w:lineRule="atLeast"/>
        <w:jc w:val="both"/>
      </w:pPr>
    </w:p>
    <w:p w:rsidR="00847333" w:rsidRDefault="00847333" w:rsidP="00123EBC">
      <w:pPr>
        <w:spacing w:after="0" w:line="220" w:lineRule="atLeast"/>
        <w:ind w:firstLine="540"/>
        <w:jc w:val="both"/>
      </w:pPr>
      <w:proofErr w:type="gramStart"/>
      <w:r>
        <w:rPr>
          <w:rFonts w:cs="Calibri"/>
        </w:rPr>
        <w:t xml:space="preserve">Департамент налоговой и </w:t>
      </w:r>
      <w:proofErr w:type="spellStart"/>
      <w:r>
        <w:rPr>
          <w:rFonts w:cs="Calibri"/>
        </w:rPr>
        <w:t>таможенно-тарифной</w:t>
      </w:r>
      <w:proofErr w:type="spellEnd"/>
      <w:r>
        <w:rPr>
          <w:rFonts w:cs="Calibri"/>
        </w:rPr>
        <w:t xml:space="preserve"> политики рассмотрел письмо по вопросу обложения налогом на доходы физических лиц сумм оплаты проезда к месту проведения отпуска и обратно лицам, работающим в организациях, расположенных в районах Севера, не отнесенных к районам Крайнего Севера и приравненным к ним местностям, но в которых начисляется районный коэффициент и процентная надбавка к заработной плате, и в соответствии со </w:t>
      </w:r>
      <w:hyperlink r:id="rId61" w:history="1">
        <w:r>
          <w:rPr>
            <w:rFonts w:cs="Calibri"/>
            <w:color w:val="0000FF"/>
          </w:rPr>
          <w:t>ст</w:t>
        </w:r>
        <w:proofErr w:type="gramEnd"/>
        <w:r>
          <w:rPr>
            <w:rFonts w:cs="Calibri"/>
            <w:color w:val="0000FF"/>
          </w:rPr>
          <w:t>. 34.2</w:t>
        </w:r>
      </w:hyperlink>
      <w:r>
        <w:rPr>
          <w:rFonts w:cs="Calibri"/>
        </w:rPr>
        <w:t xml:space="preserve"> Налогового кодекса Российской Федерации (далее - Кодекс) разъясняет следующее.</w:t>
      </w:r>
    </w:p>
    <w:p w:rsidR="00847333" w:rsidRDefault="00D0259D" w:rsidP="00123EBC">
      <w:pPr>
        <w:spacing w:after="0" w:line="220" w:lineRule="atLeast"/>
        <w:ind w:firstLine="540"/>
        <w:jc w:val="both"/>
      </w:pPr>
      <w:hyperlink r:id="rId62" w:history="1">
        <w:proofErr w:type="gramStart"/>
        <w:r w:rsidR="00847333">
          <w:rPr>
            <w:rFonts w:cs="Calibri"/>
            <w:color w:val="0000FF"/>
          </w:rPr>
          <w:t>Статьей 325</w:t>
        </w:r>
      </w:hyperlink>
      <w:r w:rsidR="00847333">
        <w:rPr>
          <w:rFonts w:cs="Calibri"/>
        </w:rPr>
        <w:t xml:space="preserve"> Трудового кодекса Российской Федерации установлено, что лица, работающие в организациях, финансируемых из федерального бюджета,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в пределах территории Российской Федерации к месту использования отпуска и обратно любым видом транспорта (за исключением такси), в том</w:t>
      </w:r>
      <w:proofErr w:type="gramEnd"/>
      <w:r w:rsidR="00847333">
        <w:rPr>
          <w:rFonts w:cs="Calibri"/>
        </w:rPr>
        <w:t xml:space="preserve"> числе </w:t>
      </w:r>
      <w:proofErr w:type="gramStart"/>
      <w:r w:rsidR="00847333">
        <w:rPr>
          <w:rFonts w:cs="Calibri"/>
        </w:rPr>
        <w:t>личным</w:t>
      </w:r>
      <w:proofErr w:type="gramEnd"/>
      <w:r w:rsidR="00847333">
        <w:rPr>
          <w:rFonts w:cs="Calibri"/>
        </w:rPr>
        <w:t>, а также на оплату стоимости провоза багажа.</w:t>
      </w:r>
    </w:p>
    <w:p w:rsidR="00847333" w:rsidRDefault="00847333" w:rsidP="00123EBC">
      <w:pPr>
        <w:spacing w:after="0" w:line="220" w:lineRule="atLeast"/>
        <w:ind w:firstLine="540"/>
        <w:jc w:val="both"/>
      </w:pPr>
      <w:proofErr w:type="gramStart"/>
      <w:r>
        <w:rPr>
          <w:rFonts w:cs="Calibri"/>
        </w:rPr>
        <w:t xml:space="preserve">В соответствии с </w:t>
      </w:r>
      <w:hyperlink r:id="rId63" w:history="1">
        <w:r>
          <w:rPr>
            <w:rFonts w:cs="Calibri"/>
            <w:color w:val="0000FF"/>
          </w:rPr>
          <w:t>последним абзацем данной статьи</w:t>
        </w:r>
      </w:hyperlink>
      <w:r>
        <w:rPr>
          <w:rFonts w:cs="Calibri"/>
        </w:rPr>
        <w:t xml:space="preserve">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у работодателей, не относящихся к бюджетной сфере, устанавливаются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</w:t>
      </w:r>
      <w:proofErr w:type="gramEnd"/>
    </w:p>
    <w:p w:rsidR="00847333" w:rsidRDefault="00847333" w:rsidP="00123EBC">
      <w:pPr>
        <w:spacing w:after="0" w:line="220" w:lineRule="atLeast"/>
        <w:ind w:firstLine="540"/>
        <w:jc w:val="both"/>
      </w:pPr>
      <w:r>
        <w:rPr>
          <w:rFonts w:cs="Calibri"/>
        </w:rPr>
        <w:t xml:space="preserve">Аналогичные нормы содержатся в </w:t>
      </w:r>
      <w:hyperlink r:id="rId64" w:history="1">
        <w:r>
          <w:rPr>
            <w:rFonts w:cs="Calibri"/>
            <w:color w:val="0000FF"/>
          </w:rPr>
          <w:t>ст. 33</w:t>
        </w:r>
      </w:hyperlink>
      <w:r>
        <w:rPr>
          <w:rFonts w:cs="Calibri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местностях".</w:t>
      </w:r>
    </w:p>
    <w:p w:rsidR="00847333" w:rsidRDefault="00847333" w:rsidP="00123EBC">
      <w:pPr>
        <w:spacing w:after="0" w:line="220" w:lineRule="atLeast"/>
        <w:ind w:firstLine="540"/>
        <w:jc w:val="both"/>
      </w:pPr>
      <w:proofErr w:type="gramStart"/>
      <w:r>
        <w:rPr>
          <w:rFonts w:cs="Calibri"/>
        </w:rPr>
        <w:t xml:space="preserve">В соответствии с </w:t>
      </w:r>
      <w:hyperlink r:id="rId65" w:history="1">
        <w:r>
          <w:rPr>
            <w:rFonts w:cs="Calibri"/>
            <w:color w:val="0000FF"/>
          </w:rPr>
          <w:t>п. 3</w:t>
        </w:r>
      </w:hyperlink>
      <w:r>
        <w:rPr>
          <w:rFonts w:cs="Calibri"/>
        </w:rPr>
        <w:t xml:space="preserve"> Постановления Верховного Совета Российской Федерации от 19.02.1993 N 4521-1 "О порядке введения в действие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 государственные гарантии и компенсации, предусмотренные указанным </w:t>
      </w:r>
      <w:hyperlink r:id="rId6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, в частности право на компенсацию расходов на оплату стоимости проезда и провоза</w:t>
      </w:r>
      <w:proofErr w:type="gramEnd"/>
      <w:r>
        <w:rPr>
          <w:rFonts w:cs="Calibri"/>
        </w:rPr>
        <w:t xml:space="preserve"> багажа к месту использования отпуска и обратно, распространяются на районы Севера, в которых начисляются районный коэффициент и процентная надбавка к заработной плате, но не отнесенные к районам Крайнего Севера и приравненным к ним местностям.</w:t>
      </w:r>
    </w:p>
    <w:p w:rsidR="00847333" w:rsidRPr="00123EBC" w:rsidRDefault="00847333" w:rsidP="00123EBC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123EBC">
        <w:rPr>
          <w:rFonts w:cs="Calibri"/>
          <w:b/>
          <w:sz w:val="24"/>
          <w:szCs w:val="24"/>
          <w:u w:val="single"/>
        </w:rPr>
        <w:t xml:space="preserve">Перечень доходов, освобождаемых от обложения налогом на доходы физических лиц, содержится в </w:t>
      </w:r>
      <w:hyperlink r:id="rId67" w:history="1">
        <w:r w:rsidRPr="00123EBC">
          <w:rPr>
            <w:rFonts w:cs="Calibri"/>
            <w:b/>
            <w:color w:val="0000FF"/>
            <w:sz w:val="24"/>
            <w:szCs w:val="24"/>
            <w:u w:val="single"/>
          </w:rPr>
          <w:t>ст. 217</w:t>
        </w:r>
      </w:hyperlink>
      <w:r w:rsidRPr="00123EBC">
        <w:rPr>
          <w:rFonts w:cs="Calibri"/>
          <w:b/>
          <w:sz w:val="24"/>
          <w:szCs w:val="24"/>
          <w:u w:val="single"/>
        </w:rPr>
        <w:t xml:space="preserve"> Кодекса. </w:t>
      </w:r>
      <w:proofErr w:type="gramStart"/>
      <w:r w:rsidRPr="00123EBC">
        <w:rPr>
          <w:rFonts w:cs="Calibri"/>
          <w:b/>
          <w:sz w:val="24"/>
          <w:szCs w:val="24"/>
          <w:u w:val="single"/>
        </w:rPr>
        <w:t>Положений, непосредственно предусматривающих освобождение от налогообложения сумм оплаты работодателем проезда к месту проведения отпуска и обратно лицам, работающим в организациях, расположенных в районах Крайнего Севера и приравненных к ним местностях, а также в организациях, расположенных в районах Севера, не отнесенных к районам Крайнего Севера и приравненным к ним местностям, но в которых начисляются районный коэффициент и процентная надбавка к заработной</w:t>
      </w:r>
      <w:proofErr w:type="gramEnd"/>
      <w:r w:rsidRPr="00123EBC">
        <w:rPr>
          <w:rFonts w:cs="Calibri"/>
          <w:b/>
          <w:sz w:val="24"/>
          <w:szCs w:val="24"/>
          <w:u w:val="single"/>
        </w:rPr>
        <w:t xml:space="preserve"> плате, </w:t>
      </w:r>
      <w:hyperlink r:id="rId68" w:history="1">
        <w:r w:rsidRPr="00123EBC">
          <w:rPr>
            <w:rFonts w:cs="Calibri"/>
            <w:b/>
            <w:color w:val="0000FF"/>
            <w:sz w:val="24"/>
            <w:szCs w:val="24"/>
            <w:u w:val="single"/>
          </w:rPr>
          <w:t>ст. 217</w:t>
        </w:r>
      </w:hyperlink>
      <w:r w:rsidRPr="00123EBC">
        <w:rPr>
          <w:rFonts w:cs="Calibri"/>
          <w:b/>
          <w:sz w:val="24"/>
          <w:szCs w:val="24"/>
          <w:u w:val="single"/>
        </w:rPr>
        <w:t xml:space="preserve"> Кодекса не содержит.</w:t>
      </w:r>
    </w:p>
    <w:p w:rsidR="00847333" w:rsidRPr="00123EBC" w:rsidRDefault="00847333" w:rsidP="00123EBC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123EBC">
        <w:rPr>
          <w:rFonts w:cs="Calibri"/>
          <w:b/>
          <w:sz w:val="24"/>
          <w:szCs w:val="24"/>
          <w:u w:val="single"/>
        </w:rPr>
        <w:t>Вместе с тем при рассмотрении данного вопроса, по нашему мнению, следует руководствоваться решениями судебных органов, предусматривающими освобождение от налогообложения налогом на доходы физических лиц указанных выплат.</w:t>
      </w:r>
    </w:p>
    <w:p w:rsidR="00847333" w:rsidRDefault="00847333" w:rsidP="00123EBC">
      <w:pPr>
        <w:spacing w:after="0" w:line="220" w:lineRule="atLeast"/>
        <w:jc w:val="both"/>
      </w:pPr>
    </w:p>
    <w:p w:rsidR="00847333" w:rsidRDefault="00847333" w:rsidP="00123EBC">
      <w:pPr>
        <w:spacing w:after="0" w:line="220" w:lineRule="atLeast"/>
        <w:jc w:val="right"/>
      </w:pPr>
      <w:r>
        <w:rPr>
          <w:rFonts w:cs="Calibri"/>
        </w:rPr>
        <w:t>Заместитель директора</w:t>
      </w:r>
    </w:p>
    <w:p w:rsidR="00847333" w:rsidRDefault="00847333" w:rsidP="00123EBC">
      <w:pPr>
        <w:spacing w:after="0" w:line="220" w:lineRule="atLeast"/>
        <w:jc w:val="right"/>
      </w:pPr>
      <w:r>
        <w:rPr>
          <w:rFonts w:cs="Calibri"/>
        </w:rPr>
        <w:t xml:space="preserve">Департамента </w:t>
      </w:r>
      <w:proofErr w:type="gramStart"/>
      <w:r>
        <w:rPr>
          <w:rFonts w:cs="Calibri"/>
        </w:rPr>
        <w:t>налоговой</w:t>
      </w:r>
      <w:proofErr w:type="gramEnd"/>
    </w:p>
    <w:p w:rsidR="00847333" w:rsidRDefault="00847333" w:rsidP="00123EBC">
      <w:pPr>
        <w:spacing w:after="0" w:line="220" w:lineRule="atLeast"/>
        <w:jc w:val="right"/>
      </w:pPr>
      <w:r>
        <w:rPr>
          <w:rFonts w:cs="Calibri"/>
        </w:rPr>
        <w:t xml:space="preserve">и </w:t>
      </w:r>
      <w:proofErr w:type="spellStart"/>
      <w:r>
        <w:rPr>
          <w:rFonts w:cs="Calibri"/>
        </w:rPr>
        <w:t>таможенно-тарифной</w:t>
      </w:r>
      <w:proofErr w:type="spellEnd"/>
      <w:r>
        <w:rPr>
          <w:rFonts w:cs="Calibri"/>
        </w:rPr>
        <w:t xml:space="preserve"> политики</w:t>
      </w:r>
    </w:p>
    <w:p w:rsidR="00847333" w:rsidRDefault="00847333" w:rsidP="00123EBC">
      <w:pPr>
        <w:spacing w:after="0" w:line="220" w:lineRule="atLeast"/>
        <w:jc w:val="right"/>
      </w:pPr>
      <w:r>
        <w:rPr>
          <w:rFonts w:cs="Calibri"/>
        </w:rPr>
        <w:t>С.В.РАЗГУЛИН</w:t>
      </w:r>
    </w:p>
    <w:p w:rsidR="00847333" w:rsidRPr="00123EBC" w:rsidRDefault="00847333" w:rsidP="00123EBC">
      <w:pPr>
        <w:spacing w:after="0" w:line="220" w:lineRule="atLeast"/>
      </w:pPr>
      <w:r>
        <w:rPr>
          <w:rFonts w:cs="Calibri"/>
        </w:rPr>
        <w:t>21.10.2011</w:t>
      </w:r>
    </w:p>
    <w:p w:rsidR="00847333" w:rsidRPr="002B6892" w:rsidRDefault="00847333" w:rsidP="007C324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847333" w:rsidRDefault="00847333" w:rsidP="007C324F">
      <w:pPr>
        <w:pStyle w:val="ConsPlusNormal"/>
      </w:pPr>
    </w:p>
    <w:p w:rsidR="00847333" w:rsidRDefault="00847333">
      <w:pPr>
        <w:pStyle w:val="ConsPlusNormal"/>
      </w:pPr>
    </w:p>
    <w:p w:rsidR="00847333" w:rsidRDefault="00847333"/>
    <w:sectPr w:rsidR="00847333" w:rsidSect="007C324F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24F"/>
    <w:rsid w:val="00123EBC"/>
    <w:rsid w:val="001B5D02"/>
    <w:rsid w:val="00243890"/>
    <w:rsid w:val="002B6892"/>
    <w:rsid w:val="002C4D69"/>
    <w:rsid w:val="00397711"/>
    <w:rsid w:val="004F26FD"/>
    <w:rsid w:val="006D1E67"/>
    <w:rsid w:val="00761675"/>
    <w:rsid w:val="007B4547"/>
    <w:rsid w:val="007C324F"/>
    <w:rsid w:val="00847333"/>
    <w:rsid w:val="00890227"/>
    <w:rsid w:val="0099597A"/>
    <w:rsid w:val="009E1DAC"/>
    <w:rsid w:val="00AB7E06"/>
    <w:rsid w:val="00C76078"/>
    <w:rsid w:val="00CE18B7"/>
    <w:rsid w:val="00CE1C9F"/>
    <w:rsid w:val="00D0259D"/>
    <w:rsid w:val="00D140B9"/>
    <w:rsid w:val="00D318BF"/>
    <w:rsid w:val="00E10636"/>
    <w:rsid w:val="00E31F4E"/>
    <w:rsid w:val="00E32E51"/>
    <w:rsid w:val="00E950F5"/>
    <w:rsid w:val="00EC2B34"/>
    <w:rsid w:val="00F926D3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24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rsid w:val="007C32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CDEB95660FFFEACBB6B47578E259D0651F7A21133119FDFDFC3F4BC013B6F279581F55FF143ACB3DED80732EEA6F5719C0FB863B14B982r3v8I" TargetMode="External"/><Relationship Id="rId18" Type="http://schemas.openxmlformats.org/officeDocument/2006/relationships/hyperlink" Target="consultantplus://offline/ref=772379CE6E34CD20E7CF44CB816C241AC7A2CC7F9F2866A09407B3A62059E17A02492C99FC15F4D9612319222C1B03r9MFK" TargetMode="External"/><Relationship Id="rId26" Type="http://schemas.openxmlformats.org/officeDocument/2006/relationships/hyperlink" Target="consultantplus://offline/ref=772379CE6E34CD20E7CF59DF93041E1C9BA7C470932F6DF1C305E2F32E5CE92A4A5970DCA81CFCDA2B735D69231A0A89758D8CCEBA01r0M5K" TargetMode="External"/><Relationship Id="rId39" Type="http://schemas.openxmlformats.org/officeDocument/2006/relationships/hyperlink" Target="consultantplus://offline/ref=62CB38B756A420818EE835124A8D71D770BCFF1691F83736D3C214F5BA981C13F58D30641B854553F0984F3115B43DBC30E02C4DECF9C9QBK" TargetMode="External"/><Relationship Id="rId21" Type="http://schemas.openxmlformats.org/officeDocument/2006/relationships/hyperlink" Target="consultantplus://offline/ref=772379CE6E34CD20E7CF44CB816C241AC7A2CC7E922D6EA49407B3A62059E17A02492C99FC15F4D9612319222C1B03r9MFK" TargetMode="External"/><Relationship Id="rId34" Type="http://schemas.openxmlformats.org/officeDocument/2006/relationships/hyperlink" Target="consultantplus://offline/ref=62CB38B756A420818EE835124A8D71D770BCFF1691F83736D3C214F5BA981C13F58D306718854C53F0984F3115B43DBC30E02C4DECF9C9QBK" TargetMode="External"/><Relationship Id="rId42" Type="http://schemas.openxmlformats.org/officeDocument/2006/relationships/hyperlink" Target="consultantplus://offline/ref=2917260ECDA91B3D3A0E4C6EAC32000E163338A9E17AF8E44F0258C4C0060FBC0A0ED82AE41AB162F01025F067BFAC9C2A8B64794419C612w2o8J" TargetMode="External"/><Relationship Id="rId47" Type="http://schemas.openxmlformats.org/officeDocument/2006/relationships/hyperlink" Target="consultantplus://offline/ref=2687D2FD3FEC310865F4404D06BC7058FC252E558B7457DF14E5EC5A01B6DC38D38C7836346B186F5A066A9FAA4E11E7FFDD7E9F3FE0D51FAD22X0qEJ" TargetMode="External"/><Relationship Id="rId50" Type="http://schemas.openxmlformats.org/officeDocument/2006/relationships/hyperlink" Target="consultantplus://offline/ref=F0F06449EF1DAEAAC996CE48C86F5F24C788F2FD9B21AA69B216B9A977C5CDFEA1C66175C5CCE1392B0B65447267F7E6D44E99F050C9BAF763p5J" TargetMode="External"/><Relationship Id="rId55" Type="http://schemas.openxmlformats.org/officeDocument/2006/relationships/hyperlink" Target="consultantplus://offline/ref=F0F06449EF1DAEAAC996CE48C86F5F24C788F2F89825AA69B216B9A977C5CDFEA1C66175C4C8E3377F5175403B33F2F9DD5086F24ECA6Bp2J" TargetMode="External"/><Relationship Id="rId63" Type="http://schemas.openxmlformats.org/officeDocument/2006/relationships/hyperlink" Target="consultantplus://offline/ref=F0F06449EF1DAEAAC996CE48C86F5F24C788F2F89825AA69B216B9A977C5CDFEA1C66175C4C8E4377F5175403B33F2F9DD5086F24ECA6Bp2J" TargetMode="External"/><Relationship Id="rId68" Type="http://schemas.openxmlformats.org/officeDocument/2006/relationships/hyperlink" Target="consultantplus://offline/ref=F0F06449EF1DAEAAC996CE48C86F5F24C788F2FD9B21AA69B216B9A977C5CDFEA1C66175C5CCE13F230B65447267F7E6D44E99F050C9BAF763p5J" TargetMode="External"/><Relationship Id="rId7" Type="http://schemas.openxmlformats.org/officeDocument/2006/relationships/hyperlink" Target="consultantplus://offline/ref=63CDEB95660FFFEACBB6A87666E259D0651C7A22113619FDFDFC3F4BC013B6F279581F55FE1032C068B7907767BE6A4810DEE4842517rBv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2379CE6E34CD20E7CF59DF93041E1C9BA6CB7E922D6DF1C305E2F32E5CE92A4A5970DCA919F4D078294D6D6A4E0F967C9393CCA4020D74rCM7K" TargetMode="External"/><Relationship Id="rId29" Type="http://schemas.openxmlformats.org/officeDocument/2006/relationships/hyperlink" Target="consultantplus://offline/ref=772379CE6E34CD20E7CF54CC86041E1C9EA8CC789D2330FBCB5CEEF12953B62F4D4870DCA106F4D16120193Dr2M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DEB95660FFFEACBB6A87666E259D0651F7220163119FDFDFC3F4BC013B6F279581F55FF1539C834ED80732EEA6F5719C0FB863B14B982r3v8I" TargetMode="External"/><Relationship Id="rId11" Type="http://schemas.openxmlformats.org/officeDocument/2006/relationships/hyperlink" Target="consultantplus://offline/ref=63CDEB95660FFFEACBB6B562748A63D639107B25123215A0F7F46647C214B9AD6E4D5601F21533D53DE6CA206ABEr6vAI" TargetMode="External"/><Relationship Id="rId24" Type="http://schemas.openxmlformats.org/officeDocument/2006/relationships/hyperlink" Target="consultantplus://offline/ref=772379CE6E34CD20E7CF59DF93041E1C98AACE799D2E6DF1C305E2F32E5CE92A585928D0A810EBD07F3C1B3C2Fr1M3K" TargetMode="External"/><Relationship Id="rId32" Type="http://schemas.openxmlformats.org/officeDocument/2006/relationships/hyperlink" Target="consultantplus://offline/ref=62CB38B756A420818EE835124A8D71D773B1FF1199F83736D3C214F5BA981C13F58D30641A814A5AADC25F355CE038A339FE334FF2FA93F6C0QEK" TargetMode="External"/><Relationship Id="rId37" Type="http://schemas.openxmlformats.org/officeDocument/2006/relationships/hyperlink" Target="consultantplus://offline/ref=62CB38B756A420818EE835124A8D71D770B5F11194FD3736D3C214F5BA981C13F58D30641A804E5BACC25F355CE038A339FE334FF2FA93F6C0QEK" TargetMode="External"/><Relationship Id="rId40" Type="http://schemas.openxmlformats.org/officeDocument/2006/relationships/hyperlink" Target="consultantplus://offline/ref=2917260ECDA91B3D3A0E5064B946555D1A3032A8E17AF8E44F0258C4C0060FBC0A0ED82AE41BB36EF21025F067BFAC9C2A8B64794419C612w2o8J" TargetMode="External"/><Relationship Id="rId45" Type="http://schemas.openxmlformats.org/officeDocument/2006/relationships/hyperlink" Target="consultantplus://offline/ref=2917260ECDA91B3D3A0E517ABE5A3A08493C30AAE279F6B018000991CE0307EC421E846FB116B26FEE1A71BF21EAA0w9o5J" TargetMode="External"/><Relationship Id="rId53" Type="http://schemas.openxmlformats.org/officeDocument/2006/relationships/hyperlink" Target="consultantplus://offline/ref=F0F06449EF1DAEAAC996CE48C86F5F24C78EFCFC9473FD6BE343B7AC7F9585EEEF836C74C5CDE4377F5175403B33F2F9DD5086F24ECA6Bp2J" TargetMode="External"/><Relationship Id="rId58" Type="http://schemas.openxmlformats.org/officeDocument/2006/relationships/hyperlink" Target="consultantplus://offline/ref=F0F06449EF1DAEAAC996D35CDA0765229884FDFE9F22A334B81EE0A575C2C2A1B6D32821C8CCEB222A002F1736336Fp2J" TargetMode="External"/><Relationship Id="rId66" Type="http://schemas.openxmlformats.org/officeDocument/2006/relationships/hyperlink" Target="consultantplus://offline/ref=F0F06449EF1DAEAAC996CE48C86F5F24CE80FCF79C2EF763BA4FB5AB70CA92E9A68F6F7CCE99B2787E0D301D2833FAF9DE50996Fp8J" TargetMode="External"/><Relationship Id="rId5" Type="http://schemas.openxmlformats.org/officeDocument/2006/relationships/hyperlink" Target="consultantplus://offline/ref=63CDEB95660FFFEACBB6A87666E259D0651F7220163119FDFDFC3F4BC013B6F279581F55FF1539C834ED80732EEA6F5719C0FB863B14B982r3v8I" TargetMode="External"/><Relationship Id="rId15" Type="http://schemas.openxmlformats.org/officeDocument/2006/relationships/hyperlink" Target="consultantplus://offline/ref=772379CE6E34CD20E7CF45DC8D041E1C9BACCA709A2A6DF1C305E2F32E5CE92A4A5970DCA918F5D17F22193C281056C630D89FCDB21E0C75D19DC5A9r8M6K" TargetMode="External"/><Relationship Id="rId23" Type="http://schemas.openxmlformats.org/officeDocument/2006/relationships/hyperlink" Target="consultantplus://offline/ref=772379CE6E34CD20E7CF59DF93041E1C98AACE799D2E6DF1C305E2F32E5CE92A4A5970DCA918F5D07C294D6D6A4E0F967C9393CCA4020D74rCM7K" TargetMode="External"/><Relationship Id="rId28" Type="http://schemas.openxmlformats.org/officeDocument/2006/relationships/hyperlink" Target="consultantplus://offline/ref=772379CE6E34CD20E7CF59DF93041E1C9BA6CB7E922D6DF1C305E2F32E5CE92A4A5970DCA919F7D57D294D6D6A4E0F967C9393CCA4020D74rCM7K" TargetMode="External"/><Relationship Id="rId36" Type="http://schemas.openxmlformats.org/officeDocument/2006/relationships/hyperlink" Target="consultantplus://offline/ref=62CB38B756A420818EE835124A8D71D770B5F11194FD3736D3C214F5BA981C13F58D30641A804D59A3C25F355CE038A339FE334FF2FA93F6C0QEK" TargetMode="External"/><Relationship Id="rId49" Type="http://schemas.openxmlformats.org/officeDocument/2006/relationships/hyperlink" Target="consultantplus://offline/ref=F0F06449EF1DAEAAC996CE48C86F5F24C788F2FD9B21AA69B216B9A977C5CDFEA1C66175C5CCE13F230B65447267F7E6D44E99F050C9BAF763p5J" TargetMode="External"/><Relationship Id="rId57" Type="http://schemas.openxmlformats.org/officeDocument/2006/relationships/hyperlink" Target="consultantplus://offline/ref=F0F06449EF1DAEAAC996CE48C86F5F24C78EFCFC9473FD6BE343B7AC7F9585EEEF836C74C5CDE4377F5175403B33F2F9DD5086F24ECA6Bp2J" TargetMode="External"/><Relationship Id="rId61" Type="http://schemas.openxmlformats.org/officeDocument/2006/relationships/hyperlink" Target="consultantplus://offline/ref=F0F06449EF1DAEAAC996CE48C86F5F24C788F0F89720AA69B216B9A977C5CDFEA1C66175C5CCE035290B65447267F7E6D44E99F050C9BAF763p5J" TargetMode="External"/><Relationship Id="rId10" Type="http://schemas.openxmlformats.org/officeDocument/2006/relationships/hyperlink" Target="consultantplus://offline/ref=63CDEB95660FFFEACBB6B562748A63D639107A21163711A0F7F46647C214B9AD6E4D5601F21533D53DE6CA206ABEr6vAI" TargetMode="External"/><Relationship Id="rId19" Type="http://schemas.openxmlformats.org/officeDocument/2006/relationships/hyperlink" Target="consultantplus://offline/ref=772379CE6E34CD20E7CF44CB816C241AC7A2CC7E922862A09407B3A62059E17A02492C99FC15F4D9612319222C1B03r9MFK" TargetMode="External"/><Relationship Id="rId31" Type="http://schemas.openxmlformats.org/officeDocument/2006/relationships/hyperlink" Target="consultantplus://offline/ref=62CB38B756A420818EE8280658E54BD12CB9F91095FB3C6784C045A0B49D1443BD9D7E2117804C58A4C90A6F4CE471F73CE13A51EDF88DF506ECC8QBK" TargetMode="External"/><Relationship Id="rId44" Type="http://schemas.openxmlformats.org/officeDocument/2006/relationships/hyperlink" Target="consultantplus://offline/ref=2917260ECDA91B3D3A0E517ABE5A3A08493C38AEE978F0B9450A01C8C20100E31D1B917EE91ABB79F11B6FA323EBwAo9J" TargetMode="External"/><Relationship Id="rId52" Type="http://schemas.openxmlformats.org/officeDocument/2006/relationships/hyperlink" Target="consultantplus://offline/ref=F0F06449EF1DAEAAC996CE48C86F5F24CE80FCF79C2EF763BA4FB5AB70CA92E9A68F6F7CCE99B2787E0D301D2833FAF9DE50996Fp8J" TargetMode="External"/><Relationship Id="rId60" Type="http://schemas.openxmlformats.org/officeDocument/2006/relationships/hyperlink" Target="consultantplus://offline/ref=F0F06449EF1DAEAAC996CE48C86F5F24CF88F7F69B2EF763BA4FB5AB70CA92E9A68F6D74C5CDE33A20546051633FFBEFC25198EE4CCBBB6FpEJ" TargetMode="External"/><Relationship Id="rId65" Type="http://schemas.openxmlformats.org/officeDocument/2006/relationships/hyperlink" Target="consultantplus://offline/ref=F0F06449EF1DAEAAC996CE48C86F5F24C78EFCFC9473FD6BE343B7AC7F9585EEEF836C74C5CDE4377F5175403B33F2F9DD5086F24ECA6Bp2J" TargetMode="External"/><Relationship Id="rId4" Type="http://schemas.openxmlformats.org/officeDocument/2006/relationships/hyperlink" Target="consultantplus://offline/ref=63CDEB95660FFFEACBB6B562748A63D639107222133B14A3AAFE6E1ECE16BEA231484310AA193AC322E7D43C68BF63r5vEI" TargetMode="External"/><Relationship Id="rId9" Type="http://schemas.openxmlformats.org/officeDocument/2006/relationships/hyperlink" Target="consultantplus://offline/ref=63CDEB95660FFFEACBB6B562748A63D639107A27193711A0F7F46647C214B9AD6E4D5601F21533D53DE6CA206ABEr6vAI" TargetMode="External"/><Relationship Id="rId14" Type="http://schemas.openxmlformats.org/officeDocument/2006/relationships/hyperlink" Target="http://consultantugra.ru/klientam/goryachaya-liniya/reglament-linii-konsultacij/" TargetMode="External"/><Relationship Id="rId22" Type="http://schemas.openxmlformats.org/officeDocument/2006/relationships/hyperlink" Target="consultantplus://offline/ref=772379CE6E34CD20E7CF44CB816C241AC7A2CC7D9A2E62A19407B3A62059E17A02492C99FC15F4D9612319222C1B03r9MFK" TargetMode="External"/><Relationship Id="rId27" Type="http://schemas.openxmlformats.org/officeDocument/2006/relationships/hyperlink" Target="consultantplus://offline/ref=772379CE6E34CD20E7CF59DF93041E1C9BA6CF7E932A6DF1C305E2F32E5CE92A4A5970DBA113A1803B77143D260503976A8F92CDrBM2K" TargetMode="External"/><Relationship Id="rId30" Type="http://schemas.openxmlformats.org/officeDocument/2006/relationships/hyperlink" Target="consultantplus://offline/ref=772379CE6E34CD20E7CF54CC86041E1C9FADC5719E2330FBCB5CEEF12953B62F4D4870DCA106F4D16120193Dr2M6K" TargetMode="External"/><Relationship Id="rId35" Type="http://schemas.openxmlformats.org/officeDocument/2006/relationships/hyperlink" Target="consultantplus://offline/ref=62CB38B756A420818EE835124A8D71D770BCFF1691F83736D3C214F5BA981C13F58D30641B854553F0984F3115B43DBC30E02C4DECF9C9QBK" TargetMode="External"/><Relationship Id="rId43" Type="http://schemas.openxmlformats.org/officeDocument/2006/relationships/hyperlink" Target="consultantplus://offline/ref=2917260ECDA91B3D3A0E4C6EAC32000E163338A9E17AF8E44F0258C4C0060FBC0A0ED82AE41AB164F81025F067BFAC9C2A8B64794419C612w2o8J" TargetMode="External"/><Relationship Id="rId48" Type="http://schemas.openxmlformats.org/officeDocument/2006/relationships/hyperlink" Target="consultantplus://offline/ref=F0F06449EF1DAEAAC996CE48C86F5F24C788F2FD9B21AA69B216B9A977C5CDFEA1C66175C5CCE23D2C0B65447267F7E6D44E99F050C9BAF763p5J" TargetMode="External"/><Relationship Id="rId56" Type="http://schemas.openxmlformats.org/officeDocument/2006/relationships/hyperlink" Target="consultantplus://offline/ref=F0F06449EF1DAEAAC996CE48C86F5F24CE80FCF79C2EF763BA4FB5AB70CA92E9A68F6F7CCE99B2787E0D301D2833FAF9DE50996Fp8J" TargetMode="External"/><Relationship Id="rId64" Type="http://schemas.openxmlformats.org/officeDocument/2006/relationships/hyperlink" Target="consultantplus://offline/ref=F0F06449EF1DAEAAC996CE48C86F5F24CE80FCF79C2EF763BA4FB5AB70CA92E9A68F6F7CCE99B2787E0D301D2833FAF9DE50996Fp8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3CDEB95660FFFEACBB6B562748A63D639107223123617A9AAFE6E1ECE16BEA231484310AA193AC322E7D43C68BF63r5vEI" TargetMode="External"/><Relationship Id="rId51" Type="http://schemas.openxmlformats.org/officeDocument/2006/relationships/hyperlink" Target="consultantplus://offline/ref=F0F06449EF1DAEAAC996CE48C86F5F24C788F2F89825AA69B216B9A977C5CDFEA1C66175C4C8E3377F5175403B33F2F9DD5086F24ECA6Bp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CDEB95660FFFEACBB6B562748A63D639107424153213A0F7F46647C214B9AD6E4D5601F21533D53DE6CA206ABEr6vAI" TargetMode="External"/><Relationship Id="rId17" Type="http://schemas.openxmlformats.org/officeDocument/2006/relationships/hyperlink" Target="consultantplus://offline/ref=772379CE6E34CD20E7CF59DF93041E1C9BA6CB7E922D6DF1C305E2F32E5CE92A4A5970DCA919F7D277294D6D6A4E0F967C9393CCA4020D74rCM7K" TargetMode="External"/><Relationship Id="rId25" Type="http://schemas.openxmlformats.org/officeDocument/2006/relationships/hyperlink" Target="consultantplus://offline/ref=772379CE6E34CD20E7CF59DF93041E1C9BA6CB7E922D6DF1C305E2F32E5CE92A4A5970DCA919F7D57D294D6D6A4E0F967C9393CCA4020D74rCM7K" TargetMode="External"/><Relationship Id="rId33" Type="http://schemas.openxmlformats.org/officeDocument/2006/relationships/hyperlink" Target="consultantplus://offline/ref=62CB38B756A420818EE835124A8D71D770BCFF1691F83736D3C214F5BA981C13F58D30671A814D53F0984F3115B43DBC30E02C4DECF9C9QBK" TargetMode="External"/><Relationship Id="rId38" Type="http://schemas.openxmlformats.org/officeDocument/2006/relationships/hyperlink" Target="consultantplus://offline/ref=62CB38B756A420818EE835124A8D71D770B5F11194FD3736D3C214F5BA981C13F58D30641A804E5BACC25F355CE038A339FE334FF2FA93F6C0QEK" TargetMode="External"/><Relationship Id="rId46" Type="http://schemas.openxmlformats.org/officeDocument/2006/relationships/hyperlink" Target="consultantplus://offline/ref=2917260ECDA91B3D3A0E4C6EAC32000E163339A2E67CF8E44F0258C4C0060FBC0A0ED82AE51FBA6CA44A35F42EEBA98323957B7B5A1AwCoEJ" TargetMode="External"/><Relationship Id="rId59" Type="http://schemas.openxmlformats.org/officeDocument/2006/relationships/hyperlink" Target="consultantplus://offline/ref=F0F06449EF1DAEAAC996CE48C86F5F24C78BF2F99921AA69B216B9A977C5CDFEA1C66175C5CDE33C2E0B65447267F7E6D44E99F050C9BAF763p5J" TargetMode="External"/><Relationship Id="rId67" Type="http://schemas.openxmlformats.org/officeDocument/2006/relationships/hyperlink" Target="consultantplus://offline/ref=F0F06449EF1DAEAAC996CE48C86F5F24C788F2FD9B21AA69B216B9A977C5CDFEA1C66175C5CCE13F230B65447267F7E6D44E99F050C9BAF763p5J" TargetMode="External"/><Relationship Id="rId20" Type="http://schemas.openxmlformats.org/officeDocument/2006/relationships/hyperlink" Target="consultantplus://offline/ref=772379CE6E34CD20E7CF44CB816C241AC7A2CC7E9E2D61A29407B3A62059E17A02492C99FC15F4D9612319222C1B03r9MFK" TargetMode="External"/><Relationship Id="rId41" Type="http://schemas.openxmlformats.org/officeDocument/2006/relationships/hyperlink" Target="consultantplus://offline/ref=2917260ECDA91B3D3A0E4C6EAC32000E163338A9E17AF8E44F0258C4C0060FBC0A0ED82AE41AB164F81025F067BFAC9C2A8B64794419C612w2o8J" TargetMode="External"/><Relationship Id="rId54" Type="http://schemas.openxmlformats.org/officeDocument/2006/relationships/hyperlink" Target="consultantplus://offline/ref=F0F06449EF1DAEAAC996CE48C86F5F24CE80FCF79C2EF763BA4FB5AB70CA92FBA6D76175CDD3E23C3502311463pEJ" TargetMode="External"/><Relationship Id="rId62" Type="http://schemas.openxmlformats.org/officeDocument/2006/relationships/hyperlink" Target="consultantplus://offline/ref=F0F06449EF1DAEAAC996CE48C86F5F24C788F2F89825AA69B216B9A977C5CDFEA1C66175C4C8E3377F5175403B33F2F9DD5086F24ECA6Bp2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2563</Words>
  <Characters>26977</Characters>
  <Application>Microsoft Office Word</Application>
  <DocSecurity>0</DocSecurity>
  <Lines>224</Lines>
  <Paragraphs>58</Paragraphs>
  <ScaleCrop>false</ScaleCrop>
  <Company>DG Win&amp;Soft</Company>
  <LinksUpToDate>false</LinksUpToDate>
  <CharactersWithSpaces>29482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hline6</dc:creator>
  <cp:keywords/>
  <dc:description/>
  <cp:lastModifiedBy>hline1</cp:lastModifiedBy>
  <cp:revision>10</cp:revision>
  <dcterms:created xsi:type="dcterms:W3CDTF">2018-10-18T07:43:00Z</dcterms:created>
  <dcterms:modified xsi:type="dcterms:W3CDTF">2018-10-19T11:19:00Z</dcterms:modified>
</cp:coreProperties>
</file>