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DC" w:rsidRDefault="00C637DC">
      <w:pPr>
        <w:pStyle w:val="ConsPlusNormal"/>
        <w:jc w:val="both"/>
        <w:outlineLvl w:val="0"/>
      </w:pPr>
    </w:p>
    <w:p w:rsidR="00C637DC" w:rsidRDefault="00C637DC" w:rsidP="001324D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По вопросу: </w:t>
      </w:r>
      <w:r w:rsidRPr="0061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Cs w:val="24"/>
        </w:rPr>
        <w:t>Собрание акционеров</w:t>
      </w:r>
      <w:r w:rsidRPr="0052589B">
        <w:rPr>
          <w:szCs w:val="24"/>
        </w:rPr>
        <w:t xml:space="preserve"> было 25 мая по вопросам преобразования ЗАО в ООО и избрание директора в ООО. Через ИФНС преобраз</w:t>
      </w:r>
      <w:r>
        <w:rPr>
          <w:szCs w:val="24"/>
        </w:rPr>
        <w:t>ование прошло 9 сентября. К</w:t>
      </w:r>
      <w:r w:rsidRPr="0052589B">
        <w:rPr>
          <w:szCs w:val="24"/>
        </w:rPr>
        <w:t>аким числом делать приказ о назначении на должность директора?</w:t>
      </w:r>
    </w:p>
    <w:p w:rsidR="00C637DC" w:rsidRDefault="00C637DC" w:rsidP="00106085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C637DC" w:rsidRDefault="00C637DC" w:rsidP="00B452DD">
      <w:pPr>
        <w:spacing w:after="1" w:line="220" w:lineRule="atLeast"/>
        <w:rPr>
          <w:rFonts w:ascii="Times New Roman" w:hAnsi="Times New Roman"/>
        </w:rPr>
      </w:pPr>
      <w:r w:rsidRPr="00A126F2">
        <w:rPr>
          <w:rFonts w:ascii="Times New Roman" w:hAnsi="Times New Roman"/>
          <w:b/>
        </w:rPr>
        <w:t>Сообщаем:</w:t>
      </w:r>
      <w:r w:rsidRPr="00FA01A8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</w:rPr>
        <w:t>…..</w:t>
      </w:r>
      <w:r w:rsidRPr="00106085">
        <w:rPr>
          <w:rFonts w:ascii="Times New Roman" w:hAnsi="Times New Roman"/>
          <w:highlight w:val="yellow"/>
        </w:rPr>
        <w:t xml:space="preserve">В соответствии с п. 4 ст. 57 Гражданского </w:t>
      </w:r>
      <w:hyperlink r:id="rId4" w:history="1">
        <w:r w:rsidRPr="00106085">
          <w:rPr>
            <w:rFonts w:ascii="Times New Roman" w:hAnsi="Times New Roman"/>
            <w:color w:val="0000FF"/>
            <w:highlight w:val="yellow"/>
          </w:rPr>
          <w:t>кодекса</w:t>
        </w:r>
      </w:hyperlink>
      <w:r w:rsidRPr="00106085">
        <w:rPr>
          <w:rFonts w:ascii="Times New Roman" w:hAnsi="Times New Roman"/>
          <w:highlight w:val="yellow"/>
        </w:rPr>
        <w:t xml:space="preserve"> Российской Федерации юридическое лицо считается реорганизованным, за исключением случаев реорганизации в форме присоединения, </w:t>
      </w:r>
      <w:r w:rsidRPr="00106085">
        <w:rPr>
          <w:rFonts w:ascii="Times New Roman" w:hAnsi="Times New Roman"/>
          <w:b/>
          <w:highlight w:val="yellow"/>
        </w:rPr>
        <w:t>с момента государственной регистрации вновь возникших юридических лиц</w:t>
      </w:r>
      <w:r w:rsidRPr="00106085">
        <w:rPr>
          <w:rFonts w:ascii="Times New Roman" w:hAnsi="Times New Roman"/>
          <w:highlight w:val="yellow"/>
        </w:rPr>
        <w:t>…..</w:t>
      </w:r>
    </w:p>
    <w:p w:rsidR="00C637DC" w:rsidRPr="00106085" w:rsidRDefault="00C637DC" w:rsidP="00B452DD">
      <w:pPr>
        <w:spacing w:after="1" w:line="220" w:lineRule="atLeast"/>
        <w:rPr>
          <w:rFonts w:ascii="Times New Roman" w:hAnsi="Times New Roman"/>
        </w:rPr>
      </w:pPr>
      <w:r w:rsidRPr="00B452DD">
        <w:rPr>
          <w:rFonts w:ascii="Times New Roman" w:hAnsi="Times New Roman"/>
          <w:b/>
          <w:i/>
        </w:rPr>
        <w:t>Источник:</w:t>
      </w:r>
      <w:hyperlink r:id="rId5" w:history="1">
        <w:r w:rsidRPr="00106085">
          <w:rPr>
            <w:rFonts w:ascii="Times New Roman" w:hAnsi="Times New Roman"/>
            <w:i/>
            <w:color w:val="0000FF"/>
          </w:rPr>
          <w:br/>
          <w:t>{Вопрос: ...На основании решения общего собрания акционеров ЗАО было преобразовано в ООО. Как рассчитывается ЕСН с выплат инвалиду после преобразования, если на момент преобразования льгота в сумме 100 000 руб. была полностью использована? Вправе ли ООО учитывать в налоговой базе с целью применения регрессивной шкалы по ЕСН выплаты и вознаграждения, начисленные в пользу работников до преобразования? (Письмо Минфина РФ от 26.05.2006 N 03-05-02-04/71) {КонсультантПлюс}}</w:t>
        </w:r>
      </w:hyperlink>
      <w:r w:rsidRPr="00106085">
        <w:rPr>
          <w:rFonts w:ascii="Times New Roman" w:hAnsi="Times New Roman"/>
        </w:rPr>
        <w:br/>
      </w:r>
    </w:p>
    <w:p w:rsidR="00C637DC" w:rsidRPr="00106085" w:rsidRDefault="00C637DC" w:rsidP="00B452DD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C637DC" w:rsidRDefault="00C637DC" w:rsidP="001060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7DC" w:rsidRPr="00FA01A8" w:rsidRDefault="00C637DC" w:rsidP="001060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37DC" w:rsidRDefault="00C637DC" w:rsidP="00106085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</w:t>
      </w:r>
      <w:r>
        <w:rPr>
          <w:rFonts w:ascii="Times New Roman" w:hAnsi="Times New Roman"/>
          <w:b/>
          <w:sz w:val="21"/>
          <w:szCs w:val="21"/>
        </w:rPr>
        <w:t>ые слова в строке «быстрый поиск</w:t>
      </w:r>
      <w:r w:rsidRPr="00F926D3">
        <w:rPr>
          <w:rFonts w:ascii="Times New Roman" w:hAnsi="Times New Roman"/>
          <w:b/>
          <w:sz w:val="21"/>
          <w:szCs w:val="21"/>
        </w:rPr>
        <w:t xml:space="preserve">»:    </w:t>
      </w:r>
      <w:r w:rsidRPr="00B452DD">
        <w:rPr>
          <w:rFonts w:ascii="Times New Roman" w:hAnsi="Times New Roman"/>
          <w:b/>
          <w:color w:val="FF0000"/>
          <w:sz w:val="28"/>
          <w:szCs w:val="28"/>
        </w:rPr>
        <w:t>преобразование ЗАО в ООО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F926D3">
        <w:rPr>
          <w:rFonts w:ascii="Times New Roman" w:hAnsi="Times New Roman"/>
          <w:b/>
          <w:sz w:val="21"/>
          <w:szCs w:val="21"/>
        </w:rPr>
        <w:t xml:space="preserve">   </w:t>
      </w:r>
    </w:p>
    <w:p w:rsidR="00C637DC" w:rsidRDefault="00C637DC" w:rsidP="00106085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Путеводитель по корпоративным процедурам </w:t>
      </w:r>
    </w:p>
    <w:p w:rsidR="00C637DC" w:rsidRDefault="00C637DC" w:rsidP="00106085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Путеводитель по корпоративным спорам </w:t>
      </w:r>
    </w:p>
    <w:p w:rsidR="00C637DC" w:rsidRPr="00B452DD" w:rsidRDefault="00C637DC" w:rsidP="00B452DD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DC30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</w:p>
    <w:p w:rsidR="00C637DC" w:rsidRPr="00D140B9" w:rsidRDefault="00C637DC" w:rsidP="00106085">
      <w:pPr>
        <w:tabs>
          <w:tab w:val="left" w:pos="5255"/>
        </w:tabs>
        <w:spacing w:before="20" w:after="20" w:line="240" w:lineRule="auto"/>
        <w:ind w:right="-28" w:firstLine="567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>
        <w:rPr>
          <w:rFonts w:ascii="Times New Roman" w:hAnsi="Times New Roman"/>
          <w:b/>
          <w:color w:val="000000"/>
        </w:rPr>
        <w:t>27.09.2016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C637DC" w:rsidRDefault="00C637DC" w:rsidP="00106085">
      <w:pPr>
        <w:widowControl w:val="0"/>
        <w:autoSpaceDE w:val="0"/>
        <w:autoSpaceDN w:val="0"/>
        <w:adjustRightInd w:val="0"/>
        <w:spacing w:before="20" w:after="20" w:line="240" w:lineRule="auto"/>
        <w:ind w:right="-28" w:firstLine="540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6" w:history="1">
        <w:r w:rsidRPr="00D140B9">
          <w:rPr>
            <w:rStyle w:val="Hyperlink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C637DC" w:rsidRPr="00106085" w:rsidRDefault="00C637DC" w:rsidP="00106085">
      <w:pPr>
        <w:spacing w:after="1" w:line="220" w:lineRule="atLeast"/>
        <w:rPr>
          <w:rFonts w:ascii="Times New Roman" w:hAnsi="Times New Roman"/>
        </w:rPr>
      </w:pPr>
      <w:hyperlink r:id="rId7" w:history="1">
        <w:r w:rsidRPr="00106085">
          <w:rPr>
            <w:rFonts w:ascii="Times New Roman" w:hAnsi="Times New Roman"/>
            <w:i/>
            <w:color w:val="0000FF"/>
          </w:rPr>
          <w:br/>
          <w:t>{Вопрос: ...На основании решения общего собрания акционеров ЗАО было преобразовано в ООО. Как рассчитывается ЕСН с выплат инвалиду после преобразования, если на момент преобразования льгота в сумме 100 000 руб. была полностью использована? Вправе ли ООО учитывать в налоговой базе с целью применения регрессивной шкалы по ЕСН выплаты и вознаграждения, начисленные в пользу работников до преобразования? (Письмо Минфина РФ от 26.05.2006 N 03-05-02-04/71) {КонсультантПлюс}}</w:t>
        </w:r>
      </w:hyperlink>
      <w:r w:rsidRPr="00106085">
        <w:rPr>
          <w:rFonts w:ascii="Times New Roman" w:hAnsi="Times New Roman"/>
        </w:rPr>
        <w:br/>
      </w:r>
    </w:p>
    <w:p w:rsidR="00C637DC" w:rsidRDefault="00C637DC" w:rsidP="00106085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C637DC" w:rsidRPr="00106085" w:rsidRDefault="00C637DC" w:rsidP="00106085">
      <w:pPr>
        <w:pBdr>
          <w:bottom w:val="single" w:sz="12" w:space="1" w:color="auto"/>
        </w:pBdr>
        <w:spacing w:after="1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  <w:r w:rsidRPr="00106085">
        <w:rPr>
          <w:rFonts w:ascii="Times New Roman" w:hAnsi="Times New Roman"/>
          <w:highlight w:val="yellow"/>
        </w:rPr>
        <w:t xml:space="preserve">В соответствии с п. 4 ст. 57 Гражданского </w:t>
      </w:r>
      <w:hyperlink r:id="rId8" w:history="1">
        <w:r w:rsidRPr="00106085">
          <w:rPr>
            <w:rFonts w:ascii="Times New Roman" w:hAnsi="Times New Roman"/>
            <w:color w:val="0000FF"/>
            <w:highlight w:val="yellow"/>
          </w:rPr>
          <w:t>кодекса</w:t>
        </w:r>
      </w:hyperlink>
      <w:r w:rsidRPr="00106085">
        <w:rPr>
          <w:rFonts w:ascii="Times New Roman" w:hAnsi="Times New Roman"/>
          <w:highlight w:val="yellow"/>
        </w:rPr>
        <w:t xml:space="preserve"> Российской Федерации юридическое лицо считается реорганизованным, за исключением случаев реорганизации в форме присоединения, </w:t>
      </w:r>
      <w:r w:rsidRPr="00106085">
        <w:rPr>
          <w:rFonts w:ascii="Times New Roman" w:hAnsi="Times New Roman"/>
          <w:b/>
          <w:highlight w:val="yellow"/>
        </w:rPr>
        <w:t>с момента государственной регистрации вновь возникших юридических лиц</w:t>
      </w:r>
      <w:r w:rsidRPr="00106085">
        <w:rPr>
          <w:rFonts w:ascii="Times New Roman" w:hAnsi="Times New Roman"/>
          <w:highlight w:val="yellow"/>
        </w:rPr>
        <w:t>…..</w:t>
      </w:r>
    </w:p>
    <w:p w:rsidR="00C637DC" w:rsidRPr="00106085" w:rsidRDefault="00C637DC" w:rsidP="00106085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06085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>{Вопрос: Каким документом оформить прием на работу директора, если он назначен на эту должность по решению учредителей? Нужен ли для этого приказ о приеме его на работу? (Письмо Роструда от 19.12.2007 N 5205-6-0) {КонсультантПлюс}}</w:t>
        </w:r>
      </w:hyperlink>
      <w:r w:rsidRPr="00106085">
        <w:rPr>
          <w:rFonts w:ascii="Times New Roman" w:hAnsi="Times New Roman" w:cs="Times New Roman"/>
          <w:sz w:val="24"/>
          <w:szCs w:val="24"/>
        </w:rPr>
        <w:br/>
      </w:r>
    </w:p>
    <w:p w:rsidR="00C637DC" w:rsidRPr="00106085" w:rsidRDefault="00C63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  <w:highlight w:val="yellow"/>
        </w:rPr>
        <w:t>Вопрос: Каким документом оформить прием на работу директора, если он назначен на эту должность по решению учредителей? Нужен ли для этого приказ о приеме его на работу?</w:t>
      </w:r>
    </w:p>
    <w:p w:rsidR="00C637DC" w:rsidRPr="00106085" w:rsidRDefault="00C637DC" w:rsidP="00106085">
      <w:pPr>
        <w:pStyle w:val="ConsPlusNormal"/>
        <w:tabs>
          <w:tab w:val="left" w:pos="1575"/>
        </w:tabs>
        <w:jc w:val="both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</w:rPr>
        <w:tab/>
      </w:r>
    </w:p>
    <w:p w:rsidR="00C637DC" w:rsidRPr="00106085" w:rsidRDefault="00C63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</w:rPr>
        <w:t>Ответ:</w:t>
      </w:r>
    </w:p>
    <w:p w:rsidR="00C637DC" w:rsidRPr="00106085" w:rsidRDefault="00C637DC">
      <w:pPr>
        <w:pStyle w:val="ConsPlusTitle"/>
        <w:jc w:val="center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  <w:highlight w:val="yellow"/>
        </w:rPr>
        <w:t>ФЕДЕРАЛЬНАЯ СЛУЖБА ПО ТРУДУ И ЗАНЯТОСТИ</w:t>
      </w:r>
    </w:p>
    <w:p w:rsidR="00C637DC" w:rsidRPr="00106085" w:rsidRDefault="00C637DC">
      <w:pPr>
        <w:pStyle w:val="ConsPlusTitle"/>
        <w:jc w:val="center"/>
        <w:rPr>
          <w:rFonts w:ascii="Times New Roman" w:hAnsi="Times New Roman" w:cs="Times New Roman"/>
        </w:rPr>
      </w:pPr>
    </w:p>
    <w:p w:rsidR="00C637DC" w:rsidRPr="00106085" w:rsidRDefault="00C637DC">
      <w:pPr>
        <w:pStyle w:val="ConsPlusTitle"/>
        <w:jc w:val="center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</w:rPr>
        <w:t>ПИСЬМО</w:t>
      </w:r>
    </w:p>
    <w:p w:rsidR="00C637DC" w:rsidRPr="00106085" w:rsidRDefault="00C637DC">
      <w:pPr>
        <w:pStyle w:val="ConsPlusTitle"/>
        <w:jc w:val="center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</w:rPr>
        <w:t xml:space="preserve">от 19 декабря </w:t>
      </w:r>
      <w:smartTag w:uri="urn:schemas-microsoft-com:office:smarttags" w:element="metricconverter">
        <w:smartTagPr>
          <w:attr w:name="ProductID" w:val="2007 г"/>
        </w:smartTagPr>
        <w:r w:rsidRPr="00106085">
          <w:rPr>
            <w:rFonts w:ascii="Times New Roman" w:hAnsi="Times New Roman" w:cs="Times New Roman"/>
          </w:rPr>
          <w:t>2007 г</w:t>
        </w:r>
      </w:smartTag>
      <w:r w:rsidRPr="00106085">
        <w:rPr>
          <w:rFonts w:ascii="Times New Roman" w:hAnsi="Times New Roman" w:cs="Times New Roman"/>
        </w:rPr>
        <w:t>. N 5205-6-0</w:t>
      </w:r>
    </w:p>
    <w:p w:rsidR="00C637DC" w:rsidRPr="00106085" w:rsidRDefault="00C637DC">
      <w:pPr>
        <w:pStyle w:val="ConsPlusNormal"/>
        <w:jc w:val="both"/>
        <w:rPr>
          <w:rFonts w:ascii="Times New Roman" w:hAnsi="Times New Roman" w:cs="Times New Roman"/>
        </w:rPr>
      </w:pPr>
    </w:p>
    <w:p w:rsidR="00C637DC" w:rsidRPr="00106085" w:rsidRDefault="00C63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</w:rPr>
        <w:t>В Правовом управлении Федеральной службы по труду и занятости рассмотрено обращение от 02.12.2007 N 39. Сообщаем следующее.</w:t>
      </w:r>
    </w:p>
    <w:p w:rsidR="00C637DC" w:rsidRPr="00106085" w:rsidRDefault="00C63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</w:rPr>
        <w:t>В случае если один из учредителей фирмы по решению других учредителей становится единоличным исполнительным органом (генеральным директором, директором), с ним заключается трудовой договор.</w:t>
      </w:r>
    </w:p>
    <w:p w:rsidR="00C637DC" w:rsidRPr="00106085" w:rsidRDefault="00C63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</w:rPr>
        <w:t>В этом случае трудовой договор с директором (генеральным директором) подписывает один из учредителей по поручению остальных собственников.</w:t>
      </w:r>
    </w:p>
    <w:p w:rsidR="00C637DC" w:rsidRPr="00106085" w:rsidRDefault="00C63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  <w:highlight w:val="yellow"/>
        </w:rPr>
        <w:t>Прием на работу оформляется приказом о вступлении в должность, который издает сам директор на основании заключенного трудового договора</w:t>
      </w:r>
      <w:r w:rsidRPr="00106085">
        <w:rPr>
          <w:rFonts w:ascii="Times New Roman" w:hAnsi="Times New Roman" w:cs="Times New Roman"/>
        </w:rPr>
        <w:t>. В дальнейшем он же издает приказы о возложении обязанностей директора на заместителя (другого работника) в случае убытия в служебную командировку или отпуск.</w:t>
      </w:r>
    </w:p>
    <w:p w:rsidR="00C637DC" w:rsidRPr="00106085" w:rsidRDefault="00C637DC">
      <w:pPr>
        <w:pStyle w:val="ConsPlusNormal"/>
        <w:jc w:val="both"/>
        <w:rPr>
          <w:rFonts w:ascii="Times New Roman" w:hAnsi="Times New Roman" w:cs="Times New Roman"/>
        </w:rPr>
      </w:pPr>
    </w:p>
    <w:p w:rsidR="00C637DC" w:rsidRPr="00106085" w:rsidRDefault="00C637DC">
      <w:pPr>
        <w:pStyle w:val="ConsPlusNormal"/>
        <w:jc w:val="right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</w:rPr>
        <w:t>Начальник</w:t>
      </w:r>
    </w:p>
    <w:p w:rsidR="00C637DC" w:rsidRPr="00106085" w:rsidRDefault="00C637DC">
      <w:pPr>
        <w:pStyle w:val="ConsPlusNormal"/>
        <w:jc w:val="right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</w:rPr>
        <w:t>Правового управления</w:t>
      </w:r>
    </w:p>
    <w:p w:rsidR="00C637DC" w:rsidRPr="00106085" w:rsidRDefault="00C637DC">
      <w:pPr>
        <w:pStyle w:val="ConsPlusNormal"/>
        <w:jc w:val="right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</w:rPr>
        <w:t>Федеральной службы</w:t>
      </w:r>
    </w:p>
    <w:p w:rsidR="00C637DC" w:rsidRPr="00106085" w:rsidRDefault="00C637DC">
      <w:pPr>
        <w:pStyle w:val="ConsPlusNormal"/>
        <w:jc w:val="right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</w:rPr>
        <w:t>по труду и занятости</w:t>
      </w:r>
    </w:p>
    <w:p w:rsidR="00C637DC" w:rsidRPr="00106085" w:rsidRDefault="00C637DC">
      <w:pPr>
        <w:pStyle w:val="ConsPlusNormal"/>
        <w:jc w:val="right"/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</w:rPr>
        <w:t>И.И.ШКЛОВЕЦ</w:t>
      </w:r>
    </w:p>
    <w:p w:rsidR="00C637DC" w:rsidRDefault="00C637DC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106085">
        <w:rPr>
          <w:rFonts w:ascii="Times New Roman" w:hAnsi="Times New Roman" w:cs="Times New Roman"/>
        </w:rPr>
        <w:t>19.12.2007</w:t>
      </w:r>
    </w:p>
    <w:p w:rsidR="00C637DC" w:rsidRPr="00106085" w:rsidRDefault="00C637DC" w:rsidP="00106085">
      <w:pPr>
        <w:spacing w:after="1" w:line="220" w:lineRule="atLeast"/>
        <w:rPr>
          <w:rFonts w:ascii="Times New Roman" w:hAnsi="Times New Roman"/>
        </w:rPr>
      </w:pPr>
      <w:hyperlink r:id="rId10" w:history="1">
        <w:r w:rsidRPr="00106085">
          <w:rPr>
            <w:rFonts w:ascii="Times New Roman" w:hAnsi="Times New Roman"/>
            <w:i/>
            <w:color w:val="0000FF"/>
          </w:rPr>
          <w:br/>
          <w:t>{Вопрос: Собственники приняли решение о преобразовании ЗАО в ООО. Сейчас определяемся со сроками, планируем, что нужно сделать. Серьезный вопрос по отношениям с работниками: надо ли их уведомлять за 2 месяца о нашей реорганизации? Никаких изменений в должностях, объемах работы не планируем. Сокращений тоже. Нужно ли после преобразования заключать с работниками дополнительные соглашения к трудовым договорам и делать записи в трудовых книжках? ("Главная книга", 2015, N 13) {КонсультантПлюс}}</w:t>
        </w:r>
      </w:hyperlink>
      <w:r w:rsidRPr="00106085">
        <w:rPr>
          <w:rFonts w:ascii="Times New Roman" w:hAnsi="Times New Roman"/>
        </w:rPr>
        <w:br/>
      </w:r>
    </w:p>
    <w:p w:rsidR="00C637DC" w:rsidRPr="00106085" w:rsidRDefault="00C637DC">
      <w:pPr>
        <w:pStyle w:val="ConsPlusNormal"/>
        <w:rPr>
          <w:rFonts w:ascii="Times New Roman" w:hAnsi="Times New Roman" w:cs="Times New Roman"/>
        </w:rPr>
      </w:pPr>
    </w:p>
    <w:p w:rsidR="00C637DC" w:rsidRPr="00106085" w:rsidRDefault="00C637DC">
      <w:pPr>
        <w:spacing w:after="1" w:line="220" w:lineRule="atLeast"/>
        <w:jc w:val="right"/>
        <w:rPr>
          <w:rFonts w:ascii="Times New Roman" w:hAnsi="Times New Roman"/>
        </w:rPr>
      </w:pPr>
      <w:r w:rsidRPr="00106085">
        <w:rPr>
          <w:rFonts w:ascii="Times New Roman" w:hAnsi="Times New Roman"/>
        </w:rPr>
        <w:t>"Главная книга", 2015, N 13</w:t>
      </w:r>
    </w:p>
    <w:p w:rsidR="00C637DC" w:rsidRPr="00106085" w:rsidRDefault="00C637DC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</w:rPr>
      </w:pP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  <w:highlight w:val="yellow"/>
        </w:rPr>
      </w:pPr>
      <w:r w:rsidRPr="00106085">
        <w:rPr>
          <w:rFonts w:ascii="Times New Roman" w:hAnsi="Times New Roman"/>
          <w:b/>
          <w:highlight w:val="yellow"/>
        </w:rPr>
        <w:t>Вопрос:</w:t>
      </w:r>
      <w:r w:rsidRPr="00106085">
        <w:rPr>
          <w:rFonts w:ascii="Times New Roman" w:hAnsi="Times New Roman"/>
          <w:highlight w:val="yellow"/>
        </w:rPr>
        <w:t xml:space="preserve"> Собственники приняли решение о преобразовании ЗАО в ООО. Сейчас определяемся со сроками, планируем, что нужно сделать. Серьезный вопрос по отношениям с работниками: надо ли их уведомлять за 2 месяца о нашей реорганизации? Никаких изменений в должностях, объемах работы не планируем. Сокращений тоже.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highlight w:val="yellow"/>
        </w:rPr>
        <w:t>Нужно ли после преобразования заключать с работниками дополнительные соглашения к трудовым договорам и делать записи в трудовых книжках?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b/>
        </w:rPr>
        <w:t>Ответ:</w:t>
      </w:r>
      <w:r w:rsidRPr="00106085">
        <w:rPr>
          <w:rFonts w:ascii="Times New Roman" w:hAnsi="Times New Roman"/>
        </w:rPr>
        <w:t xml:space="preserve"> При преобразовании ЗАО в ООО изменяется организационно-правовая форма, указание на которую должно содержаться в наименовании юридического лица </w:t>
      </w:r>
      <w:hyperlink w:anchor="P38" w:history="1">
        <w:r w:rsidRPr="00106085">
          <w:rPr>
            <w:rFonts w:ascii="Times New Roman" w:hAnsi="Times New Roman"/>
            <w:color w:val="0000FF"/>
          </w:rPr>
          <w:t>&lt;1&gt;</w:t>
        </w:r>
      </w:hyperlink>
      <w:r w:rsidRPr="00106085">
        <w:rPr>
          <w:rFonts w:ascii="Times New Roman" w:hAnsi="Times New Roman"/>
        </w:rPr>
        <w:t xml:space="preserve">. В законодательстве нет обязанности уведомлять работников о предстоящем преобразовании и/или изменении наименования. При этом преобразование не является основанием для расторжения трудовых договоров с работниками </w:t>
      </w:r>
      <w:hyperlink w:anchor="P39" w:history="1">
        <w:r w:rsidRPr="00106085">
          <w:rPr>
            <w:rFonts w:ascii="Times New Roman" w:hAnsi="Times New Roman"/>
            <w:color w:val="0000FF"/>
          </w:rPr>
          <w:t>&lt;2&gt;</w:t>
        </w:r>
      </w:hyperlink>
      <w:r w:rsidRPr="00106085">
        <w:rPr>
          <w:rFonts w:ascii="Times New Roman" w:hAnsi="Times New Roman"/>
        </w:rPr>
        <w:t>. Как оформить изменения в такой ситуации, нам разъяснил специалист Роструда.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i/>
        </w:rPr>
        <w:t>К сведению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i/>
        </w:rPr>
        <w:t xml:space="preserve">Статьи, посвященные расчету налогов при реорганизации ЗАО в ООО, читайте: журнал "Главная книга", 2015, </w:t>
      </w:r>
      <w:hyperlink r:id="rId11" w:history="1">
        <w:r w:rsidRPr="00106085">
          <w:rPr>
            <w:rFonts w:ascii="Times New Roman" w:hAnsi="Times New Roman"/>
            <w:i/>
            <w:color w:val="0000FF"/>
          </w:rPr>
          <w:t>N 10</w:t>
        </w:r>
      </w:hyperlink>
      <w:r w:rsidRPr="00106085">
        <w:rPr>
          <w:rFonts w:ascii="Times New Roman" w:hAnsi="Times New Roman"/>
          <w:i/>
        </w:rPr>
        <w:t>, с. 67; 2015, N 12, с. 43.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i/>
        </w:rPr>
        <w:t>Из авторитетных источников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i/>
        </w:rPr>
        <w:t>Шкловец Иван Иванович, заместитель руководителя Федеральной службы по труду и занятости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i/>
        </w:rPr>
        <w:t xml:space="preserve">"В трудовом договоре указываются наименование работодателя и его идентификационный номер налогоплательщика. Они относятся к обязательным сведениям, вносимым в трудовой договор </w:t>
      </w:r>
      <w:hyperlink w:anchor="P40" w:history="1">
        <w:r w:rsidRPr="00106085">
          <w:rPr>
            <w:rFonts w:ascii="Times New Roman" w:hAnsi="Times New Roman"/>
            <w:i/>
            <w:color w:val="0000FF"/>
          </w:rPr>
          <w:t>&lt;3&gt;</w:t>
        </w:r>
      </w:hyperlink>
      <w:r w:rsidRPr="00106085">
        <w:rPr>
          <w:rFonts w:ascii="Times New Roman" w:hAnsi="Times New Roman"/>
          <w:i/>
        </w:rPr>
        <w:t>. Если этих актуальных данных о работодателе в трудовом договоре нет, он должен быть дополнен недостающими сведениями. При этом недостающие сведения вносятся непосредственно в текст трудового договора.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i/>
        </w:rPr>
        <w:t>Поскольку при преобразовании ЗАО в ООО меняется и наименование организационно-правовой формы работодателя, и его ИНН, после преобразования потребуется внести дополнения в трудовые договоры с работниками.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i/>
        </w:rPr>
        <w:t xml:space="preserve">По общему правилу о предстоящих изменениях условий трудового договора, а также о причинах, вызвавших необходимость таких изменений, работодатель должен уведомить работника в письменной форме не позднее чем за 2 месяца </w:t>
      </w:r>
      <w:hyperlink w:anchor="P41" w:history="1">
        <w:r w:rsidRPr="00106085">
          <w:rPr>
            <w:rFonts w:ascii="Times New Roman" w:hAnsi="Times New Roman"/>
            <w:i/>
            <w:color w:val="0000FF"/>
          </w:rPr>
          <w:t>&lt;4&gt;</w:t>
        </w:r>
      </w:hyperlink>
      <w:r w:rsidRPr="00106085">
        <w:rPr>
          <w:rFonts w:ascii="Times New Roman" w:hAnsi="Times New Roman"/>
          <w:i/>
        </w:rPr>
        <w:t>. Однако это правило предусмотрено для изменения условий трудовых договоров. Из-за преобразования ЗАО в ООО условия трудовых договоров не меняются.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i/>
        </w:rPr>
        <w:t>Таким образом, при изменении наименования работодателя и его ИНН достаточно внести новые сведения в текст трудового договора - без уведомления об этом работника за 2 месяца.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i/>
        </w:rPr>
        <w:t>Также надо сделать записи в трудовых книжках работников об изменении наименования работодателя".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</w:rPr>
        <w:t>На трудовом договоре с каждым работником надпись об изменении работодателя можно сделать так.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C637DC" w:rsidRPr="00106085" w:rsidRDefault="00C637DC">
      <w:pPr>
        <w:spacing w:after="1" w:line="200" w:lineRule="atLeast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37DC" w:rsidRPr="00106085" w:rsidRDefault="00C637DC">
      <w:pPr>
        <w:spacing w:after="1" w:line="200" w:lineRule="atLeast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sz w:val="20"/>
        </w:rPr>
        <w:t>│    С   15  июня  2015  г.   Закрытое   акционерное   общество   "Сияние"│</w:t>
      </w:r>
    </w:p>
    <w:p w:rsidR="00C637DC" w:rsidRPr="00106085" w:rsidRDefault="00C637DC">
      <w:pPr>
        <w:spacing w:after="1" w:line="200" w:lineRule="atLeast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sz w:val="20"/>
        </w:rPr>
        <w:t>│преобразовано в Общество с ограниченной ответственностью "Сияние".       │</w:t>
      </w:r>
    </w:p>
    <w:p w:rsidR="00C637DC" w:rsidRPr="00106085" w:rsidRDefault="00C637DC">
      <w:pPr>
        <w:spacing w:after="1" w:line="200" w:lineRule="atLeast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sz w:val="20"/>
        </w:rPr>
        <w:t>│    ИНН ООО "Сияние" - 77XXXXXXXX.                                       │</w:t>
      </w:r>
    </w:p>
    <w:p w:rsidR="00C637DC" w:rsidRPr="00106085" w:rsidRDefault="00C637DC">
      <w:pPr>
        <w:spacing w:after="1" w:line="200" w:lineRule="atLeast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sz w:val="20"/>
        </w:rPr>
        <w:t>│    Свидетельство  о  государственной  регистрации  юридического  лица от│</w:t>
      </w:r>
    </w:p>
    <w:p w:rsidR="00C637DC" w:rsidRPr="00106085" w:rsidRDefault="00C637DC">
      <w:pPr>
        <w:spacing w:after="1" w:line="200" w:lineRule="atLeast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sz w:val="20"/>
        </w:rPr>
        <w:t>│15.06.2015 N 5687152399111.                                              │</w:t>
      </w:r>
    </w:p>
    <w:p w:rsidR="00C637DC" w:rsidRPr="00106085" w:rsidRDefault="00C637DC">
      <w:pPr>
        <w:spacing w:after="1" w:line="200" w:lineRule="atLeast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sz w:val="20"/>
        </w:rPr>
        <w:t>│                                                                         │</w:t>
      </w:r>
    </w:p>
    <w:p w:rsidR="00C637DC" w:rsidRPr="00106085" w:rsidRDefault="00C637DC">
      <w:pPr>
        <w:spacing w:after="1" w:line="200" w:lineRule="atLeast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sz w:val="20"/>
        </w:rPr>
        <w:t>│                                                Михалик                  │</w:t>
      </w:r>
    </w:p>
    <w:p w:rsidR="00C637DC" w:rsidRPr="00106085" w:rsidRDefault="00C637DC">
      <w:pPr>
        <w:spacing w:after="1" w:line="200" w:lineRule="atLeast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sz w:val="20"/>
        </w:rPr>
        <w:t>│Генеральный директор ООО "Сияние"               -------      А.В. Михалик│</w:t>
      </w:r>
    </w:p>
    <w:p w:rsidR="00C637DC" w:rsidRPr="00106085" w:rsidRDefault="00C637DC">
      <w:pPr>
        <w:spacing w:after="1" w:line="200" w:lineRule="atLeast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</w:rPr>
        <w:t>Если работник не принесет вам свой экземпляр трудового договора, можно передать ему под роспись уведомление о преобразовании и изменении данных работодателя (с вышеприведенным текстом). Можно также сделать для него копию/дубликат трудового договора с проставленной отметкой и передать под роспись.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</w:rPr>
        <w:t>Когда работников много, делать от руки подобные записи на всех трудовых договорах довольно трудоемко. Чтобы облегчить эту задачу, можно сделать штамп - останется лишь расписаться руководителю.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</w:rPr>
        <w:t xml:space="preserve">Запись в трудовой книжке каждого работника можно сделать в том же порядке, который предусмотрен при переименовании организации </w:t>
      </w:r>
      <w:hyperlink w:anchor="P42" w:history="1">
        <w:r w:rsidRPr="00106085">
          <w:rPr>
            <w:rFonts w:ascii="Times New Roman" w:hAnsi="Times New Roman"/>
            <w:color w:val="0000FF"/>
          </w:rPr>
          <w:t>&lt;5&gt;</w:t>
        </w:r>
      </w:hyperlink>
      <w:r w:rsidRPr="00106085">
        <w:rPr>
          <w:rFonts w:ascii="Times New Roman" w:hAnsi="Times New Roman"/>
        </w:rPr>
        <w:t>: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</w:rPr>
        <w:t xml:space="preserve">- в графе 3 </w:t>
      </w:r>
      <w:hyperlink r:id="rId12" w:history="1">
        <w:r w:rsidRPr="00106085">
          <w:rPr>
            <w:rFonts w:ascii="Times New Roman" w:hAnsi="Times New Roman"/>
            <w:color w:val="0000FF"/>
          </w:rPr>
          <w:t>разд.</w:t>
        </w:r>
      </w:hyperlink>
      <w:r w:rsidRPr="00106085">
        <w:rPr>
          <w:rFonts w:ascii="Times New Roman" w:hAnsi="Times New Roman"/>
        </w:rPr>
        <w:t xml:space="preserve"> "Сведения о работе" укажите: "Закрытое акционерное общество "Сияние" преобразовано в Общество с ограниченной ответственностью "Сияние" с 15 июня 2015 г.";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</w:rPr>
        <w:t>- в графе 4 укажите: "Свидетельство о государственной регистрации юридического лица от 15.06.2015 N 5687152399111";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</w:rPr>
        <w:t>- графы 1 и 2 (дата и номер записи) не заполняются.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r w:rsidRPr="00106085">
        <w:rPr>
          <w:rFonts w:ascii="Times New Roman" w:hAnsi="Times New Roman"/>
        </w:rPr>
        <w:t>--------------------------------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bookmarkStart w:id="0" w:name="P38"/>
      <w:bookmarkEnd w:id="0"/>
      <w:r w:rsidRPr="00106085">
        <w:rPr>
          <w:rFonts w:ascii="Times New Roman" w:hAnsi="Times New Roman"/>
        </w:rPr>
        <w:t xml:space="preserve">&lt;1&gt; </w:t>
      </w:r>
      <w:hyperlink r:id="rId13" w:history="1">
        <w:r w:rsidRPr="00106085">
          <w:rPr>
            <w:rFonts w:ascii="Times New Roman" w:hAnsi="Times New Roman"/>
            <w:color w:val="0000FF"/>
          </w:rPr>
          <w:t>Пункт 1 ст. 54</w:t>
        </w:r>
      </w:hyperlink>
      <w:r w:rsidRPr="00106085">
        <w:rPr>
          <w:rFonts w:ascii="Times New Roman" w:hAnsi="Times New Roman"/>
        </w:rPr>
        <w:t xml:space="preserve"> ГК РФ.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bookmarkStart w:id="1" w:name="P39"/>
      <w:bookmarkEnd w:id="1"/>
      <w:r w:rsidRPr="00106085">
        <w:rPr>
          <w:rFonts w:ascii="Times New Roman" w:hAnsi="Times New Roman"/>
        </w:rPr>
        <w:t xml:space="preserve">&lt;2&gt; </w:t>
      </w:r>
      <w:hyperlink r:id="rId14" w:history="1">
        <w:r w:rsidRPr="00106085">
          <w:rPr>
            <w:rFonts w:ascii="Times New Roman" w:hAnsi="Times New Roman"/>
            <w:color w:val="0000FF"/>
          </w:rPr>
          <w:t>Часть 5 ст. 75</w:t>
        </w:r>
      </w:hyperlink>
      <w:r w:rsidRPr="00106085">
        <w:rPr>
          <w:rFonts w:ascii="Times New Roman" w:hAnsi="Times New Roman"/>
        </w:rPr>
        <w:t xml:space="preserve"> ТК РФ.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bookmarkStart w:id="2" w:name="P40"/>
      <w:bookmarkEnd w:id="2"/>
      <w:r w:rsidRPr="00106085">
        <w:rPr>
          <w:rFonts w:ascii="Times New Roman" w:hAnsi="Times New Roman"/>
        </w:rPr>
        <w:t xml:space="preserve">&lt;3&gt; </w:t>
      </w:r>
      <w:hyperlink r:id="rId15" w:history="1">
        <w:r w:rsidRPr="00106085">
          <w:rPr>
            <w:rFonts w:ascii="Times New Roman" w:hAnsi="Times New Roman"/>
            <w:color w:val="0000FF"/>
          </w:rPr>
          <w:t>Статья 57</w:t>
        </w:r>
      </w:hyperlink>
      <w:r w:rsidRPr="00106085">
        <w:rPr>
          <w:rFonts w:ascii="Times New Roman" w:hAnsi="Times New Roman"/>
        </w:rPr>
        <w:t xml:space="preserve"> ТК РФ.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bookmarkStart w:id="3" w:name="P41"/>
      <w:bookmarkEnd w:id="3"/>
      <w:r w:rsidRPr="00106085">
        <w:rPr>
          <w:rFonts w:ascii="Times New Roman" w:hAnsi="Times New Roman"/>
        </w:rPr>
        <w:t xml:space="preserve">&lt;4&gt; </w:t>
      </w:r>
      <w:hyperlink r:id="rId16" w:history="1">
        <w:r w:rsidRPr="00106085">
          <w:rPr>
            <w:rFonts w:ascii="Times New Roman" w:hAnsi="Times New Roman"/>
            <w:color w:val="0000FF"/>
          </w:rPr>
          <w:t>Статья 74</w:t>
        </w:r>
      </w:hyperlink>
      <w:r w:rsidRPr="00106085">
        <w:rPr>
          <w:rFonts w:ascii="Times New Roman" w:hAnsi="Times New Roman"/>
        </w:rPr>
        <w:t xml:space="preserve"> ТК РФ.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  <w:bookmarkStart w:id="4" w:name="P42"/>
      <w:bookmarkEnd w:id="4"/>
      <w:r w:rsidRPr="00106085">
        <w:rPr>
          <w:rFonts w:ascii="Times New Roman" w:hAnsi="Times New Roman"/>
        </w:rPr>
        <w:t xml:space="preserve">&lt;5&gt; </w:t>
      </w:r>
      <w:hyperlink r:id="rId17" w:history="1">
        <w:r w:rsidRPr="00106085">
          <w:rPr>
            <w:rFonts w:ascii="Times New Roman" w:hAnsi="Times New Roman"/>
            <w:color w:val="0000FF"/>
          </w:rPr>
          <w:t>Пункт 3.2</w:t>
        </w:r>
      </w:hyperlink>
      <w:r w:rsidRPr="00106085">
        <w:rPr>
          <w:rFonts w:ascii="Times New Roman" w:hAnsi="Times New Roman"/>
        </w:rPr>
        <w:t xml:space="preserve"> Инструкции, утв. Постановлением Минтруда России от 10.10.2003 N 69.</w:t>
      </w:r>
    </w:p>
    <w:p w:rsidR="00C637DC" w:rsidRPr="00106085" w:rsidRDefault="00C637DC">
      <w:pPr>
        <w:spacing w:after="1" w:line="220" w:lineRule="atLeast"/>
        <w:ind w:firstLine="540"/>
        <w:jc w:val="both"/>
        <w:rPr>
          <w:rFonts w:ascii="Times New Roman" w:hAnsi="Times New Roman"/>
        </w:rPr>
      </w:pPr>
    </w:p>
    <w:p w:rsidR="00C637DC" w:rsidRPr="00106085" w:rsidRDefault="00C637DC">
      <w:pPr>
        <w:spacing w:after="1" w:line="220" w:lineRule="atLeast"/>
        <w:jc w:val="right"/>
        <w:rPr>
          <w:rFonts w:ascii="Times New Roman" w:hAnsi="Times New Roman"/>
        </w:rPr>
      </w:pPr>
      <w:r w:rsidRPr="00106085">
        <w:rPr>
          <w:rFonts w:ascii="Times New Roman" w:hAnsi="Times New Roman"/>
        </w:rPr>
        <w:t>Л.А.Елина</w:t>
      </w:r>
    </w:p>
    <w:p w:rsidR="00C637DC" w:rsidRPr="00106085" w:rsidRDefault="00C637DC">
      <w:pPr>
        <w:spacing w:after="1" w:line="220" w:lineRule="atLeast"/>
        <w:jc w:val="right"/>
        <w:rPr>
          <w:rFonts w:ascii="Times New Roman" w:hAnsi="Times New Roman"/>
        </w:rPr>
      </w:pPr>
      <w:r w:rsidRPr="00106085">
        <w:rPr>
          <w:rFonts w:ascii="Times New Roman" w:hAnsi="Times New Roman"/>
        </w:rPr>
        <w:t>Экономист-бухгалтер</w:t>
      </w:r>
    </w:p>
    <w:p w:rsidR="00C637DC" w:rsidRPr="00106085" w:rsidRDefault="00C637DC">
      <w:pPr>
        <w:spacing w:after="1" w:line="220" w:lineRule="atLeast"/>
        <w:rPr>
          <w:rFonts w:ascii="Times New Roman" w:hAnsi="Times New Roman"/>
        </w:rPr>
      </w:pPr>
      <w:r w:rsidRPr="00106085">
        <w:rPr>
          <w:rFonts w:ascii="Times New Roman" w:hAnsi="Times New Roman"/>
        </w:rPr>
        <w:t>Подписано в печать</w:t>
      </w:r>
    </w:p>
    <w:p w:rsidR="00C637DC" w:rsidRPr="00106085" w:rsidRDefault="00C637DC">
      <w:pPr>
        <w:pBdr>
          <w:bottom w:val="single" w:sz="12" w:space="1" w:color="auto"/>
        </w:pBdr>
        <w:spacing w:after="1" w:line="220" w:lineRule="atLeast"/>
        <w:rPr>
          <w:rFonts w:ascii="Times New Roman" w:hAnsi="Times New Roman"/>
        </w:rPr>
      </w:pPr>
      <w:r w:rsidRPr="00106085">
        <w:rPr>
          <w:rFonts w:ascii="Times New Roman" w:hAnsi="Times New Roman"/>
        </w:rPr>
        <w:t>19.06.2015</w:t>
      </w:r>
    </w:p>
    <w:p w:rsidR="00C637DC" w:rsidRPr="00106085" w:rsidRDefault="00C637DC">
      <w:pPr>
        <w:rPr>
          <w:rFonts w:ascii="Times New Roman" w:hAnsi="Times New Roman"/>
        </w:rPr>
      </w:pPr>
    </w:p>
    <w:sectPr w:rsidR="00C637DC" w:rsidRPr="00106085" w:rsidSect="009F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16"/>
    <w:rsid w:val="00106085"/>
    <w:rsid w:val="001324D3"/>
    <w:rsid w:val="0032423C"/>
    <w:rsid w:val="004E7C0F"/>
    <w:rsid w:val="0052589B"/>
    <w:rsid w:val="006177E9"/>
    <w:rsid w:val="006C4EAD"/>
    <w:rsid w:val="007F5F29"/>
    <w:rsid w:val="00800FA3"/>
    <w:rsid w:val="009F6D97"/>
    <w:rsid w:val="00A126F2"/>
    <w:rsid w:val="00B452DD"/>
    <w:rsid w:val="00C637DC"/>
    <w:rsid w:val="00D140B9"/>
    <w:rsid w:val="00DC3095"/>
    <w:rsid w:val="00ED5C16"/>
    <w:rsid w:val="00F926D3"/>
    <w:rsid w:val="00FA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0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5C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D5C1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1060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2DA886CB78036E7285582FBF88C07374187C2F93A50145B1BB9FBE8863A546419C0120EF74466sAJ" TargetMode="External"/><Relationship Id="rId13" Type="http://schemas.openxmlformats.org/officeDocument/2006/relationships/hyperlink" Target="consultantplus://offline/ref=159F4C69E43D925A6D1F2CE137A869E7A2A1129AB19F26AA53513FBBF0256A89CA0E343A24F39BbCrF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82DA886CB78036E7284896E990B6016C4883C4FB310043594AECF5ED8E6A1C7457851F0FF44662EC64sBJ" TargetMode="External"/><Relationship Id="rId12" Type="http://schemas.openxmlformats.org/officeDocument/2006/relationships/hyperlink" Target="consultantplus://offline/ref=159F4C69E43D925A6D1F2CE137A869E7A2A2109ABD9426AA53513FBBF0256A89CA0E343A24FB9DCDb3r5J" TargetMode="External"/><Relationship Id="rId17" Type="http://schemas.openxmlformats.org/officeDocument/2006/relationships/hyperlink" Target="consultantplus://offline/ref=159F4C69E43D925A6D1F2CE137A869E7A7A21D9CBD9D7BA05B0833B9F72A359ECD47383B24FB99bCr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9F4C69E43D925A6D1F2CE137A869E7A2A1139EB19F26AA53513FBBF0256A89CA0E343F21bFr2J" TargetMode="External"/><Relationship Id="rId1" Type="http://schemas.openxmlformats.org/officeDocument/2006/relationships/styles" Target="styles.xml"/><Relationship Id="rId6" Type="http://schemas.openxmlformats.org/officeDocument/2006/relationships/hyperlink" Target="http://consultantugra.ru/klientam/goryachaya-liniya/reglament-linii-konsultacij/" TargetMode="External"/><Relationship Id="rId11" Type="http://schemas.openxmlformats.org/officeDocument/2006/relationships/hyperlink" Target="consultantplus://offline/ref=159F4C69E43D925A6D1F30E229A869E7A2A71C9BB69426AA53513FBBF0b2r5J" TargetMode="External"/><Relationship Id="rId5" Type="http://schemas.openxmlformats.org/officeDocument/2006/relationships/hyperlink" Target="consultantplus://offline/ref=3A82DA886CB78036E7284896E990B6016C4883C4FB310043594AECF5ED8E6A1C7457851F0FF44662EC64sBJ" TargetMode="External"/><Relationship Id="rId15" Type="http://schemas.openxmlformats.org/officeDocument/2006/relationships/hyperlink" Target="consultantplus://offline/ref=159F4C69E43D925A6D1F2CE137A869E7A2A1139EB19F26AA53513FBBF0256A89CA0E343827bFr3J" TargetMode="External"/><Relationship Id="rId10" Type="http://schemas.openxmlformats.org/officeDocument/2006/relationships/hyperlink" Target="consultantplus://offline/ref=159F4C69E43D925A6D1F30E229A869E7AAA71098B39D7BA05B0833B9F72A359ECD47383B24FB9DbCrE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A82DA886CB78036E7285582FBF88C07374187C2F93A50145B1BB9FBE8863A546419C0120EF74466sAJ" TargetMode="External"/><Relationship Id="rId9" Type="http://schemas.openxmlformats.org/officeDocument/2006/relationships/hyperlink" Target="consultantplus://offline/ref=EF907E190956FE35549C3185C8DB03DB4B6BC1AE98B019C1FB82C5C04E195DA0C43DAF44759543B24614A8067BZ6wBI" TargetMode="External"/><Relationship Id="rId14" Type="http://schemas.openxmlformats.org/officeDocument/2006/relationships/hyperlink" Target="consultantplus://offline/ref=159F4C69E43D925A6D1F2CE137A869E7A2A1139EB19F26AA53513FBBF0256A89CA0E343A24F998C8b3r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3</Pages>
  <Words>1542</Words>
  <Characters>8796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hline5</dc:creator>
  <cp:keywords/>
  <dc:description/>
  <cp:lastModifiedBy>hline1</cp:lastModifiedBy>
  <cp:revision>2</cp:revision>
  <dcterms:created xsi:type="dcterms:W3CDTF">2016-09-27T08:48:00Z</dcterms:created>
  <dcterms:modified xsi:type="dcterms:W3CDTF">2016-09-30T12:04:00Z</dcterms:modified>
</cp:coreProperties>
</file>