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5" w:rsidRPr="003260D5" w:rsidRDefault="00665AD1" w:rsidP="00326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AD1">
        <w:rPr>
          <w:rFonts w:ascii="Times New Roman" w:hAnsi="Times New Roman" w:cs="Times New Roman"/>
        </w:rPr>
        <w:br/>
      </w:r>
      <w:r w:rsidR="003260D5">
        <w:rPr>
          <w:rFonts w:ascii="Times New Roman" w:hAnsi="Times New Roman" w:cs="Times New Roman"/>
          <w:b/>
          <w:szCs w:val="22"/>
        </w:rPr>
        <w:t xml:space="preserve">По вопросу: </w:t>
      </w:r>
      <w:r w:rsidR="003260D5" w:rsidRPr="003260D5">
        <w:rPr>
          <w:rFonts w:ascii="Times New Roman" w:hAnsi="Times New Roman" w:cs="Times New Roman"/>
          <w:szCs w:val="22"/>
        </w:rPr>
        <w:t>Наша сотрудница поменяла фамилию (вышла замуж), нужно ли с ней перезаключать трудовой договор?</w:t>
      </w:r>
      <w:r w:rsidR="003260D5" w:rsidRPr="0032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D5" w:rsidRDefault="003260D5" w:rsidP="003260D5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3260D5" w:rsidRPr="001D65E7" w:rsidRDefault="003260D5" w:rsidP="003260D5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26F2">
        <w:rPr>
          <w:rFonts w:ascii="Times New Roman" w:hAnsi="Times New Roman" w:cs="Times New Roman"/>
          <w:b/>
        </w:rPr>
        <w:t>Сообщаем</w:t>
      </w:r>
      <w:proofErr w:type="gramStart"/>
      <w:r w:rsidRPr="00A126F2">
        <w:rPr>
          <w:rFonts w:ascii="Times New Roman" w:hAnsi="Times New Roman" w:cs="Times New Roman"/>
          <w:b/>
        </w:rPr>
        <w:t>:</w:t>
      </w:r>
      <w:r w:rsidRPr="00FA01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…..</w:t>
      </w:r>
      <w:proofErr w:type="gramEnd"/>
      <w:r w:rsidRPr="00665AD1">
        <w:rPr>
          <w:rFonts w:ascii="Times New Roman" w:hAnsi="Times New Roman" w:cs="Times New Roman"/>
          <w:highlight w:val="yellow"/>
        </w:rPr>
        <w:t xml:space="preserve">Давайте посмотрим, нужно ли вносить изменения Ф.И.О. работника в его </w:t>
      </w:r>
      <w:r w:rsidRPr="00665AD1">
        <w:rPr>
          <w:rFonts w:ascii="Times New Roman" w:hAnsi="Times New Roman" w:cs="Times New Roman"/>
          <w:b/>
          <w:highlight w:val="yellow"/>
        </w:rPr>
        <w:t>трудовой договор</w:t>
      </w:r>
      <w:r w:rsidRPr="00665AD1">
        <w:rPr>
          <w:rFonts w:ascii="Times New Roman" w:hAnsi="Times New Roman" w:cs="Times New Roman"/>
          <w:highlight w:val="yellow"/>
        </w:rPr>
        <w:t xml:space="preserve">. </w:t>
      </w:r>
      <w:r w:rsidRPr="001D65E7">
        <w:rPr>
          <w:rFonts w:ascii="Times New Roman" w:hAnsi="Times New Roman" w:cs="Times New Roman"/>
          <w:b/>
          <w:sz w:val="28"/>
          <w:szCs w:val="28"/>
          <w:highlight w:val="yellow"/>
        </w:rPr>
        <w:t>Специалисты высказывают две точки зрения</w:t>
      </w:r>
      <w:r w:rsidRPr="00665AD1">
        <w:rPr>
          <w:rFonts w:ascii="Times New Roman" w:hAnsi="Times New Roman" w:cs="Times New Roman"/>
          <w:highlight w:val="yellow"/>
        </w:rPr>
        <w:t>.</w:t>
      </w:r>
      <w:r w:rsidRPr="00665AD1">
        <w:rPr>
          <w:rFonts w:ascii="Times New Roman" w:hAnsi="Times New Roman" w:cs="Times New Roman"/>
        </w:rPr>
        <w:t xml:space="preserve"> Согласно первой со ссылкой на положения </w:t>
      </w:r>
      <w:hyperlink r:id="rId4" w:history="1">
        <w:r w:rsidRPr="001D65E7">
          <w:rPr>
            <w:rFonts w:ascii="Times New Roman" w:hAnsi="Times New Roman" w:cs="Times New Roman"/>
            <w:b/>
            <w:i/>
            <w:color w:val="0000FF"/>
            <w:sz w:val="28"/>
            <w:szCs w:val="28"/>
            <w:highlight w:val="yellow"/>
          </w:rPr>
          <w:t>п. 2 ст. 19</w:t>
        </w:r>
      </w:hyperlink>
      <w:r w:rsidRPr="001D65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ГК РФ перемена гражданином имени не является основанием для прекращения или изменения его прав и обязанностей, приобретенных под прежним именем. </w:t>
      </w:r>
      <w:proofErr w:type="gramStart"/>
      <w:r w:rsidRPr="001D65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Исходя из этого трудовой договор продолжит</w:t>
      </w:r>
      <w:proofErr w:type="gramEnd"/>
      <w:r w:rsidRPr="001D65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свое действие после перемены работником своих Ф.И.О. без изменения, даже если к нему не составлено соответствующее дополнительное соглашение о данных изменениях.</w:t>
      </w:r>
    </w:p>
    <w:p w:rsidR="003260D5" w:rsidRPr="001D65E7" w:rsidRDefault="003260D5" w:rsidP="003260D5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665A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Согласно же другой точке зрения со ссылкой на тот же </w:t>
      </w:r>
      <w:hyperlink r:id="rId5" w:history="1">
        <w:r w:rsidRPr="00665AD1">
          <w:rPr>
            <w:rFonts w:ascii="Times New Roman" w:hAnsi="Times New Roman" w:cs="Times New Roman"/>
            <w:b/>
            <w:i/>
            <w:color w:val="0000FF"/>
            <w:sz w:val="28"/>
            <w:szCs w:val="28"/>
            <w:highlight w:val="yellow"/>
          </w:rPr>
          <w:t>п. 2 ст. 19</w:t>
        </w:r>
      </w:hyperlink>
      <w:r w:rsidRPr="00665A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ГК РФ о том, что "...гражданин, переменивший имя, вправе требовать внесения за свой счет соответствующих изменений в документы, оформленные на его прежнее имя", работодатель обязан внести соответствующие изменения во все учетные данные работника, имеющиеся в документах, хранящихся и формирующихся у работодателя, включая трудовой договор.</w:t>
      </w:r>
      <w:proofErr w:type="gramEnd"/>
      <w:r w:rsidRPr="00665A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1D65E7">
        <w:rPr>
          <w:rFonts w:ascii="Times New Roman" w:hAnsi="Times New Roman" w:cs="Times New Roman"/>
          <w:b/>
          <w:i/>
          <w:sz w:val="40"/>
          <w:szCs w:val="40"/>
          <w:highlight w:val="yellow"/>
        </w:rPr>
        <w:t>Согласно данной точке зрения составление дополнительного соглашения к трудовому договору обязательно.</w:t>
      </w:r>
    </w:p>
    <w:p w:rsidR="003260D5" w:rsidRPr="00665AD1" w:rsidRDefault="003260D5" w:rsidP="003260D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65E7">
        <w:rPr>
          <w:rFonts w:ascii="Times New Roman" w:hAnsi="Times New Roman" w:cs="Times New Roman"/>
          <w:highlight w:val="yellow"/>
        </w:rPr>
        <w:t xml:space="preserve">Ну и не забываем </w:t>
      </w:r>
      <w:hyperlink r:id="rId6" w:history="1">
        <w:proofErr w:type="gramStart"/>
        <w:r w:rsidRPr="001D65E7">
          <w:rPr>
            <w:rFonts w:ascii="Times New Roman" w:hAnsi="Times New Roman" w:cs="Times New Roman"/>
            <w:color w:val="0000FF"/>
            <w:highlight w:val="yellow"/>
          </w:rPr>
          <w:t>ч</w:t>
        </w:r>
        <w:proofErr w:type="gramEnd"/>
        <w:r w:rsidRPr="001D65E7">
          <w:rPr>
            <w:rFonts w:ascii="Times New Roman" w:hAnsi="Times New Roman" w:cs="Times New Roman"/>
            <w:color w:val="0000FF"/>
            <w:highlight w:val="yellow"/>
          </w:rPr>
          <w:t>. 1 ст. 57</w:t>
        </w:r>
      </w:hyperlink>
      <w:r w:rsidRPr="001D65E7">
        <w:rPr>
          <w:rFonts w:ascii="Times New Roman" w:hAnsi="Times New Roman" w:cs="Times New Roman"/>
          <w:highlight w:val="yellow"/>
        </w:rPr>
        <w:t xml:space="preserve"> ТК РФ, согласно которой в трудовом договоре указываются фамилия, имя и отчество, а также сведения о документах, удостоверяющих личность работника, поэтому при смене Ф.И.О. и паспорта желательно заключить дополнительное соглашение с указанием новых данных. Однако имейте в виду, что даже если этого </w:t>
      </w:r>
      <w:proofErr w:type="gramStart"/>
      <w:r w:rsidRPr="001D65E7">
        <w:rPr>
          <w:rFonts w:ascii="Times New Roman" w:hAnsi="Times New Roman" w:cs="Times New Roman"/>
          <w:highlight w:val="yellow"/>
        </w:rPr>
        <w:t>сделано</w:t>
      </w:r>
      <w:proofErr w:type="gramEnd"/>
      <w:r w:rsidRPr="001D65E7">
        <w:rPr>
          <w:rFonts w:ascii="Times New Roman" w:hAnsi="Times New Roman" w:cs="Times New Roman"/>
          <w:highlight w:val="yellow"/>
        </w:rPr>
        <w:t xml:space="preserve"> не будет, трудовой договор будет действительным в любом случае.</w:t>
      </w:r>
    </w:p>
    <w:p w:rsidR="003260D5" w:rsidRPr="00665AD1" w:rsidRDefault="003260D5" w:rsidP="003260D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65E7">
        <w:rPr>
          <w:rFonts w:ascii="Times New Roman" w:hAnsi="Times New Roman" w:cs="Times New Roman"/>
          <w:highlight w:val="yellow"/>
        </w:rPr>
        <w:t xml:space="preserve">Учитывая отсутствие позиции судебных органов по данному вопросу (споров об </w:t>
      </w:r>
      <w:proofErr w:type="spellStart"/>
      <w:r w:rsidRPr="001D65E7">
        <w:rPr>
          <w:rFonts w:ascii="Times New Roman" w:hAnsi="Times New Roman" w:cs="Times New Roman"/>
          <w:highlight w:val="yellow"/>
        </w:rPr>
        <w:t>обязании</w:t>
      </w:r>
      <w:proofErr w:type="spellEnd"/>
      <w:r w:rsidRPr="001D65E7">
        <w:rPr>
          <w:rFonts w:ascii="Times New Roman" w:hAnsi="Times New Roman" w:cs="Times New Roman"/>
          <w:highlight w:val="yellow"/>
        </w:rPr>
        <w:t xml:space="preserve"> работодателя внести изменения Ф.И.О. работника в трудовой договор на практике встретить не удалось), указанные точки зрения сосуществуют одновременно и применяются различными работодателями в равной степени. Какой точки зрения придерживаться - дело конкретного работодателя.</w:t>
      </w:r>
      <w:r w:rsidRPr="00665AD1">
        <w:rPr>
          <w:rFonts w:ascii="Times New Roman" w:hAnsi="Times New Roman" w:cs="Times New Roman"/>
        </w:rPr>
        <w:t xml:space="preserve"> </w:t>
      </w:r>
      <w:r w:rsidRPr="001D65E7">
        <w:rPr>
          <w:rFonts w:ascii="Times New Roman" w:hAnsi="Times New Roman" w:cs="Times New Roman"/>
          <w:highlight w:val="yellow"/>
        </w:rPr>
        <w:t>Однако добавим, что дополнительное соглашение лучше составить, чтобы в дальнейшем не возникло проблем, если в трудовом договоре будет указана старая фамилия работника, а в новых документах, в том числе и дополнительных соглашениях к трудовому договору по другим вопросам, - новая фамилия.</w:t>
      </w:r>
    </w:p>
    <w:p w:rsidR="003260D5" w:rsidRPr="00665AD1" w:rsidRDefault="003260D5" w:rsidP="003260D5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Статья: Алгоритм действий кадровой службы при перемене работником Ф.И.О. (</w:t>
        </w:r>
        <w:proofErr w:type="spellStart"/>
        <w:r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>Пластинина</w:t>
        </w:r>
        <w:proofErr w:type="spellEnd"/>
        <w:r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Н.) ("Кадровая служба и управление персоналом предприятия", 2015, N 2) {</w:t>
        </w:r>
        <w:proofErr w:type="spellStart"/>
        <w:r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</w:p>
    <w:p w:rsidR="003260D5" w:rsidRDefault="003260D5" w:rsidP="003260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D5" w:rsidRPr="00FA01A8" w:rsidRDefault="003260D5" w:rsidP="003260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0D5" w:rsidRDefault="003260D5" w:rsidP="003260D5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3260D5">
        <w:rPr>
          <w:rFonts w:ascii="Times New Roman" w:hAnsi="Times New Roman"/>
          <w:b/>
          <w:color w:val="FF0000"/>
          <w:sz w:val="28"/>
          <w:szCs w:val="28"/>
        </w:rPr>
        <w:t>смена фамилии сотрудника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F926D3">
        <w:rPr>
          <w:rFonts w:ascii="Times New Roman" w:hAnsi="Times New Roman"/>
          <w:b/>
          <w:sz w:val="21"/>
          <w:szCs w:val="21"/>
        </w:rPr>
        <w:t xml:space="preserve">    </w:t>
      </w:r>
    </w:p>
    <w:p w:rsidR="003260D5" w:rsidRDefault="003260D5" w:rsidP="003260D5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 xml:space="preserve"> </w:t>
      </w:r>
    </w:p>
    <w:p w:rsidR="003260D5" w:rsidRPr="00D140B9" w:rsidRDefault="003260D5" w:rsidP="003260D5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09.09.2016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3260D5" w:rsidRDefault="003260D5" w:rsidP="003260D5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8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665AD1" w:rsidRPr="00665AD1" w:rsidRDefault="00EF52F4" w:rsidP="00665AD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5AD1"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Статья: Алгоритм действий кадровой службы при перемене работником </w:t>
        </w:r>
        <w:r w:rsidR="00665AD1"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lastRenderedPageBreak/>
          <w:t>Ф.И.О. (</w:t>
        </w:r>
        <w:proofErr w:type="spellStart"/>
        <w:r w:rsidR="00665AD1"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>Пластинина</w:t>
        </w:r>
        <w:proofErr w:type="spellEnd"/>
        <w:r w:rsidR="00665AD1"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Н.) ("Кадровая служба и управление персоналом предприятия", 2015, N 2) {</w:t>
        </w:r>
        <w:proofErr w:type="spellStart"/>
        <w:r w:rsidR="00665AD1"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665AD1" w:rsidRPr="00665AD1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</w:p>
    <w:p w:rsidR="00665AD1" w:rsidRPr="00665AD1" w:rsidRDefault="00665AD1">
      <w:pPr>
        <w:pStyle w:val="ConsPlusNormal"/>
        <w:rPr>
          <w:rFonts w:ascii="Times New Roman" w:hAnsi="Times New Roman" w:cs="Times New Roman"/>
        </w:rPr>
      </w:pP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AD1">
        <w:rPr>
          <w:rFonts w:ascii="Times New Roman" w:hAnsi="Times New Roman" w:cs="Times New Roman"/>
          <w:highlight w:val="yellow"/>
        </w:rPr>
        <w:t xml:space="preserve">Давайте посмотрим, нужно ли вносить изменения Ф.И.О. работника в его </w:t>
      </w:r>
      <w:r w:rsidRPr="00665AD1">
        <w:rPr>
          <w:rFonts w:ascii="Times New Roman" w:hAnsi="Times New Roman" w:cs="Times New Roman"/>
          <w:b/>
          <w:highlight w:val="yellow"/>
        </w:rPr>
        <w:t>трудовой договор</w:t>
      </w:r>
      <w:r w:rsidRPr="00665AD1">
        <w:rPr>
          <w:rFonts w:ascii="Times New Roman" w:hAnsi="Times New Roman" w:cs="Times New Roman"/>
          <w:highlight w:val="yellow"/>
        </w:rPr>
        <w:t xml:space="preserve">. </w:t>
      </w:r>
      <w:r w:rsidRPr="001D65E7">
        <w:rPr>
          <w:rFonts w:ascii="Times New Roman" w:hAnsi="Times New Roman" w:cs="Times New Roman"/>
          <w:b/>
          <w:sz w:val="28"/>
          <w:szCs w:val="28"/>
          <w:highlight w:val="yellow"/>
        </w:rPr>
        <w:t>Специалисты высказывают две точки зрения</w:t>
      </w:r>
      <w:r w:rsidRPr="00665AD1">
        <w:rPr>
          <w:rFonts w:ascii="Times New Roman" w:hAnsi="Times New Roman" w:cs="Times New Roman"/>
          <w:highlight w:val="yellow"/>
        </w:rPr>
        <w:t>.</w:t>
      </w:r>
      <w:r w:rsidRPr="00665AD1">
        <w:rPr>
          <w:rFonts w:ascii="Times New Roman" w:hAnsi="Times New Roman" w:cs="Times New Roman"/>
        </w:rPr>
        <w:t xml:space="preserve"> Согласно первой со ссылкой на положения </w:t>
      </w:r>
      <w:hyperlink r:id="rId10" w:history="1">
        <w:r w:rsidRPr="001D65E7">
          <w:rPr>
            <w:rFonts w:ascii="Times New Roman" w:hAnsi="Times New Roman" w:cs="Times New Roman"/>
            <w:b/>
            <w:i/>
            <w:color w:val="0000FF"/>
            <w:sz w:val="28"/>
            <w:szCs w:val="28"/>
            <w:highlight w:val="yellow"/>
          </w:rPr>
          <w:t>п. 2 ст. 19</w:t>
        </w:r>
      </w:hyperlink>
      <w:r w:rsidRPr="001D65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ГК РФ перемена гражданином имени не является основанием для прекращения или изменения его прав и обязанностей, приобретенных под прежним именем. </w:t>
      </w:r>
      <w:proofErr w:type="gramStart"/>
      <w:r w:rsidRPr="001D65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Исходя из этого трудовой договор продолжит</w:t>
      </w:r>
      <w:proofErr w:type="gramEnd"/>
      <w:r w:rsidRPr="001D65E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свое действие после перемены работником своих Ф.И.О. без изменения, даже если к нему не составлено соответствующее дополнительное соглашение о данных изменениях.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665A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Согласно же другой точке зрения со ссылкой на тот же </w:t>
      </w:r>
      <w:hyperlink r:id="rId11" w:history="1">
        <w:r w:rsidRPr="00665AD1">
          <w:rPr>
            <w:rFonts w:ascii="Times New Roman" w:hAnsi="Times New Roman" w:cs="Times New Roman"/>
            <w:b/>
            <w:i/>
            <w:color w:val="0000FF"/>
            <w:sz w:val="28"/>
            <w:szCs w:val="28"/>
            <w:highlight w:val="yellow"/>
          </w:rPr>
          <w:t>п. 2 ст. 19</w:t>
        </w:r>
      </w:hyperlink>
      <w:r w:rsidRPr="00665A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ГК РФ о том, что "...гражданин, переменивший имя, вправе требовать внесения за свой счет соответствующих изменений в документы, оформленные на его прежнее имя", работодатель обязан внести соответствующие изменения во все учетные данные работника, имеющиеся в документах, хранящихся и формирующихся у работодателя, включая трудовой договор.</w:t>
      </w:r>
      <w:proofErr w:type="gramEnd"/>
      <w:r w:rsidRPr="00665A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1D65E7">
        <w:rPr>
          <w:rFonts w:ascii="Times New Roman" w:hAnsi="Times New Roman" w:cs="Times New Roman"/>
          <w:b/>
          <w:i/>
          <w:sz w:val="40"/>
          <w:szCs w:val="40"/>
          <w:highlight w:val="yellow"/>
        </w:rPr>
        <w:t>Согласно данной точке зрения составление дополнительного соглашения к трудовому договору обязательно.</w:t>
      </w:r>
    </w:p>
    <w:p w:rsidR="00665AD1" w:rsidRPr="00665AD1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65E7">
        <w:rPr>
          <w:rFonts w:ascii="Times New Roman" w:hAnsi="Times New Roman" w:cs="Times New Roman"/>
          <w:highlight w:val="yellow"/>
        </w:rPr>
        <w:t xml:space="preserve">Ну и не забываем </w:t>
      </w:r>
      <w:hyperlink r:id="rId12" w:history="1">
        <w:proofErr w:type="gramStart"/>
        <w:r w:rsidRPr="001D65E7">
          <w:rPr>
            <w:rFonts w:ascii="Times New Roman" w:hAnsi="Times New Roman" w:cs="Times New Roman"/>
            <w:color w:val="0000FF"/>
            <w:highlight w:val="yellow"/>
          </w:rPr>
          <w:t>ч</w:t>
        </w:r>
        <w:proofErr w:type="gramEnd"/>
        <w:r w:rsidRPr="001D65E7">
          <w:rPr>
            <w:rFonts w:ascii="Times New Roman" w:hAnsi="Times New Roman" w:cs="Times New Roman"/>
            <w:color w:val="0000FF"/>
            <w:highlight w:val="yellow"/>
          </w:rPr>
          <w:t>. 1 ст. 57</w:t>
        </w:r>
      </w:hyperlink>
      <w:r w:rsidRPr="001D65E7">
        <w:rPr>
          <w:rFonts w:ascii="Times New Roman" w:hAnsi="Times New Roman" w:cs="Times New Roman"/>
          <w:highlight w:val="yellow"/>
        </w:rPr>
        <w:t xml:space="preserve"> ТК РФ, согласно которой в трудовом договоре указываются фамилия, имя и отчество, а также сведения о документах, удостоверяющих личность работника, поэтому при смене Ф.И.О. и паспорта желательно заключить дополнительное соглашение с указанием новых данных. Однако имейте в виду, что даже если этого </w:t>
      </w:r>
      <w:proofErr w:type="gramStart"/>
      <w:r w:rsidRPr="001D65E7">
        <w:rPr>
          <w:rFonts w:ascii="Times New Roman" w:hAnsi="Times New Roman" w:cs="Times New Roman"/>
          <w:highlight w:val="yellow"/>
        </w:rPr>
        <w:t>сделано</w:t>
      </w:r>
      <w:proofErr w:type="gramEnd"/>
      <w:r w:rsidRPr="001D65E7">
        <w:rPr>
          <w:rFonts w:ascii="Times New Roman" w:hAnsi="Times New Roman" w:cs="Times New Roman"/>
          <w:highlight w:val="yellow"/>
        </w:rPr>
        <w:t xml:space="preserve"> не будет, трудовой договор будет действительным в любом случае.</w:t>
      </w:r>
    </w:p>
    <w:p w:rsidR="00665AD1" w:rsidRPr="00665AD1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65E7">
        <w:rPr>
          <w:rFonts w:ascii="Times New Roman" w:hAnsi="Times New Roman" w:cs="Times New Roman"/>
          <w:highlight w:val="yellow"/>
        </w:rPr>
        <w:t xml:space="preserve">Учитывая отсутствие позиции судебных органов по данному вопросу (споров об </w:t>
      </w:r>
      <w:proofErr w:type="spellStart"/>
      <w:r w:rsidRPr="001D65E7">
        <w:rPr>
          <w:rFonts w:ascii="Times New Roman" w:hAnsi="Times New Roman" w:cs="Times New Roman"/>
          <w:highlight w:val="yellow"/>
        </w:rPr>
        <w:t>обязании</w:t>
      </w:r>
      <w:proofErr w:type="spellEnd"/>
      <w:r w:rsidRPr="001D65E7">
        <w:rPr>
          <w:rFonts w:ascii="Times New Roman" w:hAnsi="Times New Roman" w:cs="Times New Roman"/>
          <w:highlight w:val="yellow"/>
        </w:rPr>
        <w:t xml:space="preserve"> работодателя внести изменения Ф.И.О. работника в трудовой договор на практике встретить не удалось), указанные точки зрения сосуществуют одновременно и применяются различными работодателями в равной степени. Какой точки зрения придерживаться - дело конкретного работодателя.</w:t>
      </w:r>
      <w:r w:rsidRPr="00665AD1">
        <w:rPr>
          <w:rFonts w:ascii="Times New Roman" w:hAnsi="Times New Roman" w:cs="Times New Roman"/>
        </w:rPr>
        <w:t xml:space="preserve"> </w:t>
      </w:r>
      <w:r w:rsidRPr="001D65E7">
        <w:rPr>
          <w:rFonts w:ascii="Times New Roman" w:hAnsi="Times New Roman" w:cs="Times New Roman"/>
          <w:highlight w:val="yellow"/>
        </w:rPr>
        <w:t>Однако добавим, что дополнительное соглашение лучше составить, чтобы в дальнейшем не возникло проблем, если в трудовом договоре будет указана старая фамилия работника, а в новых документах, в том числе и дополнительных соглашениях к трудовому договору по другим вопросам, - новая фамилия.</w:t>
      </w:r>
    </w:p>
    <w:p w:rsidR="00665AD1" w:rsidRDefault="00665AD1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</w:p>
    <w:p w:rsidR="00665AD1" w:rsidRPr="00665AD1" w:rsidRDefault="00665AD1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1D65E7">
        <w:rPr>
          <w:rFonts w:ascii="Times New Roman" w:hAnsi="Times New Roman" w:cs="Times New Roman"/>
          <w:highlight w:val="yellow"/>
        </w:rPr>
        <w:t>Какие документы надо изменить</w:t>
      </w:r>
    </w:p>
    <w:p w:rsidR="00665AD1" w:rsidRPr="00665AD1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665AD1" w:rsidRPr="00665AD1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65AD1">
        <w:rPr>
          <w:rFonts w:ascii="Times New Roman" w:hAnsi="Times New Roman" w:cs="Times New Roman"/>
        </w:rPr>
        <w:t>В любом случае при перемене имени работником, уже вступившим в трудовые отношения с работодателем, отделу кадров предстоит внести данные изменения в следующие документы: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1D65E7">
        <w:rPr>
          <w:rFonts w:ascii="Times New Roman" w:hAnsi="Times New Roman" w:cs="Times New Roman"/>
          <w:highlight w:val="yellow"/>
        </w:rPr>
        <w:t xml:space="preserve">- в </w:t>
      </w:r>
      <w:hyperlink r:id="rId13" w:history="1">
        <w:r w:rsidRPr="001D65E7">
          <w:rPr>
            <w:rFonts w:ascii="Times New Roman" w:hAnsi="Times New Roman" w:cs="Times New Roman"/>
            <w:color w:val="0000FF"/>
            <w:highlight w:val="yellow"/>
          </w:rPr>
          <w:t>трудовую книжку</w:t>
        </w:r>
      </w:hyperlink>
      <w:r w:rsidRPr="001D65E7">
        <w:rPr>
          <w:rFonts w:ascii="Times New Roman" w:hAnsi="Times New Roman" w:cs="Times New Roman"/>
          <w:highlight w:val="yellow"/>
        </w:rPr>
        <w:t>;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1D65E7">
        <w:rPr>
          <w:rFonts w:ascii="Times New Roman" w:hAnsi="Times New Roman" w:cs="Times New Roman"/>
          <w:highlight w:val="yellow"/>
        </w:rPr>
        <w:t xml:space="preserve">- в </w:t>
      </w:r>
      <w:hyperlink r:id="rId14" w:history="1">
        <w:r w:rsidRPr="001D65E7">
          <w:rPr>
            <w:rFonts w:ascii="Times New Roman" w:hAnsi="Times New Roman" w:cs="Times New Roman"/>
            <w:color w:val="0000FF"/>
            <w:highlight w:val="yellow"/>
          </w:rPr>
          <w:t>книгу учета</w:t>
        </w:r>
      </w:hyperlink>
      <w:r w:rsidRPr="001D65E7">
        <w:rPr>
          <w:rFonts w:ascii="Times New Roman" w:hAnsi="Times New Roman" w:cs="Times New Roman"/>
          <w:highlight w:val="yellow"/>
        </w:rPr>
        <w:t xml:space="preserve"> движения трудовых книжек и вкладышей в них;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1D65E7">
        <w:rPr>
          <w:rFonts w:ascii="Times New Roman" w:hAnsi="Times New Roman" w:cs="Times New Roman"/>
          <w:highlight w:val="yellow"/>
        </w:rPr>
        <w:t xml:space="preserve">- в </w:t>
      </w:r>
      <w:hyperlink r:id="rId15" w:history="1">
        <w:r w:rsidRPr="001D65E7">
          <w:rPr>
            <w:rFonts w:ascii="Times New Roman" w:hAnsi="Times New Roman" w:cs="Times New Roman"/>
            <w:color w:val="0000FF"/>
            <w:highlight w:val="yellow"/>
          </w:rPr>
          <w:t>личную карточку</w:t>
        </w:r>
      </w:hyperlink>
      <w:r w:rsidRPr="001D65E7">
        <w:rPr>
          <w:rFonts w:ascii="Times New Roman" w:hAnsi="Times New Roman" w:cs="Times New Roman"/>
          <w:highlight w:val="yellow"/>
        </w:rPr>
        <w:t>;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1D65E7">
        <w:rPr>
          <w:rFonts w:ascii="Times New Roman" w:hAnsi="Times New Roman" w:cs="Times New Roman"/>
          <w:highlight w:val="yellow"/>
        </w:rPr>
        <w:t xml:space="preserve">- в </w:t>
      </w:r>
      <w:hyperlink r:id="rId16" w:history="1">
        <w:r w:rsidRPr="001D65E7">
          <w:rPr>
            <w:rFonts w:ascii="Times New Roman" w:hAnsi="Times New Roman" w:cs="Times New Roman"/>
            <w:color w:val="0000FF"/>
            <w:highlight w:val="yellow"/>
          </w:rPr>
          <w:t>график отпусков</w:t>
        </w:r>
      </w:hyperlink>
      <w:r w:rsidRPr="001D65E7">
        <w:rPr>
          <w:rFonts w:ascii="Times New Roman" w:hAnsi="Times New Roman" w:cs="Times New Roman"/>
          <w:highlight w:val="yellow"/>
        </w:rPr>
        <w:t>;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1D65E7">
        <w:rPr>
          <w:rFonts w:ascii="Times New Roman" w:hAnsi="Times New Roman" w:cs="Times New Roman"/>
          <w:highlight w:val="yellow"/>
        </w:rPr>
        <w:t xml:space="preserve">- в </w:t>
      </w:r>
      <w:hyperlink r:id="rId17" w:history="1">
        <w:r w:rsidRPr="001D65E7">
          <w:rPr>
            <w:rFonts w:ascii="Times New Roman" w:hAnsi="Times New Roman" w:cs="Times New Roman"/>
            <w:color w:val="0000FF"/>
            <w:highlight w:val="yellow"/>
          </w:rPr>
          <w:t>табель</w:t>
        </w:r>
      </w:hyperlink>
      <w:r w:rsidRPr="001D65E7">
        <w:rPr>
          <w:rFonts w:ascii="Times New Roman" w:hAnsi="Times New Roman" w:cs="Times New Roman"/>
          <w:highlight w:val="yellow"/>
        </w:rPr>
        <w:t xml:space="preserve"> учета рабочего времени;</w:t>
      </w:r>
    </w:p>
    <w:p w:rsidR="00665AD1" w:rsidRPr="001D65E7" w:rsidRDefault="00665AD1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1D65E7">
        <w:rPr>
          <w:rFonts w:ascii="Times New Roman" w:hAnsi="Times New Roman" w:cs="Times New Roman"/>
          <w:highlight w:val="yellow"/>
        </w:rPr>
        <w:t>- в доверенность, выданную работнику (если есть);</w:t>
      </w:r>
    </w:p>
    <w:p w:rsidR="00665AD1" w:rsidRPr="00665AD1" w:rsidRDefault="00665AD1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D65E7">
        <w:rPr>
          <w:rFonts w:ascii="Times New Roman" w:hAnsi="Times New Roman" w:cs="Times New Roman"/>
          <w:highlight w:val="yellow"/>
        </w:rPr>
        <w:t>- при необходимости - в пропуск (если выдавался).</w:t>
      </w:r>
    </w:p>
    <w:p w:rsidR="00665AD1" w:rsidRPr="00665AD1" w:rsidRDefault="00665AD1">
      <w:pPr>
        <w:rPr>
          <w:rFonts w:ascii="Times New Roman" w:hAnsi="Times New Roman" w:cs="Times New Roman"/>
        </w:rPr>
      </w:pPr>
    </w:p>
    <w:sectPr w:rsidR="00665AD1" w:rsidRPr="00665AD1" w:rsidSect="00EC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D1"/>
    <w:rsid w:val="001D65E7"/>
    <w:rsid w:val="003260D5"/>
    <w:rsid w:val="00665AD1"/>
    <w:rsid w:val="009C4783"/>
    <w:rsid w:val="00E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6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ugra.ru/klientam/goryachaya-liniya/reglament-linii-konsultacij/" TargetMode="External"/><Relationship Id="rId13" Type="http://schemas.openxmlformats.org/officeDocument/2006/relationships/hyperlink" Target="consultantplus://offline/ref=C887AF81BC46425E4558F7339591CEB3D84E843C80511AA0E33BD031CF543933EE5432CA1ED8F8C8S8i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87AF81BC46425E4558EB308B91CEB3DB4B863D8A511AA0E33BD031CF543933EE5432CA1ED8F8CBS8i9E" TargetMode="External"/><Relationship Id="rId12" Type="http://schemas.openxmlformats.org/officeDocument/2006/relationships/hyperlink" Target="consultantplus://offline/ref=0733CA37332443A763107DF6D3B88BE9F4D9335D4721793E5F3AB724D25C9CD92E5BAB3FD8h3hCE" TargetMode="External"/><Relationship Id="rId17" Type="http://schemas.openxmlformats.org/officeDocument/2006/relationships/hyperlink" Target="consultantplus://offline/ref=C887AF81BC46425E4558F7339591CEB3DD4D82398C5847AAEB62DC33C85B6624E91D3ECB1EDBFDSCi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87AF81BC46425E4558F7339591CEB3DD4D82398C5847AAEB62DC33C85B6624E91D3ECB1EDAFASCi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CA37332443A763107DF6D3B88BE9F4D9335D4721793E5F3AB724D25C9CD92E5BAB3FD8h3hCE" TargetMode="External"/><Relationship Id="rId11" Type="http://schemas.openxmlformats.org/officeDocument/2006/relationships/hyperlink" Target="consultantplus://offline/ref=0733CA37332443A763107DF6D3B88BE9F4D934524B25793E5F3AB724D25C9CD92E5BAB3DDB35B249hBhFE" TargetMode="External"/><Relationship Id="rId5" Type="http://schemas.openxmlformats.org/officeDocument/2006/relationships/hyperlink" Target="consultantplus://offline/ref=0733CA37332443A763107DF6D3B88BE9F4D934524B25793E5F3AB724D25C9CD92E5BAB3DDB35B249hBhFE" TargetMode="External"/><Relationship Id="rId15" Type="http://schemas.openxmlformats.org/officeDocument/2006/relationships/hyperlink" Target="consultantplus://offline/ref=C887AF81BC46425E4558F7339591CEB3DD4D82398C5847AAEB62DC33C85B6624E91D3ECB1ED8FBSCiCE" TargetMode="External"/><Relationship Id="rId10" Type="http://schemas.openxmlformats.org/officeDocument/2006/relationships/hyperlink" Target="consultantplus://offline/ref=0733CA37332443A763107DF6D3B88BE9F4D934524B25793E5F3AB724D25C9CD92E5BAB3DDB35B249hBh1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733CA37332443A763107DF6D3B88BE9F4D934524B25793E5F3AB724D25C9CD92E5BAB3DDB35B249hBh1E" TargetMode="External"/><Relationship Id="rId9" Type="http://schemas.openxmlformats.org/officeDocument/2006/relationships/hyperlink" Target="consultantplus://offline/ref=C887AF81BC46425E4558EB308B91CEB3DB4B863D8A511AA0E33BD031CF543933EE5432CA1ED8F8CBS8i9E" TargetMode="External"/><Relationship Id="rId14" Type="http://schemas.openxmlformats.org/officeDocument/2006/relationships/hyperlink" Target="consultantplus://offline/ref=C887AF81BC46425E4558F7339591CEB3DD4E893A805847AAEB62DC33C85B6624E91D3ECB1ED8F0SC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2</cp:revision>
  <dcterms:created xsi:type="dcterms:W3CDTF">2016-09-09T04:28:00Z</dcterms:created>
  <dcterms:modified xsi:type="dcterms:W3CDTF">2016-09-09T04:45:00Z</dcterms:modified>
</cp:coreProperties>
</file>