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E2" w:rsidRPr="00846F6B" w:rsidRDefault="00C77CE2" w:rsidP="00C77CE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По </w:t>
      </w:r>
      <w:r w:rsidRPr="00846F6B">
        <w:rPr>
          <w:rFonts w:ascii="Times New Roman" w:hAnsi="Times New Roman" w:cs="Times New Roman"/>
          <w:b/>
          <w:szCs w:val="22"/>
        </w:rPr>
        <w:t>вопросу:</w:t>
      </w:r>
      <w:r w:rsidRPr="00846F6B">
        <w:rPr>
          <w:rFonts w:ascii="Times New Roman" w:hAnsi="Times New Roman" w:cs="Times New Roman"/>
          <w:szCs w:val="22"/>
        </w:rPr>
        <w:t xml:space="preserve"> </w:t>
      </w:r>
    </w:p>
    <w:p w:rsidR="00C77CE2" w:rsidRDefault="00C77CE2" w:rsidP="00C77CE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Pr="00C77CE2">
        <w:rPr>
          <w:rFonts w:ascii="Times New Roman" w:hAnsi="Times New Roman" w:cs="Times New Roman"/>
          <w:szCs w:val="22"/>
        </w:rPr>
        <w:t>свобождение от НДС по ст.145. Какой код присвоить в разделе 7</w:t>
      </w:r>
      <w:r>
        <w:rPr>
          <w:rFonts w:ascii="Times New Roman" w:hAnsi="Times New Roman" w:cs="Times New Roman"/>
          <w:szCs w:val="22"/>
        </w:rPr>
        <w:t>?</w:t>
      </w:r>
    </w:p>
    <w:p w:rsidR="00C77CE2" w:rsidRDefault="00C77CE2" w:rsidP="00C77CE2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846F6B">
        <w:rPr>
          <w:rFonts w:ascii="Times New Roman" w:hAnsi="Times New Roman" w:cs="Times New Roman"/>
          <w:b/>
          <w:szCs w:val="22"/>
        </w:rPr>
        <w:t>Сообщаем:</w:t>
      </w:r>
    </w:p>
    <w:p w:rsidR="00294ECF" w:rsidRPr="00294ECF" w:rsidRDefault="00861391" w:rsidP="00294ECF">
      <w:pPr>
        <w:pStyle w:val="ConsPlusNormal"/>
        <w:ind w:firstLine="567"/>
        <w:jc w:val="both"/>
        <w:rPr>
          <w:rFonts w:ascii="Times New Roman" w:hAnsi="Times New Roman" w:cs="Times New Roman"/>
        </w:rPr>
      </w:pPr>
      <w:hyperlink r:id="rId4" w:history="1">
        <w:r w:rsidR="00294ECF" w:rsidRPr="00294ECF">
          <w:rPr>
            <w:rFonts w:ascii="Times New Roman" w:hAnsi="Times New Roman" w:cs="Times New Roman"/>
            <w:b/>
            <w:color w:val="0000FF"/>
            <w:sz w:val="28"/>
            <w:szCs w:val="28"/>
            <w:highlight w:val="green"/>
          </w:rPr>
          <w:t>Письмо</w:t>
        </w:r>
      </w:hyperlink>
      <w:r w:rsidR="00294ECF" w:rsidRPr="00294EC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ФНС России от 04.06.2015 N ГД-4-3/9650@ указывает, что налогоплательщики, применяющие освобождение от исполнения обязанностей налогоплательщика, связанных с исчислением и уплатой НДС, в соответствии со </w:t>
      </w:r>
      <w:hyperlink r:id="rId5" w:history="1">
        <w:r w:rsidR="00294ECF" w:rsidRPr="00294ECF">
          <w:rPr>
            <w:rFonts w:ascii="Times New Roman" w:hAnsi="Times New Roman" w:cs="Times New Roman"/>
            <w:b/>
            <w:color w:val="0000FF"/>
            <w:sz w:val="28"/>
            <w:szCs w:val="28"/>
            <w:highlight w:val="green"/>
          </w:rPr>
          <w:t>ст. 145</w:t>
        </w:r>
      </w:hyperlink>
      <w:r w:rsidR="00294ECF" w:rsidRPr="00294EC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НК РФ, не представляют налоговые декларации по НДС</w:t>
      </w:r>
      <w:r w:rsidR="00294ECF" w:rsidRPr="00294ECF">
        <w:rPr>
          <w:rFonts w:ascii="Times New Roman" w:hAnsi="Times New Roman" w:cs="Times New Roman"/>
          <w:highlight w:val="green"/>
        </w:rPr>
        <w:t>, за исключением случаев, когда они являются налоговыми агентами.</w:t>
      </w:r>
    </w:p>
    <w:p w:rsidR="00294ECF" w:rsidRPr="00294ECF" w:rsidRDefault="00294ECF" w:rsidP="00294EC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94ECF">
        <w:rPr>
          <w:rFonts w:ascii="Times New Roman" w:hAnsi="Times New Roman" w:cs="Times New Roman"/>
          <w:highlight w:val="green"/>
        </w:rPr>
        <w:t xml:space="preserve">Операции, не признаваемые объектом налогообложения, отражаются в </w:t>
      </w:r>
      <w:hyperlink r:id="rId6" w:history="1">
        <w:r w:rsidRPr="00294ECF">
          <w:rPr>
            <w:rFonts w:ascii="Times New Roman" w:hAnsi="Times New Roman" w:cs="Times New Roman"/>
            <w:color w:val="0000FF"/>
            <w:highlight w:val="green"/>
          </w:rPr>
          <w:t>разд. 7</w:t>
        </w:r>
      </w:hyperlink>
      <w:r w:rsidRPr="00294ECF">
        <w:rPr>
          <w:rFonts w:ascii="Times New Roman" w:hAnsi="Times New Roman" w:cs="Times New Roman"/>
          <w:highlight w:val="green"/>
        </w:rPr>
        <w:t xml:space="preserve"> декларации по НДС (</w:t>
      </w:r>
      <w:hyperlink r:id="rId7" w:history="1">
        <w:r w:rsidRPr="00294ECF">
          <w:rPr>
            <w:rFonts w:ascii="Times New Roman" w:hAnsi="Times New Roman" w:cs="Times New Roman"/>
            <w:color w:val="0000FF"/>
            <w:highlight w:val="green"/>
          </w:rPr>
          <w:t>п. 44</w:t>
        </w:r>
      </w:hyperlink>
      <w:r w:rsidRPr="00294ECF">
        <w:rPr>
          <w:rFonts w:ascii="Times New Roman" w:hAnsi="Times New Roman" w:cs="Times New Roman"/>
          <w:highlight w:val="green"/>
        </w:rPr>
        <w:t xml:space="preserve"> Порядка заполнения налоговой декларации по налогу на добавленную стоимость, утвержденного Приказом ФНС России от 29.10.2014 N ММВ-7-3/558@ (далее - Порядок)).</w:t>
      </w:r>
    </w:p>
    <w:p w:rsidR="00294ECF" w:rsidRPr="00294ECF" w:rsidRDefault="00294ECF" w:rsidP="00294E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EC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При заполнении </w:t>
      </w:r>
      <w:hyperlink r:id="rId8" w:history="1">
        <w:r w:rsidRPr="00294ECF">
          <w:rPr>
            <w:rFonts w:ascii="Times New Roman" w:hAnsi="Times New Roman" w:cs="Times New Roman"/>
            <w:b/>
            <w:color w:val="0000FF"/>
            <w:sz w:val="28"/>
            <w:szCs w:val="28"/>
            <w:highlight w:val="green"/>
          </w:rPr>
          <w:t>разд. 7</w:t>
        </w:r>
      </w:hyperlink>
      <w:r w:rsidRPr="00294EC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декларации по Н</w:t>
      </w:r>
      <w:proofErr w:type="gramStart"/>
      <w:r w:rsidRPr="00294ECF">
        <w:rPr>
          <w:rFonts w:ascii="Times New Roman" w:hAnsi="Times New Roman" w:cs="Times New Roman"/>
          <w:b/>
          <w:sz w:val="28"/>
          <w:szCs w:val="28"/>
          <w:highlight w:val="green"/>
        </w:rPr>
        <w:t>ДС в гр</w:t>
      </w:r>
      <w:proofErr w:type="gramEnd"/>
      <w:r w:rsidRPr="00294EC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афе 1 указываются коды операций, предусмотренные </w:t>
      </w:r>
      <w:hyperlink r:id="rId9" w:history="1">
        <w:r w:rsidRPr="00294ECF">
          <w:rPr>
            <w:rFonts w:ascii="Times New Roman" w:hAnsi="Times New Roman" w:cs="Times New Roman"/>
            <w:b/>
            <w:color w:val="0000FF"/>
            <w:sz w:val="28"/>
            <w:szCs w:val="28"/>
            <w:highlight w:val="green"/>
          </w:rPr>
          <w:t>Приложением N 1</w:t>
        </w:r>
      </w:hyperlink>
      <w:r w:rsidRPr="00294EC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к Порядку.</w:t>
      </w:r>
    </w:p>
    <w:p w:rsidR="00294ECF" w:rsidRPr="00294ECF" w:rsidRDefault="00294ECF" w:rsidP="00294ECF">
      <w:pPr>
        <w:pStyle w:val="ConsPlusNormal"/>
        <w:ind w:firstLine="567"/>
        <w:jc w:val="both"/>
        <w:rPr>
          <w:rFonts w:ascii="Times New Roman" w:hAnsi="Times New Roman" w:cs="Times New Roman"/>
          <w:highlight w:val="green"/>
        </w:rPr>
      </w:pPr>
      <w:r w:rsidRPr="00294ECF">
        <w:rPr>
          <w:rFonts w:ascii="Times New Roman" w:hAnsi="Times New Roman" w:cs="Times New Roman"/>
          <w:highlight w:val="green"/>
        </w:rPr>
        <w:t xml:space="preserve">Вышеупомянутые коды содержат наименования операций </w:t>
      </w:r>
      <w:proofErr w:type="gramStart"/>
      <w:r w:rsidRPr="00294ECF">
        <w:rPr>
          <w:rFonts w:ascii="Times New Roman" w:hAnsi="Times New Roman" w:cs="Times New Roman"/>
          <w:highlight w:val="green"/>
        </w:rPr>
        <w:t>по</w:t>
      </w:r>
      <w:proofErr w:type="gramEnd"/>
      <w:r w:rsidRPr="00294ECF">
        <w:rPr>
          <w:rFonts w:ascii="Times New Roman" w:hAnsi="Times New Roman" w:cs="Times New Roman"/>
          <w:highlight w:val="green"/>
        </w:rPr>
        <w:t>:</w:t>
      </w:r>
    </w:p>
    <w:p w:rsidR="00294ECF" w:rsidRPr="00294ECF" w:rsidRDefault="00294ECF" w:rsidP="00294ECF">
      <w:pPr>
        <w:pStyle w:val="ConsPlusNormal"/>
        <w:ind w:firstLine="567"/>
        <w:jc w:val="both"/>
        <w:rPr>
          <w:rFonts w:ascii="Times New Roman" w:hAnsi="Times New Roman" w:cs="Times New Roman"/>
          <w:highlight w:val="green"/>
        </w:rPr>
      </w:pPr>
      <w:r w:rsidRPr="00294ECF">
        <w:rPr>
          <w:rFonts w:ascii="Times New Roman" w:hAnsi="Times New Roman" w:cs="Times New Roman"/>
          <w:highlight w:val="green"/>
        </w:rPr>
        <w:t>1) операциям, не признаваемым объектами налогообложения (</w:t>
      </w:r>
      <w:hyperlink r:id="rId10" w:history="1">
        <w:r w:rsidRPr="00294ECF">
          <w:rPr>
            <w:rFonts w:ascii="Times New Roman" w:hAnsi="Times New Roman" w:cs="Times New Roman"/>
            <w:color w:val="0000FF"/>
            <w:highlight w:val="green"/>
          </w:rPr>
          <w:t>ст. 146</w:t>
        </w:r>
      </w:hyperlink>
      <w:r w:rsidRPr="00294ECF">
        <w:rPr>
          <w:rFonts w:ascii="Times New Roman" w:hAnsi="Times New Roman" w:cs="Times New Roman"/>
          <w:highlight w:val="green"/>
        </w:rPr>
        <w:t xml:space="preserve"> НК РФ);</w:t>
      </w:r>
    </w:p>
    <w:p w:rsidR="00294ECF" w:rsidRPr="00294ECF" w:rsidRDefault="00294ECF" w:rsidP="00294EC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94ECF">
        <w:rPr>
          <w:rFonts w:ascii="Times New Roman" w:hAnsi="Times New Roman" w:cs="Times New Roman"/>
          <w:highlight w:val="green"/>
        </w:rPr>
        <w:t>2) операциям, не подлежащим налогообложению (освобождаемым от налогообложения) (</w:t>
      </w:r>
      <w:hyperlink r:id="rId11" w:history="1">
        <w:r w:rsidRPr="00294ECF">
          <w:rPr>
            <w:rFonts w:ascii="Times New Roman" w:hAnsi="Times New Roman" w:cs="Times New Roman"/>
            <w:color w:val="0000FF"/>
            <w:highlight w:val="green"/>
          </w:rPr>
          <w:t>ст. 149</w:t>
        </w:r>
      </w:hyperlink>
      <w:r w:rsidRPr="00294ECF">
        <w:rPr>
          <w:rFonts w:ascii="Times New Roman" w:hAnsi="Times New Roman" w:cs="Times New Roman"/>
          <w:highlight w:val="green"/>
        </w:rPr>
        <w:t xml:space="preserve"> НК РФ).</w:t>
      </w:r>
    </w:p>
    <w:p w:rsidR="00294ECF" w:rsidRPr="00294ECF" w:rsidRDefault="00294ECF" w:rsidP="00294E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EC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Очевидно, что в кодах операций не поименованы операции, не облагаемые по </w:t>
      </w:r>
      <w:hyperlink r:id="rId12" w:history="1">
        <w:r w:rsidRPr="00294ECF">
          <w:rPr>
            <w:rFonts w:ascii="Times New Roman" w:hAnsi="Times New Roman" w:cs="Times New Roman"/>
            <w:b/>
            <w:color w:val="0000FF"/>
            <w:sz w:val="28"/>
            <w:szCs w:val="28"/>
            <w:highlight w:val="green"/>
          </w:rPr>
          <w:t>ст. 145</w:t>
        </w:r>
      </w:hyperlink>
      <w:r w:rsidRPr="00294EC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НК РФ.</w:t>
      </w:r>
    </w:p>
    <w:p w:rsidR="00C77CE2" w:rsidRPr="00294ECF" w:rsidRDefault="00294ECF" w:rsidP="00294ECF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294EC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Таким образом, организация, применяющая налоговое освобождение по </w:t>
      </w:r>
      <w:hyperlink r:id="rId13" w:history="1">
        <w:r w:rsidRPr="00294ECF">
          <w:rPr>
            <w:rFonts w:ascii="Times New Roman" w:hAnsi="Times New Roman" w:cs="Times New Roman"/>
            <w:b/>
            <w:color w:val="0000FF"/>
            <w:sz w:val="28"/>
            <w:szCs w:val="28"/>
            <w:highlight w:val="green"/>
          </w:rPr>
          <w:t>ст. 145</w:t>
        </w:r>
      </w:hyperlink>
      <w:r w:rsidRPr="00294EC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НК РФ, по операциям, не облагаемым НДС, не заполняет </w:t>
      </w:r>
      <w:hyperlink r:id="rId14" w:history="1">
        <w:r w:rsidRPr="00294ECF">
          <w:rPr>
            <w:rFonts w:ascii="Times New Roman" w:hAnsi="Times New Roman" w:cs="Times New Roman"/>
            <w:b/>
            <w:color w:val="0000FF"/>
            <w:sz w:val="28"/>
            <w:szCs w:val="28"/>
            <w:highlight w:val="green"/>
          </w:rPr>
          <w:t>разд. 7</w:t>
        </w:r>
      </w:hyperlink>
      <w:r w:rsidRPr="00294EC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декларации по НДС и не представляет декларацию в налоговые органы.</w:t>
      </w:r>
    </w:p>
    <w:p w:rsidR="00294ECF" w:rsidRDefault="00C77CE2" w:rsidP="00294ECF">
      <w:pPr>
        <w:pStyle w:val="ConsPlusNormal"/>
        <w:ind w:firstLine="567"/>
      </w:pPr>
      <w:r w:rsidRPr="000B0772">
        <w:rPr>
          <w:rFonts w:ascii="Times New Roman" w:hAnsi="Times New Roman" w:cs="Times New Roman"/>
          <w:b/>
          <w:szCs w:val="22"/>
        </w:rPr>
        <w:t xml:space="preserve">Источник: </w:t>
      </w:r>
      <w:hyperlink r:id="rId15" w:history="1">
        <w:r w:rsidR="00294ECF" w:rsidRPr="00294ECF">
          <w:rPr>
            <w:i/>
            <w:color w:val="0000FF"/>
            <w:sz w:val="18"/>
            <w:szCs w:val="18"/>
          </w:rPr>
          <w:br/>
        </w:r>
        <w:proofErr w:type="gramStart"/>
        <w:r w:rsidR="00294ECF" w:rsidRPr="00294ECF">
          <w:rPr>
            <w:i/>
            <w:color w:val="0000FF"/>
            <w:sz w:val="18"/>
            <w:szCs w:val="18"/>
          </w:rPr>
          <w:t>{Вопрос:</w:t>
        </w:r>
        <w:proofErr w:type="gramEnd"/>
        <w:r w:rsidR="00294ECF" w:rsidRPr="00294ECF">
          <w:rPr>
            <w:i/>
            <w:color w:val="0000FF"/>
            <w:sz w:val="18"/>
            <w:szCs w:val="18"/>
          </w:rPr>
          <w:t xml:space="preserve"> ...Организация с IV квартала 2015 г. получила налоговое освобождение по НДС в соответствии со ст. 145 НК РФ и не выставляет покупателям счета-фактуры. Должна ли она представлять декларацию по НДС </w:t>
        </w:r>
        <w:proofErr w:type="gramStart"/>
        <w:r w:rsidR="00294ECF" w:rsidRPr="00294ECF">
          <w:rPr>
            <w:i/>
            <w:color w:val="0000FF"/>
            <w:sz w:val="18"/>
            <w:szCs w:val="18"/>
          </w:rPr>
          <w:t>с</w:t>
        </w:r>
        <w:proofErr w:type="gramEnd"/>
        <w:r w:rsidR="00294ECF" w:rsidRPr="00294ECF">
          <w:rPr>
            <w:i/>
            <w:color w:val="0000FF"/>
            <w:sz w:val="18"/>
            <w:szCs w:val="18"/>
          </w:rPr>
          <w:t xml:space="preserve"> заполненным разд. 7 по операциям, освобождаемым от налогообложения? </w:t>
        </w:r>
        <w:proofErr w:type="gramStart"/>
        <w:r w:rsidR="00294ECF" w:rsidRPr="00294ECF">
          <w:rPr>
            <w:i/>
            <w:color w:val="0000FF"/>
            <w:sz w:val="18"/>
            <w:szCs w:val="18"/>
          </w:rPr>
          <w:t>(Консультация эксперта, 2015) {</w:t>
        </w:r>
        <w:proofErr w:type="spellStart"/>
        <w:r w:rsidR="00294ECF" w:rsidRPr="00294ECF">
          <w:rPr>
            <w:i/>
            <w:color w:val="0000FF"/>
            <w:sz w:val="18"/>
            <w:szCs w:val="18"/>
          </w:rPr>
          <w:t>КонсультантПлюс</w:t>
        </w:r>
        <w:proofErr w:type="spellEnd"/>
        <w:r w:rsidR="00294ECF" w:rsidRPr="00294ECF">
          <w:rPr>
            <w:i/>
            <w:color w:val="0000FF"/>
            <w:sz w:val="18"/>
            <w:szCs w:val="18"/>
          </w:rPr>
          <w:t>}}</w:t>
        </w:r>
      </w:hyperlink>
      <w:r w:rsidR="00294ECF" w:rsidRPr="00294ECF">
        <w:rPr>
          <w:sz w:val="18"/>
          <w:szCs w:val="18"/>
        </w:rPr>
        <w:br/>
      </w:r>
      <w:proofErr w:type="gramEnd"/>
    </w:p>
    <w:p w:rsidR="00C77CE2" w:rsidRPr="000B0772" w:rsidRDefault="00C77CE2" w:rsidP="00C77CE2">
      <w:pPr>
        <w:pStyle w:val="ConsPlusNormal"/>
        <w:ind w:firstLine="567"/>
        <w:rPr>
          <w:rFonts w:ascii="Times New Roman" w:hAnsi="Times New Roman" w:cs="Times New Roman"/>
          <w:b/>
          <w:szCs w:val="22"/>
        </w:rPr>
      </w:pPr>
      <w:r w:rsidRPr="000B0772">
        <w:rPr>
          <w:rFonts w:ascii="Times New Roman" w:hAnsi="Times New Roman" w:cs="Times New Roman"/>
          <w:b/>
          <w:szCs w:val="22"/>
        </w:rPr>
        <w:t>По данному вопросу также предлагаем Вам, ознакомится с информацией приведенной ниже.</w:t>
      </w:r>
    </w:p>
    <w:p w:rsidR="00C77CE2" w:rsidRDefault="00C77CE2" w:rsidP="00C77CE2">
      <w:pPr>
        <w:pStyle w:val="ConsPlusNormal"/>
        <w:ind w:firstLine="567"/>
        <w:rPr>
          <w:rFonts w:ascii="Times New Roman" w:hAnsi="Times New Roman"/>
          <w:b/>
          <w:sz w:val="24"/>
          <w:szCs w:val="24"/>
        </w:rPr>
      </w:pPr>
      <w:r w:rsidRPr="002B6892">
        <w:rPr>
          <w:rFonts w:ascii="Times New Roman" w:hAnsi="Times New Roman"/>
          <w:b/>
          <w:sz w:val="24"/>
          <w:szCs w:val="24"/>
        </w:rPr>
        <w:t>Для поиска  информации по вопросу использовались ключевые слова в строке «быстрый поиск»: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C77CE2" w:rsidRDefault="00C77CE2" w:rsidP="00C77CE2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«</w:t>
      </w:r>
      <w:r w:rsidR="00AC471C">
        <w:rPr>
          <w:rFonts w:ascii="Times New Roman" w:hAnsi="Times New Roman"/>
          <w:b/>
          <w:color w:val="FF0000"/>
          <w:sz w:val="24"/>
          <w:szCs w:val="24"/>
        </w:rPr>
        <w:t>ст. 145 НК РФ декларация по НДС</w:t>
      </w:r>
      <w:r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C77CE2" w:rsidRDefault="00C77CE2" w:rsidP="00C77CE2">
      <w:pPr>
        <w:tabs>
          <w:tab w:val="left" w:pos="5255"/>
        </w:tabs>
        <w:spacing w:before="20" w:after="20" w:line="240" w:lineRule="auto"/>
        <w:ind w:right="-28" w:firstLine="540"/>
        <w:jc w:val="both"/>
      </w:pPr>
      <w:r w:rsidRPr="00FA6326">
        <w:rPr>
          <w:rFonts w:ascii="Times New Roman" w:hAnsi="Times New Roman"/>
          <w:b/>
          <w:sz w:val="24"/>
          <w:szCs w:val="24"/>
        </w:rPr>
        <w:t xml:space="preserve">В будущем для просмотра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</w:t>
      </w:r>
      <w:r w:rsidRPr="00FA6326">
        <w:rPr>
          <w:rFonts w:ascii="Times New Roman" w:hAnsi="Times New Roman"/>
          <w:b/>
          <w:sz w:val="24"/>
          <w:szCs w:val="24"/>
        </w:rPr>
        <w:t xml:space="preserve">информации связанной с просматриваемым документом, предлагаем использовать кнопку </w:t>
      </w:r>
      <w:proofErr w:type="spellStart"/>
      <w:r w:rsidRPr="00FA6326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</w:rPr>
        <w:t xml:space="preserve">    </w:t>
      </w:r>
      <w:r>
        <w:t xml:space="preserve">                                   </w:t>
      </w:r>
    </w:p>
    <w:p w:rsidR="00C77CE2" w:rsidRDefault="00861391" w:rsidP="00C77CE2">
      <w:pPr>
        <w:tabs>
          <w:tab w:val="left" w:pos="5255"/>
        </w:tabs>
        <w:spacing w:before="20" w:after="20" w:line="240" w:lineRule="auto"/>
        <w:ind w:right="-28" w:firstLine="540"/>
        <w:jc w:val="both"/>
      </w:pPr>
      <w:r w:rsidRPr="00861391">
        <w:rPr>
          <w:rFonts w:ascii="Times New Roman" w:hAnsi="Times New Roman"/>
          <w:b/>
          <w:noProof/>
          <w:sz w:val="24"/>
          <w:szCs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77.25pt;margin-top:110.35pt;width:32.25pt;height:12pt;z-index:251660288" fillcolor="#00b050"/>
        </w:pict>
      </w:r>
      <w:r w:rsidR="00C77CE2">
        <w:t xml:space="preserve">                                    </w:t>
      </w:r>
      <w:r w:rsidR="00AC471C">
        <w:rPr>
          <w:noProof/>
          <w:lang w:eastAsia="ru-RU"/>
        </w:rPr>
        <w:drawing>
          <wp:inline distT="0" distB="0" distL="0" distR="0">
            <wp:extent cx="3893345" cy="3114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47" cy="31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E2" w:rsidRPr="00D140B9" w:rsidRDefault="00C77CE2" w:rsidP="00C77CE2">
      <w:pPr>
        <w:tabs>
          <w:tab w:val="left" w:pos="5255"/>
        </w:tabs>
        <w:spacing w:before="20" w:after="20" w:line="240" w:lineRule="auto"/>
        <w:ind w:right="-28" w:firstLine="567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 w:rsidR="00AC471C">
        <w:rPr>
          <w:rFonts w:ascii="Times New Roman" w:hAnsi="Times New Roman"/>
          <w:b/>
          <w:color w:val="000000"/>
        </w:rPr>
        <w:t>21</w:t>
      </w:r>
      <w:r>
        <w:rPr>
          <w:rFonts w:ascii="Times New Roman" w:hAnsi="Times New Roman"/>
          <w:b/>
          <w:color w:val="000000"/>
        </w:rPr>
        <w:t>.07.2016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C77CE2" w:rsidRDefault="00C77CE2" w:rsidP="00C77CE2">
      <w:pPr>
        <w:pStyle w:val="ConsPlusNormal"/>
        <w:ind w:firstLine="567"/>
        <w:rPr>
          <w:rFonts w:ascii="Times New Roman" w:hAnsi="Times New Roman"/>
          <w:b/>
        </w:rPr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17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C77CE2" w:rsidRPr="000B0772" w:rsidRDefault="00C77CE2" w:rsidP="00C77CE2">
      <w:pPr>
        <w:pStyle w:val="ConsPlusNormal"/>
        <w:pBdr>
          <w:top w:val="single" w:sz="12" w:space="1" w:color="auto"/>
          <w:bottom w:val="single" w:sz="12" w:space="1" w:color="auto"/>
        </w:pBdr>
        <w:ind w:firstLine="567"/>
        <w:rPr>
          <w:rFonts w:ascii="Times New Roman" w:hAnsi="Times New Roman"/>
          <w:b/>
          <w:sz w:val="2"/>
          <w:szCs w:val="2"/>
        </w:rPr>
      </w:pPr>
    </w:p>
    <w:p w:rsidR="00C77CE2" w:rsidRDefault="00C77CE2">
      <w:pPr>
        <w:spacing w:after="1" w:line="220" w:lineRule="atLeast"/>
        <w:ind w:firstLine="540"/>
        <w:jc w:val="both"/>
        <w:rPr>
          <w:rFonts w:ascii="Calibri" w:hAnsi="Calibri" w:cs="Calibri"/>
          <w:b/>
        </w:rPr>
      </w:pPr>
    </w:p>
    <w:p w:rsidR="00D30BC9" w:rsidRDefault="00D30BC9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lastRenderedPageBreak/>
        <w:t>Вопрос:</w:t>
      </w:r>
      <w:r>
        <w:rPr>
          <w:rFonts w:ascii="Calibri" w:hAnsi="Calibri" w:cs="Calibri"/>
        </w:rPr>
        <w:t xml:space="preserve"> </w:t>
      </w:r>
      <w:r w:rsidRPr="00D30BC9">
        <w:rPr>
          <w:rFonts w:ascii="Calibri" w:hAnsi="Calibri" w:cs="Calibri"/>
          <w:highlight w:val="green"/>
        </w:rPr>
        <w:t xml:space="preserve">О представлении </w:t>
      </w:r>
      <w:hyperlink r:id="rId18" w:history="1">
        <w:r w:rsidRPr="00D30BC9">
          <w:rPr>
            <w:rFonts w:ascii="Calibri" w:hAnsi="Calibri" w:cs="Calibri"/>
            <w:color w:val="0000FF"/>
            <w:highlight w:val="green"/>
          </w:rPr>
          <w:t>декларации</w:t>
        </w:r>
      </w:hyperlink>
      <w:r w:rsidRPr="00D30BC9">
        <w:rPr>
          <w:rFonts w:ascii="Calibri" w:hAnsi="Calibri" w:cs="Calibri"/>
          <w:highlight w:val="green"/>
        </w:rPr>
        <w:t xml:space="preserve"> по Н</w:t>
      </w:r>
      <w:proofErr w:type="gramStart"/>
      <w:r w:rsidRPr="00D30BC9">
        <w:rPr>
          <w:rFonts w:ascii="Calibri" w:hAnsi="Calibri" w:cs="Calibri"/>
          <w:highlight w:val="green"/>
        </w:rPr>
        <w:t>ДС в сл</w:t>
      </w:r>
      <w:proofErr w:type="gramEnd"/>
      <w:r w:rsidRPr="00D30BC9">
        <w:rPr>
          <w:rFonts w:ascii="Calibri" w:hAnsi="Calibri" w:cs="Calibri"/>
          <w:highlight w:val="green"/>
        </w:rPr>
        <w:t>учае применения освобождения от исполнения обязанностей налогоплательщика.</w:t>
      </w:r>
    </w:p>
    <w:p w:rsidR="00D30BC9" w:rsidRDefault="00D30BC9">
      <w:pPr>
        <w:spacing w:after="1" w:line="220" w:lineRule="atLeast"/>
        <w:ind w:firstLine="540"/>
        <w:jc w:val="both"/>
        <w:outlineLvl w:val="0"/>
      </w:pPr>
    </w:p>
    <w:p w:rsidR="00D30BC9" w:rsidRDefault="00D30BC9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</w:p>
    <w:p w:rsidR="00D30BC9" w:rsidRDefault="00D30BC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ФИНАНСОВ РОССИЙСКОЙ ФЕДЕРАЦИИ</w:t>
      </w:r>
    </w:p>
    <w:p w:rsidR="00D30BC9" w:rsidRDefault="00D30BC9">
      <w:pPr>
        <w:spacing w:after="1" w:line="220" w:lineRule="atLeast"/>
        <w:jc w:val="center"/>
      </w:pPr>
    </w:p>
    <w:p w:rsidR="00D30BC9" w:rsidRDefault="00D30BC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НАЛОГОВАЯ СЛУЖБА</w:t>
      </w:r>
    </w:p>
    <w:p w:rsidR="00D30BC9" w:rsidRDefault="00D30BC9">
      <w:pPr>
        <w:spacing w:after="1" w:line="220" w:lineRule="atLeast"/>
        <w:jc w:val="center"/>
      </w:pPr>
    </w:p>
    <w:p w:rsidR="00D30BC9" w:rsidRDefault="00D30BC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D30BC9" w:rsidRDefault="00D30BC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4 июня 2015 г. N ГД-4-3/9650@</w:t>
      </w:r>
    </w:p>
    <w:p w:rsidR="00D30BC9" w:rsidRDefault="00D30BC9">
      <w:pPr>
        <w:spacing w:after="1" w:line="220" w:lineRule="atLeast"/>
        <w:jc w:val="both"/>
      </w:pPr>
    </w:p>
    <w:p w:rsidR="00D30BC9" w:rsidRDefault="00D30BC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Федеральная налоговая служба рассмотрела письмо по вопросу представления декларации налогоплательщиками, применяющими освобождение от исполнения обязанностей налогоплательщика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145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Кодекс), и сообщает следующее.</w:t>
      </w:r>
    </w:p>
    <w:p w:rsidR="00D30BC9" w:rsidRDefault="00D30BC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1 статьи 145</w:t>
        </w:r>
      </w:hyperlink>
      <w:r>
        <w:rPr>
          <w:rFonts w:ascii="Calibri" w:hAnsi="Calibri" w:cs="Calibri"/>
        </w:rPr>
        <w:t xml:space="preserve"> Кодекса организации и индивидуальные предприниматели имеют право на освобождение от исполнения обязанностей налогоплательщика, связанных с исчислением и уплатой налога на добавленную стоимость (далее - НДС), если за три предшествующих последовательных календарных месяца сумма выручки от реализации товаров (работ, услуг) этих организаций или индивидуальных предпринимателей без учета налога не превысила в совокупности два миллиона рублей</w:t>
      </w:r>
      <w:proofErr w:type="gramEnd"/>
      <w:r>
        <w:rPr>
          <w:rFonts w:ascii="Calibri" w:hAnsi="Calibri" w:cs="Calibri"/>
        </w:rPr>
        <w:t xml:space="preserve">. При этом в </w:t>
      </w:r>
      <w:hyperlink r:id="rId21" w:history="1">
        <w:r>
          <w:rPr>
            <w:rFonts w:ascii="Calibri" w:hAnsi="Calibri" w:cs="Calibri"/>
            <w:color w:val="0000FF"/>
          </w:rPr>
          <w:t>пункте 6 статьи 145</w:t>
        </w:r>
      </w:hyperlink>
      <w:r>
        <w:rPr>
          <w:rFonts w:ascii="Calibri" w:hAnsi="Calibri" w:cs="Calibri"/>
        </w:rPr>
        <w:t xml:space="preserve"> Кодекса перечислены документы, подтверждающие право на освобождение (продление срока освобождения).</w:t>
      </w:r>
    </w:p>
    <w:p w:rsidR="00D30BC9" w:rsidRPr="00C77CE2" w:rsidRDefault="00861391">
      <w:pPr>
        <w:spacing w:after="1" w:line="220" w:lineRule="atLeast"/>
        <w:ind w:firstLine="540"/>
        <w:jc w:val="both"/>
        <w:rPr>
          <w:b/>
          <w:sz w:val="28"/>
          <w:szCs w:val="28"/>
        </w:rPr>
      </w:pPr>
      <w:hyperlink r:id="rId22" w:history="1">
        <w:proofErr w:type="gramStart"/>
        <w:r w:rsidR="00D30BC9" w:rsidRPr="00C77CE2">
          <w:rPr>
            <w:rFonts w:ascii="Calibri" w:hAnsi="Calibri" w:cs="Calibri"/>
            <w:color w:val="0000FF"/>
            <w:highlight w:val="green"/>
          </w:rPr>
          <w:t>Письмом</w:t>
        </w:r>
      </w:hyperlink>
      <w:r w:rsidR="00D30BC9" w:rsidRPr="00C77CE2">
        <w:rPr>
          <w:rFonts w:ascii="Calibri" w:hAnsi="Calibri" w:cs="Calibri"/>
          <w:highlight w:val="green"/>
        </w:rPr>
        <w:t xml:space="preserve"> ФНС России от 04.04.2014 N ГД-4-3/6132 "О представлении налоговых деклараций по налогу на добавленную стоимость" разъяснено, что для организаций и индивидуальных предпринимателей, имеющих небольшую численность и невысокий уровень доходов от операций по реализации товаров (работ, услуг), действующее законодательство Российской Федерации о налогах и сборах предусматривает возможность освобождения от исполнения обязанностей налогоплательщика, связанных с исчислением и уплатой НДС.</w:t>
      </w:r>
      <w:proofErr w:type="gramEnd"/>
      <w:r w:rsidR="00D30BC9" w:rsidRPr="00C77CE2">
        <w:rPr>
          <w:rFonts w:ascii="Calibri" w:hAnsi="Calibri" w:cs="Calibri"/>
          <w:highlight w:val="green"/>
        </w:rPr>
        <w:t xml:space="preserve"> </w:t>
      </w:r>
      <w:r w:rsidR="00D30BC9" w:rsidRPr="00C77CE2">
        <w:rPr>
          <w:rFonts w:ascii="Calibri" w:hAnsi="Calibri" w:cs="Calibri"/>
          <w:b/>
          <w:sz w:val="28"/>
          <w:szCs w:val="28"/>
          <w:highlight w:val="green"/>
        </w:rPr>
        <w:t xml:space="preserve">А именно освобождение от обязанности по представлению налоговой декларации по НДС налогоплательщиками осуществляется в случае применения освобождения от исполнения обязанностей налогоплательщика в соответствии со </w:t>
      </w:r>
      <w:hyperlink r:id="rId23" w:history="1">
        <w:r w:rsidR="00D30BC9" w:rsidRPr="00C77CE2">
          <w:rPr>
            <w:rFonts w:ascii="Calibri" w:hAnsi="Calibri" w:cs="Calibri"/>
            <w:b/>
            <w:color w:val="0000FF"/>
            <w:sz w:val="28"/>
            <w:szCs w:val="28"/>
            <w:highlight w:val="green"/>
          </w:rPr>
          <w:t>статьей 145</w:t>
        </w:r>
      </w:hyperlink>
      <w:r w:rsidR="00D30BC9" w:rsidRPr="00C77CE2">
        <w:rPr>
          <w:rFonts w:ascii="Calibri" w:hAnsi="Calibri" w:cs="Calibri"/>
          <w:b/>
          <w:sz w:val="28"/>
          <w:szCs w:val="28"/>
          <w:highlight w:val="green"/>
        </w:rPr>
        <w:t xml:space="preserve"> Кодекса.</w:t>
      </w:r>
    </w:p>
    <w:p w:rsidR="00D30BC9" w:rsidRPr="00C77CE2" w:rsidRDefault="00D30BC9">
      <w:pPr>
        <w:spacing w:after="1" w:line="220" w:lineRule="atLeast"/>
        <w:ind w:firstLine="540"/>
        <w:jc w:val="both"/>
        <w:rPr>
          <w:b/>
          <w:sz w:val="28"/>
          <w:szCs w:val="28"/>
        </w:rPr>
      </w:pPr>
      <w:r w:rsidRPr="00C77CE2">
        <w:rPr>
          <w:rFonts w:ascii="Calibri" w:hAnsi="Calibri" w:cs="Calibri"/>
          <w:highlight w:val="green"/>
        </w:rPr>
        <w:t xml:space="preserve">Учитывая изложенное, </w:t>
      </w:r>
      <w:r w:rsidRPr="00C77CE2">
        <w:rPr>
          <w:rFonts w:ascii="Calibri" w:hAnsi="Calibri" w:cs="Calibri"/>
          <w:b/>
          <w:sz w:val="28"/>
          <w:szCs w:val="28"/>
          <w:highlight w:val="green"/>
        </w:rPr>
        <w:t xml:space="preserve">налогоплательщики, применяющие освобождение от исполнения обязанностей налогоплательщика, связанных с исчислением и уплатой НДС, в соответствии со </w:t>
      </w:r>
      <w:hyperlink r:id="rId24" w:history="1">
        <w:r w:rsidRPr="00C77CE2">
          <w:rPr>
            <w:rFonts w:ascii="Calibri" w:hAnsi="Calibri" w:cs="Calibri"/>
            <w:b/>
            <w:color w:val="0000FF"/>
            <w:sz w:val="28"/>
            <w:szCs w:val="28"/>
            <w:highlight w:val="green"/>
          </w:rPr>
          <w:t>статьей 145</w:t>
        </w:r>
      </w:hyperlink>
      <w:r w:rsidRPr="00C77CE2">
        <w:rPr>
          <w:rFonts w:ascii="Calibri" w:hAnsi="Calibri" w:cs="Calibri"/>
          <w:b/>
          <w:sz w:val="28"/>
          <w:szCs w:val="28"/>
          <w:highlight w:val="green"/>
        </w:rPr>
        <w:t xml:space="preserve"> Кодекса, не представляют налоговые декларации по НДС, за исключением случаев, когда они являются налоговыми агентами.</w:t>
      </w:r>
    </w:p>
    <w:p w:rsidR="00D30BC9" w:rsidRDefault="00D30BC9">
      <w:pPr>
        <w:spacing w:after="1" w:line="220" w:lineRule="atLeast"/>
        <w:jc w:val="both"/>
      </w:pPr>
    </w:p>
    <w:p w:rsidR="00D30BC9" w:rsidRDefault="00D30BC9">
      <w:pPr>
        <w:spacing w:after="1" w:line="220" w:lineRule="atLeast"/>
        <w:jc w:val="right"/>
      </w:pPr>
      <w:r>
        <w:rPr>
          <w:rFonts w:ascii="Calibri" w:hAnsi="Calibri" w:cs="Calibri"/>
        </w:rPr>
        <w:t>Действительный</w:t>
      </w:r>
    </w:p>
    <w:p w:rsidR="00D30BC9" w:rsidRDefault="00D30BC9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государственный советник</w:t>
      </w:r>
    </w:p>
    <w:p w:rsidR="00D30BC9" w:rsidRDefault="00D30BC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30BC9" w:rsidRDefault="00D30BC9">
      <w:pPr>
        <w:spacing w:after="1" w:line="220" w:lineRule="atLeast"/>
        <w:jc w:val="right"/>
      </w:pPr>
      <w:r>
        <w:rPr>
          <w:rFonts w:ascii="Calibri" w:hAnsi="Calibri" w:cs="Calibri"/>
        </w:rPr>
        <w:t>3 класса</w:t>
      </w:r>
    </w:p>
    <w:p w:rsidR="00D30BC9" w:rsidRDefault="00D30BC9">
      <w:pPr>
        <w:spacing w:after="1" w:line="220" w:lineRule="atLeast"/>
        <w:jc w:val="right"/>
      </w:pPr>
      <w:r>
        <w:rPr>
          <w:rFonts w:ascii="Calibri" w:hAnsi="Calibri" w:cs="Calibri"/>
        </w:rPr>
        <w:t>Д.Ю.ГРИГОРЕНКО</w:t>
      </w:r>
    </w:p>
    <w:p w:rsidR="00D30BC9" w:rsidRDefault="00D30BC9">
      <w:pPr>
        <w:spacing w:after="1" w:line="220" w:lineRule="atLeast"/>
      </w:pPr>
      <w:r>
        <w:rPr>
          <w:rFonts w:ascii="Calibri" w:hAnsi="Calibri" w:cs="Calibri"/>
        </w:rPr>
        <w:t>04.06.2015</w:t>
      </w:r>
    </w:p>
    <w:p w:rsidR="00D30BC9" w:rsidRPr="00D30BC9" w:rsidRDefault="00D30BC9" w:rsidP="00D30BC9">
      <w:pPr>
        <w:pStyle w:val="ConsPlusNormal"/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D30BC9" w:rsidRDefault="00861391" w:rsidP="00D30BC9">
      <w:pPr>
        <w:pStyle w:val="ConsPlusNormal"/>
      </w:pPr>
      <w:hyperlink r:id="rId25" w:history="1">
        <w:r w:rsidR="00D30BC9">
          <w:rPr>
            <w:i/>
            <w:color w:val="0000FF"/>
          </w:rPr>
          <w:br/>
        </w:r>
        <w:proofErr w:type="gramStart"/>
        <w:r w:rsidR="00D30BC9">
          <w:rPr>
            <w:i/>
            <w:color w:val="0000FF"/>
          </w:rPr>
          <w:t>{Вопрос:</w:t>
        </w:r>
        <w:proofErr w:type="gramEnd"/>
        <w:r w:rsidR="00D30BC9">
          <w:rPr>
            <w:i/>
            <w:color w:val="0000FF"/>
          </w:rPr>
          <w:t xml:space="preserve"> ...Организация с IV квартала 2015 г. получила налоговое освобождение по НДС в соответствии со ст. 145 НК РФ и не выставляет покупателям счета-фактуры. Должна ли она представлять декларацию по НДС </w:t>
        </w:r>
        <w:proofErr w:type="gramStart"/>
        <w:r w:rsidR="00D30BC9">
          <w:rPr>
            <w:i/>
            <w:color w:val="0000FF"/>
          </w:rPr>
          <w:t>с</w:t>
        </w:r>
        <w:proofErr w:type="gramEnd"/>
        <w:r w:rsidR="00D30BC9">
          <w:rPr>
            <w:i/>
            <w:color w:val="0000FF"/>
          </w:rPr>
          <w:t xml:space="preserve"> заполненным разд. 7 по операциям, освобождаемым от налогообложения? </w:t>
        </w:r>
        <w:proofErr w:type="gramStart"/>
        <w:r w:rsidR="00D30BC9">
          <w:rPr>
            <w:i/>
            <w:color w:val="0000FF"/>
          </w:rPr>
          <w:t>(Консультация эксперта, 2015) {</w:t>
        </w:r>
        <w:proofErr w:type="spellStart"/>
        <w:r w:rsidR="00D30BC9">
          <w:rPr>
            <w:i/>
            <w:color w:val="0000FF"/>
          </w:rPr>
          <w:t>КонсультантПлюс</w:t>
        </w:r>
        <w:proofErr w:type="spellEnd"/>
        <w:r w:rsidR="00D30BC9">
          <w:rPr>
            <w:i/>
            <w:color w:val="0000FF"/>
          </w:rPr>
          <w:t>}}</w:t>
        </w:r>
      </w:hyperlink>
      <w:r w:rsidR="00D30BC9">
        <w:br/>
      </w:r>
      <w:proofErr w:type="gramEnd"/>
    </w:p>
    <w:p w:rsidR="00D30BC9" w:rsidRDefault="00D30BC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</w:t>
      </w:r>
      <w:r w:rsidRPr="00D30BC9">
        <w:rPr>
          <w:highlight w:val="green"/>
        </w:rPr>
        <w:t xml:space="preserve">Организация с IV квартала 2015 г. получила налоговое освобождение по НДС в соответствии со </w:t>
      </w:r>
      <w:hyperlink r:id="rId26" w:history="1">
        <w:r w:rsidRPr="00D30BC9">
          <w:rPr>
            <w:color w:val="0000FF"/>
            <w:highlight w:val="green"/>
          </w:rPr>
          <w:t>ст. 145</w:t>
        </w:r>
      </w:hyperlink>
      <w:r w:rsidRPr="00D30BC9">
        <w:rPr>
          <w:highlight w:val="green"/>
        </w:rPr>
        <w:t xml:space="preserve"> НК РФ и с этого периода не выставляет покупателям счета-фактуры. Должна ли организация представлять декларацию по НДС </w:t>
      </w:r>
      <w:proofErr w:type="gramStart"/>
      <w:r w:rsidRPr="00D30BC9">
        <w:rPr>
          <w:highlight w:val="green"/>
        </w:rPr>
        <w:t>с</w:t>
      </w:r>
      <w:proofErr w:type="gramEnd"/>
      <w:r w:rsidRPr="00D30BC9">
        <w:rPr>
          <w:highlight w:val="green"/>
        </w:rPr>
        <w:t xml:space="preserve"> заполненным </w:t>
      </w:r>
      <w:hyperlink r:id="rId27" w:history="1">
        <w:r w:rsidRPr="00D30BC9">
          <w:rPr>
            <w:color w:val="0000FF"/>
            <w:highlight w:val="green"/>
          </w:rPr>
          <w:t>разд. 7</w:t>
        </w:r>
      </w:hyperlink>
      <w:r w:rsidRPr="00D30BC9">
        <w:rPr>
          <w:highlight w:val="green"/>
        </w:rPr>
        <w:t xml:space="preserve"> по операциям, освобождаемым от налогообложения?</w:t>
      </w:r>
    </w:p>
    <w:p w:rsidR="00D30BC9" w:rsidRDefault="00D30BC9">
      <w:pPr>
        <w:pStyle w:val="ConsPlusNormal"/>
        <w:ind w:firstLine="540"/>
        <w:jc w:val="both"/>
        <w:outlineLvl w:val="0"/>
      </w:pPr>
    </w:p>
    <w:p w:rsidR="00D30BC9" w:rsidRPr="00D30BC9" w:rsidRDefault="00D30BC9">
      <w:pPr>
        <w:pStyle w:val="ConsPlusNormal"/>
        <w:ind w:firstLine="540"/>
        <w:jc w:val="both"/>
        <w:rPr>
          <w:b/>
          <w:sz w:val="28"/>
          <w:szCs w:val="28"/>
        </w:rPr>
      </w:pPr>
      <w:r w:rsidRPr="00D30BC9">
        <w:rPr>
          <w:b/>
        </w:rPr>
        <w:t>Ответ:</w:t>
      </w:r>
      <w:r w:rsidRPr="00D30BC9">
        <w:t xml:space="preserve"> </w:t>
      </w:r>
      <w:r w:rsidRPr="00D30BC9">
        <w:rPr>
          <w:highlight w:val="green"/>
        </w:rPr>
        <w:t xml:space="preserve">Организация, применяющая налоговое освобождение в соответствии со </w:t>
      </w:r>
      <w:hyperlink r:id="rId28" w:history="1">
        <w:r w:rsidRPr="00D30BC9">
          <w:rPr>
            <w:color w:val="0000FF"/>
            <w:highlight w:val="green"/>
          </w:rPr>
          <w:t>ст. 145</w:t>
        </w:r>
      </w:hyperlink>
      <w:r w:rsidRPr="00D30BC9">
        <w:rPr>
          <w:highlight w:val="green"/>
        </w:rPr>
        <w:t xml:space="preserve"> Налогового </w:t>
      </w:r>
      <w:r w:rsidRPr="00D30BC9">
        <w:rPr>
          <w:highlight w:val="green"/>
        </w:rPr>
        <w:lastRenderedPageBreak/>
        <w:t xml:space="preserve">кодекса РФ, по операциям, не облагаемым НДС, </w:t>
      </w:r>
      <w:r w:rsidRPr="00D30BC9">
        <w:rPr>
          <w:b/>
          <w:sz w:val="28"/>
          <w:szCs w:val="28"/>
          <w:highlight w:val="green"/>
        </w:rPr>
        <w:t xml:space="preserve">не заполняет </w:t>
      </w:r>
      <w:hyperlink r:id="rId29" w:history="1">
        <w:r w:rsidRPr="00D30BC9">
          <w:rPr>
            <w:b/>
            <w:color w:val="0000FF"/>
            <w:sz w:val="28"/>
            <w:szCs w:val="28"/>
            <w:highlight w:val="green"/>
          </w:rPr>
          <w:t>разд. 7</w:t>
        </w:r>
      </w:hyperlink>
      <w:r w:rsidRPr="00D30BC9">
        <w:rPr>
          <w:b/>
          <w:sz w:val="28"/>
          <w:szCs w:val="28"/>
          <w:highlight w:val="green"/>
        </w:rPr>
        <w:t xml:space="preserve"> декларации по НДС и не представляет в налоговые органы декларацию по налогу на добавленную стоимость.</w:t>
      </w:r>
    </w:p>
    <w:p w:rsidR="00D30BC9" w:rsidRDefault="00D30BC9">
      <w:pPr>
        <w:pStyle w:val="ConsPlusNormal"/>
        <w:ind w:firstLine="540"/>
        <w:jc w:val="both"/>
      </w:pPr>
    </w:p>
    <w:p w:rsidR="00D30BC9" w:rsidRDefault="00D30BC9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</w:t>
      </w:r>
      <w:proofErr w:type="gramStart"/>
      <w:r>
        <w:t xml:space="preserve">В соответствии с </w:t>
      </w:r>
      <w:hyperlink r:id="rId30" w:history="1">
        <w:r>
          <w:rPr>
            <w:color w:val="0000FF"/>
          </w:rPr>
          <w:t>п. 1 ст. 145</w:t>
        </w:r>
      </w:hyperlink>
      <w:r>
        <w:t xml:space="preserve"> НК РФ организации и индивидуальные предприниматели имеют право на освобождение от исполнения обязанностей налогоплательщика, связанных с исчислением и уплатой налога на добавленную стоимость, если за три предшествующих последовательных календарных месяца сумма выручки от реализации товаров (работ, услуг) этих организаций или индивидуальных предпринимателей без учета налога не превысила в совокупности два миллиона рублей.</w:t>
      </w:r>
      <w:proofErr w:type="gramEnd"/>
      <w:r>
        <w:t xml:space="preserve"> При этом в </w:t>
      </w:r>
      <w:hyperlink r:id="rId31" w:history="1">
        <w:r>
          <w:rPr>
            <w:color w:val="0000FF"/>
          </w:rPr>
          <w:t>п. 6 ст. 145</w:t>
        </w:r>
      </w:hyperlink>
      <w:r>
        <w:t xml:space="preserve"> НК РФ перечислены документы, подтверждающие право на освобождение (продление срока освобождения).</w:t>
      </w:r>
    </w:p>
    <w:p w:rsidR="00D30BC9" w:rsidRDefault="00861391">
      <w:pPr>
        <w:pStyle w:val="ConsPlusNormal"/>
        <w:ind w:firstLine="540"/>
        <w:jc w:val="both"/>
      </w:pPr>
      <w:hyperlink r:id="rId32" w:history="1">
        <w:r w:rsidR="00D30BC9" w:rsidRPr="00D30BC9">
          <w:rPr>
            <w:color w:val="0000FF"/>
            <w:highlight w:val="green"/>
          </w:rPr>
          <w:t>Письмо</w:t>
        </w:r>
      </w:hyperlink>
      <w:r w:rsidR="00D30BC9" w:rsidRPr="00D30BC9">
        <w:rPr>
          <w:highlight w:val="green"/>
        </w:rPr>
        <w:t xml:space="preserve"> ФНС России от 04.06.2015 N ГД-4-3/9650@ указывает, что налогоплательщики, применяющие освобождение от исполнения обязанностей налогоплательщика, связанных с исчислением и уплатой НДС, в соответствии со </w:t>
      </w:r>
      <w:hyperlink r:id="rId33" w:history="1">
        <w:r w:rsidR="00D30BC9" w:rsidRPr="00D30BC9">
          <w:rPr>
            <w:color w:val="0000FF"/>
            <w:highlight w:val="green"/>
          </w:rPr>
          <w:t>ст. 145</w:t>
        </w:r>
      </w:hyperlink>
      <w:r w:rsidR="00D30BC9" w:rsidRPr="00D30BC9">
        <w:rPr>
          <w:highlight w:val="green"/>
        </w:rPr>
        <w:t xml:space="preserve"> НК РФ, не представляют налоговые декларации по НДС, за исключением случаев, когда они являются налоговыми агентами.</w:t>
      </w:r>
    </w:p>
    <w:p w:rsidR="00D30BC9" w:rsidRDefault="00D30BC9">
      <w:pPr>
        <w:pStyle w:val="ConsPlusNormal"/>
        <w:ind w:firstLine="540"/>
        <w:jc w:val="both"/>
      </w:pPr>
      <w:r w:rsidRPr="00D30BC9">
        <w:rPr>
          <w:highlight w:val="green"/>
        </w:rPr>
        <w:t xml:space="preserve">Операции, не признаваемые объектом налогообложения, отражаются в </w:t>
      </w:r>
      <w:hyperlink r:id="rId34" w:history="1">
        <w:r w:rsidRPr="00D30BC9">
          <w:rPr>
            <w:color w:val="0000FF"/>
            <w:highlight w:val="green"/>
          </w:rPr>
          <w:t>разд. 7</w:t>
        </w:r>
      </w:hyperlink>
      <w:r w:rsidRPr="00D30BC9">
        <w:rPr>
          <w:highlight w:val="green"/>
        </w:rPr>
        <w:t xml:space="preserve"> декларации по НДС (</w:t>
      </w:r>
      <w:hyperlink r:id="rId35" w:history="1">
        <w:r w:rsidRPr="00D30BC9">
          <w:rPr>
            <w:color w:val="0000FF"/>
            <w:highlight w:val="green"/>
          </w:rPr>
          <w:t>п. 44</w:t>
        </w:r>
      </w:hyperlink>
      <w:r w:rsidRPr="00D30BC9">
        <w:rPr>
          <w:highlight w:val="green"/>
        </w:rPr>
        <w:t xml:space="preserve"> Порядка заполнения налоговой декларации по налогу на добавленную стоимость, утвержденного Приказом ФНС России от 29.10.2014 N ММВ-7-3/558@ (далее - Порядок)).</w:t>
      </w:r>
    </w:p>
    <w:p w:rsidR="00D30BC9" w:rsidRPr="00D30BC9" w:rsidRDefault="00D30BC9">
      <w:pPr>
        <w:pStyle w:val="ConsPlusNormal"/>
        <w:ind w:firstLine="540"/>
        <w:jc w:val="both"/>
        <w:rPr>
          <w:b/>
          <w:sz w:val="28"/>
          <w:szCs w:val="28"/>
        </w:rPr>
      </w:pPr>
      <w:r w:rsidRPr="00D30BC9">
        <w:rPr>
          <w:b/>
          <w:sz w:val="28"/>
          <w:szCs w:val="28"/>
          <w:highlight w:val="green"/>
        </w:rPr>
        <w:t xml:space="preserve">При заполнении </w:t>
      </w:r>
      <w:hyperlink r:id="rId36" w:history="1">
        <w:r w:rsidRPr="00D30BC9">
          <w:rPr>
            <w:b/>
            <w:color w:val="0000FF"/>
            <w:sz w:val="28"/>
            <w:szCs w:val="28"/>
            <w:highlight w:val="green"/>
          </w:rPr>
          <w:t>разд. 7</w:t>
        </w:r>
      </w:hyperlink>
      <w:r w:rsidRPr="00D30BC9">
        <w:rPr>
          <w:b/>
          <w:sz w:val="28"/>
          <w:szCs w:val="28"/>
          <w:highlight w:val="green"/>
        </w:rPr>
        <w:t xml:space="preserve"> декларации по Н</w:t>
      </w:r>
      <w:proofErr w:type="gramStart"/>
      <w:r w:rsidRPr="00D30BC9">
        <w:rPr>
          <w:b/>
          <w:sz w:val="28"/>
          <w:szCs w:val="28"/>
          <w:highlight w:val="green"/>
        </w:rPr>
        <w:t>ДС в гр</w:t>
      </w:r>
      <w:proofErr w:type="gramEnd"/>
      <w:r w:rsidRPr="00D30BC9">
        <w:rPr>
          <w:b/>
          <w:sz w:val="28"/>
          <w:szCs w:val="28"/>
          <w:highlight w:val="green"/>
        </w:rPr>
        <w:t xml:space="preserve">афе 1 указываются коды операций, предусмотренные </w:t>
      </w:r>
      <w:hyperlink r:id="rId37" w:history="1">
        <w:r w:rsidRPr="00D30BC9">
          <w:rPr>
            <w:b/>
            <w:color w:val="0000FF"/>
            <w:sz w:val="28"/>
            <w:szCs w:val="28"/>
            <w:highlight w:val="green"/>
          </w:rPr>
          <w:t>Приложением N 1</w:t>
        </w:r>
      </w:hyperlink>
      <w:r w:rsidRPr="00D30BC9">
        <w:rPr>
          <w:b/>
          <w:sz w:val="28"/>
          <w:szCs w:val="28"/>
          <w:highlight w:val="green"/>
        </w:rPr>
        <w:t xml:space="preserve"> к Порядку.</w:t>
      </w:r>
    </w:p>
    <w:p w:rsidR="00D30BC9" w:rsidRPr="00D30BC9" w:rsidRDefault="00D30BC9">
      <w:pPr>
        <w:pStyle w:val="ConsPlusNormal"/>
        <w:ind w:firstLine="540"/>
        <w:jc w:val="both"/>
        <w:rPr>
          <w:highlight w:val="green"/>
        </w:rPr>
      </w:pPr>
      <w:r w:rsidRPr="00D30BC9">
        <w:rPr>
          <w:highlight w:val="green"/>
        </w:rPr>
        <w:t xml:space="preserve">Вышеупомянутые коды содержат наименования операций </w:t>
      </w:r>
      <w:proofErr w:type="gramStart"/>
      <w:r w:rsidRPr="00D30BC9">
        <w:rPr>
          <w:highlight w:val="green"/>
        </w:rPr>
        <w:t>по</w:t>
      </w:r>
      <w:proofErr w:type="gramEnd"/>
      <w:r w:rsidRPr="00D30BC9">
        <w:rPr>
          <w:highlight w:val="green"/>
        </w:rPr>
        <w:t>:</w:t>
      </w:r>
    </w:p>
    <w:p w:rsidR="00D30BC9" w:rsidRPr="00D30BC9" w:rsidRDefault="00D30BC9">
      <w:pPr>
        <w:pStyle w:val="ConsPlusNormal"/>
        <w:ind w:firstLine="540"/>
        <w:jc w:val="both"/>
        <w:rPr>
          <w:highlight w:val="green"/>
        </w:rPr>
      </w:pPr>
      <w:r w:rsidRPr="00D30BC9">
        <w:rPr>
          <w:highlight w:val="green"/>
        </w:rPr>
        <w:t>1) операциям, не признаваемым объектами налогообложения (</w:t>
      </w:r>
      <w:hyperlink r:id="rId38" w:history="1">
        <w:r w:rsidRPr="00D30BC9">
          <w:rPr>
            <w:color w:val="0000FF"/>
            <w:highlight w:val="green"/>
          </w:rPr>
          <w:t>ст. 146</w:t>
        </w:r>
      </w:hyperlink>
      <w:r w:rsidRPr="00D30BC9">
        <w:rPr>
          <w:highlight w:val="green"/>
        </w:rPr>
        <w:t xml:space="preserve"> НК РФ);</w:t>
      </w:r>
    </w:p>
    <w:p w:rsidR="00D30BC9" w:rsidRDefault="00D30BC9">
      <w:pPr>
        <w:pStyle w:val="ConsPlusNormal"/>
        <w:ind w:firstLine="540"/>
        <w:jc w:val="both"/>
      </w:pPr>
      <w:r w:rsidRPr="00D30BC9">
        <w:rPr>
          <w:highlight w:val="green"/>
        </w:rPr>
        <w:t>2) операциям, не подлежащим налогообложению (освобождаемым от налогообложения) (</w:t>
      </w:r>
      <w:hyperlink r:id="rId39" w:history="1">
        <w:r w:rsidRPr="00D30BC9">
          <w:rPr>
            <w:color w:val="0000FF"/>
            <w:highlight w:val="green"/>
          </w:rPr>
          <w:t>ст. 149</w:t>
        </w:r>
      </w:hyperlink>
      <w:r w:rsidRPr="00D30BC9">
        <w:rPr>
          <w:highlight w:val="green"/>
        </w:rPr>
        <w:t xml:space="preserve"> НК РФ).</w:t>
      </w:r>
    </w:p>
    <w:p w:rsidR="00D30BC9" w:rsidRPr="00D30BC9" w:rsidRDefault="00D30BC9">
      <w:pPr>
        <w:pStyle w:val="ConsPlusNormal"/>
        <w:ind w:firstLine="540"/>
        <w:jc w:val="both"/>
        <w:rPr>
          <w:b/>
          <w:sz w:val="28"/>
          <w:szCs w:val="28"/>
        </w:rPr>
      </w:pPr>
      <w:r w:rsidRPr="00D30BC9">
        <w:rPr>
          <w:b/>
          <w:sz w:val="28"/>
          <w:szCs w:val="28"/>
          <w:highlight w:val="green"/>
        </w:rPr>
        <w:t xml:space="preserve">Очевидно, что в кодах операций не поименованы операции, не облагаемые по </w:t>
      </w:r>
      <w:hyperlink r:id="rId40" w:history="1">
        <w:r w:rsidRPr="00D30BC9">
          <w:rPr>
            <w:b/>
            <w:color w:val="0000FF"/>
            <w:sz w:val="28"/>
            <w:szCs w:val="28"/>
            <w:highlight w:val="green"/>
          </w:rPr>
          <w:t>ст. 145</w:t>
        </w:r>
      </w:hyperlink>
      <w:r w:rsidRPr="00D30BC9">
        <w:rPr>
          <w:b/>
          <w:sz w:val="28"/>
          <w:szCs w:val="28"/>
          <w:highlight w:val="green"/>
        </w:rPr>
        <w:t xml:space="preserve"> НК РФ.</w:t>
      </w:r>
    </w:p>
    <w:p w:rsidR="00D30BC9" w:rsidRDefault="00D30BC9" w:rsidP="00D30BC9">
      <w:pPr>
        <w:pStyle w:val="ConsPlusNormal"/>
        <w:ind w:firstLine="540"/>
        <w:jc w:val="both"/>
      </w:pPr>
      <w:r w:rsidRPr="00D30BC9">
        <w:rPr>
          <w:b/>
          <w:sz w:val="28"/>
          <w:szCs w:val="28"/>
          <w:highlight w:val="green"/>
        </w:rPr>
        <w:t xml:space="preserve">Таким образом, организация, применяющая налоговое освобождение по </w:t>
      </w:r>
      <w:hyperlink r:id="rId41" w:history="1">
        <w:r w:rsidRPr="00D30BC9">
          <w:rPr>
            <w:b/>
            <w:color w:val="0000FF"/>
            <w:sz w:val="28"/>
            <w:szCs w:val="28"/>
            <w:highlight w:val="green"/>
          </w:rPr>
          <w:t>ст. 145</w:t>
        </w:r>
      </w:hyperlink>
      <w:r w:rsidRPr="00D30BC9">
        <w:rPr>
          <w:b/>
          <w:sz w:val="28"/>
          <w:szCs w:val="28"/>
          <w:highlight w:val="green"/>
        </w:rPr>
        <w:t xml:space="preserve"> НК РФ, по операциям, не облагаемым НДС, не заполняет </w:t>
      </w:r>
      <w:hyperlink r:id="rId42" w:history="1">
        <w:r w:rsidRPr="00D30BC9">
          <w:rPr>
            <w:b/>
            <w:color w:val="0000FF"/>
            <w:sz w:val="28"/>
            <w:szCs w:val="28"/>
            <w:highlight w:val="green"/>
          </w:rPr>
          <w:t>разд. 7</w:t>
        </w:r>
      </w:hyperlink>
      <w:r w:rsidRPr="00D30BC9">
        <w:rPr>
          <w:b/>
          <w:sz w:val="28"/>
          <w:szCs w:val="28"/>
          <w:highlight w:val="green"/>
        </w:rPr>
        <w:t xml:space="preserve"> декларации по НДС и не представляет декларацию в налоговые органы.</w:t>
      </w:r>
    </w:p>
    <w:p w:rsidR="00D30BC9" w:rsidRDefault="00D30BC9">
      <w:pPr>
        <w:pStyle w:val="ConsPlusNormal"/>
        <w:jc w:val="right"/>
      </w:pPr>
      <w:proofErr w:type="spellStart"/>
      <w:r>
        <w:t>Е.М.Сушонкова</w:t>
      </w:r>
      <w:proofErr w:type="spellEnd"/>
    </w:p>
    <w:p w:rsidR="00D30BC9" w:rsidRDefault="00D30BC9">
      <w:pPr>
        <w:pStyle w:val="ConsPlusNormal"/>
        <w:jc w:val="right"/>
      </w:pPr>
      <w:r>
        <w:t>ООО "КОМПЬЮТЕР ИНЖИНИРИНГ"</w:t>
      </w:r>
    </w:p>
    <w:p w:rsidR="00D30BC9" w:rsidRDefault="00D30BC9">
      <w:pPr>
        <w:pStyle w:val="ConsPlusNormal"/>
        <w:jc w:val="right"/>
      </w:pPr>
      <w:r>
        <w:t>Региональный информационный центр</w:t>
      </w:r>
    </w:p>
    <w:p w:rsidR="00D30BC9" w:rsidRDefault="00D30BC9">
      <w:pPr>
        <w:pStyle w:val="ConsPlusNormal"/>
        <w:jc w:val="right"/>
      </w:pPr>
      <w:r>
        <w:t xml:space="preserve">Сети </w:t>
      </w:r>
      <w:proofErr w:type="spellStart"/>
      <w:r>
        <w:t>КонсультантПлюс</w:t>
      </w:r>
      <w:proofErr w:type="spellEnd"/>
    </w:p>
    <w:p w:rsidR="00D30BC9" w:rsidRDefault="00D30BC9">
      <w:pPr>
        <w:pStyle w:val="ConsPlusNormal"/>
      </w:pPr>
      <w:r>
        <w:t>27.09.2015</w:t>
      </w:r>
    </w:p>
    <w:p w:rsidR="00D30BC9" w:rsidRPr="00D30BC9" w:rsidRDefault="00D30BC9">
      <w:pPr>
        <w:pStyle w:val="ConsPlusNormal"/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1E5ECA" w:rsidRDefault="00861391" w:rsidP="001E5ECA">
      <w:pPr>
        <w:pStyle w:val="ConsPlusNormal"/>
      </w:pPr>
      <w:hyperlink r:id="rId43" w:history="1">
        <w:r w:rsidR="001E5ECA">
          <w:rPr>
            <w:i/>
            <w:color w:val="0000FF"/>
          </w:rPr>
          <w:br/>
          <w:t>Путеводитель по налогам. Практическое пособие по НДС {</w:t>
        </w:r>
        <w:proofErr w:type="spellStart"/>
        <w:r w:rsidR="001E5ECA">
          <w:rPr>
            <w:i/>
            <w:color w:val="0000FF"/>
          </w:rPr>
          <w:t>КонсультантПлюс</w:t>
        </w:r>
        <w:proofErr w:type="spellEnd"/>
        <w:r w:rsidR="001E5ECA">
          <w:rPr>
            <w:i/>
            <w:color w:val="0000FF"/>
          </w:rPr>
          <w:t>}</w:t>
        </w:r>
      </w:hyperlink>
      <w:r w:rsidR="001E5ECA">
        <w:br/>
      </w:r>
    </w:p>
    <w:p w:rsidR="001E5ECA" w:rsidRDefault="001E5ECA">
      <w:pPr>
        <w:pStyle w:val="ConsPlusNormal"/>
        <w:jc w:val="center"/>
      </w:pPr>
      <w:r w:rsidRPr="001E5ECA">
        <w:rPr>
          <w:b/>
          <w:highlight w:val="green"/>
        </w:rPr>
        <w:t>2.1. ОСВОБОЖДЕНИЕ ОТ ОБЯЗАННОСТЕЙ НАЛОГОПЛАТЕЛЬЩИКА НДС</w:t>
      </w:r>
    </w:p>
    <w:p w:rsidR="001E5ECA" w:rsidRDefault="001E5ECA">
      <w:pPr>
        <w:pStyle w:val="ConsPlusNormal"/>
        <w:ind w:firstLine="540"/>
        <w:jc w:val="both"/>
      </w:pPr>
    </w:p>
    <w:p w:rsidR="001E5ECA" w:rsidRDefault="001E5ECA">
      <w:pPr>
        <w:pStyle w:val="ConsPlusNormal"/>
        <w:jc w:val="center"/>
      </w:pPr>
      <w:r>
        <w:rPr>
          <w:b/>
        </w:rPr>
        <w:t>2.1.1. ЧТО ТАКОЕ ОСВОБОЖДЕНИЕ ОТ ОБЯЗАННОСТЕЙ</w:t>
      </w:r>
    </w:p>
    <w:p w:rsidR="001E5ECA" w:rsidRDefault="001E5ECA">
      <w:pPr>
        <w:pStyle w:val="ConsPlusNormal"/>
        <w:jc w:val="center"/>
      </w:pPr>
      <w:r>
        <w:rPr>
          <w:b/>
        </w:rPr>
        <w:t>НАЛОГОПЛАТЕЛЬЩИКА НДС</w:t>
      </w:r>
    </w:p>
    <w:p w:rsidR="001E5ECA" w:rsidRDefault="001E5ECA">
      <w:pPr>
        <w:pStyle w:val="ConsPlusNormal"/>
        <w:ind w:firstLine="540"/>
        <w:jc w:val="both"/>
      </w:pPr>
    </w:p>
    <w:p w:rsidR="001E5ECA" w:rsidRDefault="001E5ECA">
      <w:pPr>
        <w:pStyle w:val="ConsPlusNormal"/>
        <w:ind w:firstLine="540"/>
        <w:jc w:val="both"/>
      </w:pPr>
      <w:r w:rsidRPr="001E5ECA">
        <w:rPr>
          <w:highlight w:val="green"/>
        </w:rPr>
        <w:t>Освобождение от обязанностей налогоплательщика НДС - это право:</w:t>
      </w:r>
    </w:p>
    <w:p w:rsidR="001E5ECA" w:rsidRDefault="001E5ECA">
      <w:pPr>
        <w:pStyle w:val="ConsPlusNormal"/>
        <w:ind w:firstLine="540"/>
        <w:jc w:val="both"/>
      </w:pPr>
      <w:r w:rsidRPr="001E5ECA">
        <w:rPr>
          <w:highlight w:val="green"/>
        </w:rPr>
        <w:t>1) не исчислять и не платить НДС по операциям на внутреннем российском рынке в течение 12 календарных месяцев (</w:t>
      </w:r>
      <w:hyperlink r:id="rId44" w:history="1">
        <w:r w:rsidRPr="001E5ECA">
          <w:rPr>
            <w:color w:val="0000FF"/>
            <w:highlight w:val="green"/>
          </w:rPr>
          <w:t>п. п. 1</w:t>
        </w:r>
      </w:hyperlink>
      <w:r w:rsidRPr="001E5ECA">
        <w:rPr>
          <w:highlight w:val="green"/>
        </w:rPr>
        <w:t xml:space="preserve">, </w:t>
      </w:r>
      <w:hyperlink r:id="rId45" w:history="1">
        <w:r w:rsidRPr="001E5ECA">
          <w:rPr>
            <w:color w:val="0000FF"/>
            <w:highlight w:val="green"/>
          </w:rPr>
          <w:t>4 ст. 145</w:t>
        </w:r>
      </w:hyperlink>
      <w:r w:rsidRPr="001E5ECA">
        <w:rPr>
          <w:highlight w:val="green"/>
        </w:rPr>
        <w:t xml:space="preserve"> НК РФ).</w:t>
      </w:r>
    </w:p>
    <w:p w:rsidR="001E5ECA" w:rsidRPr="00C809DD" w:rsidRDefault="001E5ECA">
      <w:pPr>
        <w:pStyle w:val="ConsPlusNormal"/>
        <w:ind w:firstLine="540"/>
        <w:jc w:val="both"/>
        <w:rPr>
          <w:b/>
          <w:sz w:val="28"/>
          <w:szCs w:val="28"/>
        </w:rPr>
      </w:pPr>
      <w:r w:rsidRPr="00C809DD">
        <w:rPr>
          <w:b/>
          <w:sz w:val="28"/>
          <w:szCs w:val="28"/>
          <w:highlight w:val="yellow"/>
        </w:rPr>
        <w:t xml:space="preserve">Заметим, что из данного правила есть исключение. Лицо, применяющее освобождение на основании </w:t>
      </w:r>
      <w:hyperlink r:id="rId46" w:history="1">
        <w:r w:rsidRPr="00C809DD">
          <w:rPr>
            <w:b/>
            <w:color w:val="0000FF"/>
            <w:sz w:val="28"/>
            <w:szCs w:val="28"/>
            <w:highlight w:val="yellow"/>
          </w:rPr>
          <w:t>ст. 145</w:t>
        </w:r>
      </w:hyperlink>
      <w:r w:rsidRPr="00C809DD">
        <w:rPr>
          <w:b/>
          <w:sz w:val="28"/>
          <w:szCs w:val="28"/>
          <w:highlight w:val="yellow"/>
        </w:rPr>
        <w:t xml:space="preserve"> НК РФ, обязано исчислить и заплатить НДС, если выставило покупателю счет-фактуру с выделенной суммой налога (</w:t>
      </w:r>
      <w:hyperlink r:id="rId47" w:history="1">
        <w:r w:rsidRPr="00C809DD">
          <w:rPr>
            <w:b/>
            <w:color w:val="0000FF"/>
            <w:sz w:val="28"/>
            <w:szCs w:val="28"/>
            <w:highlight w:val="yellow"/>
          </w:rPr>
          <w:t>п. 5 ст. 173</w:t>
        </w:r>
      </w:hyperlink>
      <w:r w:rsidRPr="00C809DD">
        <w:rPr>
          <w:b/>
          <w:sz w:val="28"/>
          <w:szCs w:val="28"/>
          <w:highlight w:val="yellow"/>
        </w:rPr>
        <w:t xml:space="preserve"> НК РФ).</w:t>
      </w:r>
    </w:p>
    <w:p w:rsidR="001E5ECA" w:rsidRDefault="001E5ECA">
      <w:pPr>
        <w:pStyle w:val="ConsPlusNormal"/>
        <w:ind w:firstLine="540"/>
        <w:jc w:val="both"/>
      </w:pPr>
      <w:r>
        <w:rPr>
          <w:i/>
        </w:rPr>
        <w:t>Примечание</w:t>
      </w:r>
    </w:p>
    <w:p w:rsidR="001E5ECA" w:rsidRDefault="001E5ECA">
      <w:pPr>
        <w:pStyle w:val="ConsPlusNormal"/>
        <w:ind w:firstLine="540"/>
        <w:jc w:val="both"/>
      </w:pPr>
      <w:r>
        <w:rPr>
          <w:i/>
        </w:rPr>
        <w:t xml:space="preserve">Подробнее об этом читайте в </w:t>
      </w:r>
      <w:hyperlink r:id="rId48" w:history="1">
        <w:r>
          <w:rPr>
            <w:i/>
            <w:color w:val="0000FF"/>
          </w:rPr>
          <w:t>разд. 14.3</w:t>
        </w:r>
      </w:hyperlink>
      <w:r>
        <w:rPr>
          <w:i/>
        </w:rPr>
        <w:t xml:space="preserve"> "Как уплачивают НДС плательщики УСН, ЕНВД и иные лица, осуществляющие деятельность, не облагаемую налогом (операции, освобождаемые от НДС), если они выставили счет-фактуру с НДС. Вычет у продавца и у покупателя";</w:t>
      </w:r>
    </w:p>
    <w:p w:rsidR="001E5ECA" w:rsidRDefault="001E5ECA">
      <w:pPr>
        <w:pStyle w:val="ConsPlusNormal"/>
        <w:ind w:firstLine="540"/>
        <w:jc w:val="both"/>
      </w:pPr>
      <w:r w:rsidRPr="001E5ECA">
        <w:rPr>
          <w:b/>
          <w:sz w:val="28"/>
          <w:szCs w:val="28"/>
          <w:highlight w:val="green"/>
        </w:rPr>
        <w:lastRenderedPageBreak/>
        <w:t xml:space="preserve">2) не представлять декларации по НДС в налоговую инспекцию. </w:t>
      </w:r>
      <w:proofErr w:type="gramStart"/>
      <w:r w:rsidRPr="001E5ECA">
        <w:rPr>
          <w:b/>
          <w:sz w:val="28"/>
          <w:szCs w:val="28"/>
          <w:highlight w:val="green"/>
        </w:rPr>
        <w:t xml:space="preserve">Такой возможностью вправе воспользоваться любое лицо, освобожденное от уплаты НДС на основании </w:t>
      </w:r>
      <w:hyperlink r:id="rId49" w:history="1">
        <w:r w:rsidRPr="001E5ECA">
          <w:rPr>
            <w:b/>
            <w:color w:val="0000FF"/>
            <w:sz w:val="28"/>
            <w:szCs w:val="28"/>
            <w:highlight w:val="green"/>
          </w:rPr>
          <w:t>ст. 145</w:t>
        </w:r>
      </w:hyperlink>
      <w:r w:rsidRPr="001E5ECA">
        <w:rPr>
          <w:b/>
          <w:sz w:val="28"/>
          <w:szCs w:val="28"/>
          <w:highlight w:val="green"/>
        </w:rPr>
        <w:t xml:space="preserve"> НК РФ, если оно не относится к перечисленным ниже</w:t>
      </w:r>
      <w:r>
        <w:t xml:space="preserve"> (Письма Минфина России от 30.08.2006 </w:t>
      </w:r>
      <w:hyperlink r:id="rId50" w:history="1">
        <w:r>
          <w:rPr>
            <w:color w:val="0000FF"/>
          </w:rPr>
          <w:t>N 03-04-14/20</w:t>
        </w:r>
      </w:hyperlink>
      <w:r>
        <w:t xml:space="preserve">, ФНС России от 29.04.2013 </w:t>
      </w:r>
      <w:hyperlink r:id="rId51" w:history="1">
        <w:r>
          <w:rPr>
            <w:color w:val="0000FF"/>
          </w:rPr>
          <w:t>N ЕД-4-3/7895@</w:t>
        </w:r>
      </w:hyperlink>
      <w:r>
        <w:t xml:space="preserve">, УФНС России по г. Москве от 17.11.2009 </w:t>
      </w:r>
      <w:hyperlink r:id="rId52" w:history="1">
        <w:r>
          <w:rPr>
            <w:color w:val="0000FF"/>
          </w:rPr>
          <w:t>N 16-15/120379</w:t>
        </w:r>
      </w:hyperlink>
      <w:r>
        <w:t>):</w:t>
      </w:r>
      <w:proofErr w:type="gramEnd"/>
    </w:p>
    <w:p w:rsidR="001E5ECA" w:rsidRPr="00C809DD" w:rsidRDefault="001E5ECA">
      <w:pPr>
        <w:pStyle w:val="ConsPlusNormal"/>
        <w:ind w:firstLine="540"/>
        <w:jc w:val="both"/>
        <w:rPr>
          <w:b/>
          <w:sz w:val="28"/>
          <w:szCs w:val="28"/>
          <w:highlight w:val="yellow"/>
        </w:rPr>
      </w:pPr>
      <w:r w:rsidRPr="00C809DD">
        <w:rPr>
          <w:b/>
          <w:sz w:val="28"/>
          <w:szCs w:val="28"/>
          <w:highlight w:val="yellow"/>
        </w:rPr>
        <w:t>- лица, выставляющие своим покупателям счета-фактуры с выделенной суммой НДС (</w:t>
      </w:r>
      <w:hyperlink r:id="rId53" w:history="1">
        <w:r w:rsidRPr="00C809DD">
          <w:rPr>
            <w:b/>
            <w:color w:val="0000FF"/>
            <w:sz w:val="28"/>
            <w:szCs w:val="28"/>
            <w:highlight w:val="yellow"/>
          </w:rPr>
          <w:t>п. 5 ст. 173</w:t>
        </w:r>
      </w:hyperlink>
      <w:r w:rsidRPr="00C809DD">
        <w:rPr>
          <w:b/>
          <w:sz w:val="28"/>
          <w:szCs w:val="28"/>
          <w:highlight w:val="yellow"/>
        </w:rPr>
        <w:t xml:space="preserve">, </w:t>
      </w:r>
      <w:hyperlink r:id="rId54" w:history="1">
        <w:r w:rsidRPr="00C809DD">
          <w:rPr>
            <w:b/>
            <w:color w:val="0000FF"/>
            <w:sz w:val="28"/>
            <w:szCs w:val="28"/>
            <w:highlight w:val="yellow"/>
          </w:rPr>
          <w:t>п. 5 ст. 174</w:t>
        </w:r>
      </w:hyperlink>
      <w:r w:rsidRPr="00C809DD">
        <w:rPr>
          <w:b/>
          <w:sz w:val="28"/>
          <w:szCs w:val="28"/>
          <w:highlight w:val="yellow"/>
        </w:rPr>
        <w:t xml:space="preserve"> НК РФ);</w:t>
      </w:r>
    </w:p>
    <w:p w:rsidR="001E5ECA" w:rsidRPr="00C809DD" w:rsidRDefault="001E5ECA">
      <w:pPr>
        <w:pStyle w:val="ConsPlusNormal"/>
        <w:ind w:firstLine="540"/>
        <w:jc w:val="both"/>
        <w:rPr>
          <w:b/>
          <w:sz w:val="28"/>
          <w:szCs w:val="28"/>
        </w:rPr>
      </w:pPr>
      <w:r w:rsidRPr="00C809DD">
        <w:rPr>
          <w:b/>
          <w:sz w:val="28"/>
          <w:szCs w:val="28"/>
          <w:highlight w:val="yellow"/>
        </w:rPr>
        <w:t xml:space="preserve">- лица, исполняющие обязанности налогового агента по НДС в соответствии со </w:t>
      </w:r>
      <w:hyperlink r:id="rId55" w:history="1">
        <w:r w:rsidRPr="00C809DD">
          <w:rPr>
            <w:b/>
            <w:color w:val="0000FF"/>
            <w:sz w:val="28"/>
            <w:szCs w:val="28"/>
            <w:highlight w:val="yellow"/>
          </w:rPr>
          <w:t>ст. 161</w:t>
        </w:r>
      </w:hyperlink>
      <w:r w:rsidRPr="00C809DD">
        <w:rPr>
          <w:b/>
          <w:sz w:val="28"/>
          <w:szCs w:val="28"/>
          <w:highlight w:val="yellow"/>
        </w:rPr>
        <w:t xml:space="preserve"> НК РФ (</w:t>
      </w:r>
      <w:proofErr w:type="spellStart"/>
      <w:r w:rsidR="00861391" w:rsidRPr="00C809DD">
        <w:rPr>
          <w:b/>
          <w:sz w:val="28"/>
          <w:szCs w:val="28"/>
          <w:highlight w:val="yellow"/>
        </w:rPr>
        <w:fldChar w:fldCharType="begin"/>
      </w:r>
      <w:r w:rsidRPr="00C809DD">
        <w:rPr>
          <w:b/>
          <w:sz w:val="28"/>
          <w:szCs w:val="28"/>
          <w:highlight w:val="yellow"/>
        </w:rPr>
        <w:instrText>HYPERLINK "consultantplus://offline/ref=3F1BE272D62ABFB4E29B371C8E9302DC91801D0D56E1CE30721E4BB5B9B5190CE68881FFC1004DVA12D"</w:instrText>
      </w:r>
      <w:r w:rsidR="00861391" w:rsidRPr="00C809DD">
        <w:rPr>
          <w:b/>
          <w:sz w:val="28"/>
          <w:szCs w:val="28"/>
          <w:highlight w:val="yellow"/>
        </w:rPr>
        <w:fldChar w:fldCharType="separate"/>
      </w:r>
      <w:r w:rsidRPr="00C809DD">
        <w:rPr>
          <w:b/>
          <w:color w:val="0000FF"/>
          <w:sz w:val="28"/>
          <w:szCs w:val="28"/>
          <w:highlight w:val="yellow"/>
        </w:rPr>
        <w:t>абз</w:t>
      </w:r>
      <w:proofErr w:type="spellEnd"/>
      <w:r w:rsidRPr="00C809DD">
        <w:rPr>
          <w:b/>
          <w:color w:val="0000FF"/>
          <w:sz w:val="28"/>
          <w:szCs w:val="28"/>
          <w:highlight w:val="yellow"/>
        </w:rPr>
        <w:t>. 2 п. 5 ст. 174</w:t>
      </w:r>
      <w:r w:rsidR="00861391" w:rsidRPr="00C809DD">
        <w:rPr>
          <w:b/>
          <w:sz w:val="28"/>
          <w:szCs w:val="28"/>
          <w:highlight w:val="yellow"/>
        </w:rPr>
        <w:fldChar w:fldCharType="end"/>
      </w:r>
      <w:r w:rsidRPr="00C809DD">
        <w:rPr>
          <w:b/>
          <w:sz w:val="28"/>
          <w:szCs w:val="28"/>
          <w:highlight w:val="yellow"/>
        </w:rPr>
        <w:t xml:space="preserve"> НК РФ).</w:t>
      </w:r>
    </w:p>
    <w:p w:rsidR="001E5ECA" w:rsidRDefault="001E5ECA">
      <w:pPr>
        <w:pStyle w:val="ConsPlusNormal"/>
        <w:ind w:firstLine="540"/>
        <w:jc w:val="both"/>
      </w:pPr>
      <w:r w:rsidRPr="001E5ECA">
        <w:rPr>
          <w:highlight w:val="green"/>
        </w:rPr>
        <w:t xml:space="preserve">Кроме того, лица, применяющие освобождение по </w:t>
      </w:r>
      <w:hyperlink r:id="rId56" w:history="1">
        <w:r w:rsidRPr="001E5ECA">
          <w:rPr>
            <w:color w:val="0000FF"/>
            <w:highlight w:val="green"/>
          </w:rPr>
          <w:t>ст. 145</w:t>
        </w:r>
      </w:hyperlink>
      <w:r w:rsidRPr="001E5ECA">
        <w:rPr>
          <w:highlight w:val="green"/>
        </w:rPr>
        <w:t xml:space="preserve"> НК РФ, обязаны представить декларацию по НДС, если они являются участниками простых товариществ, участниками договора инвестиционного товарищества - управляющими товарищами, ответственными за ведение налогового учета, концессионерами либо доверительными управляющими. В этих случаях на них распространяются все обязанности плательщиков НДС, в том числе и </w:t>
      </w:r>
      <w:proofErr w:type="gramStart"/>
      <w:r w:rsidRPr="001E5ECA">
        <w:rPr>
          <w:highlight w:val="green"/>
        </w:rPr>
        <w:t>обязанность</w:t>
      </w:r>
      <w:proofErr w:type="gramEnd"/>
      <w:r w:rsidRPr="001E5ECA">
        <w:rPr>
          <w:highlight w:val="green"/>
        </w:rPr>
        <w:t xml:space="preserve"> представлять декларацию в отношении указанных видов деятельности (</w:t>
      </w:r>
      <w:hyperlink r:id="rId57" w:history="1">
        <w:r w:rsidRPr="001E5ECA">
          <w:rPr>
            <w:color w:val="0000FF"/>
            <w:highlight w:val="green"/>
          </w:rPr>
          <w:t>п. 5 ст. 174</w:t>
        </w:r>
      </w:hyperlink>
      <w:r w:rsidRPr="001E5ECA">
        <w:rPr>
          <w:highlight w:val="green"/>
        </w:rPr>
        <w:t xml:space="preserve">, </w:t>
      </w:r>
      <w:hyperlink r:id="rId58" w:history="1">
        <w:proofErr w:type="spellStart"/>
        <w:r w:rsidRPr="001E5ECA">
          <w:rPr>
            <w:color w:val="0000FF"/>
            <w:highlight w:val="green"/>
          </w:rPr>
          <w:t>абз</w:t>
        </w:r>
        <w:proofErr w:type="spellEnd"/>
        <w:r w:rsidRPr="001E5ECA">
          <w:rPr>
            <w:color w:val="0000FF"/>
            <w:highlight w:val="green"/>
          </w:rPr>
          <w:t>. 2 п. 1 ст. 174.1</w:t>
        </w:r>
      </w:hyperlink>
      <w:r w:rsidRPr="001E5ECA">
        <w:rPr>
          <w:highlight w:val="green"/>
        </w:rPr>
        <w:t xml:space="preserve"> НК РФ)</w:t>
      </w:r>
      <w:r>
        <w:t>;</w:t>
      </w:r>
    </w:p>
    <w:p w:rsidR="001E5ECA" w:rsidRDefault="001E5ECA">
      <w:pPr>
        <w:pStyle w:val="ConsPlusNormal"/>
        <w:ind w:firstLine="540"/>
        <w:jc w:val="both"/>
      </w:pPr>
      <w:r w:rsidRPr="001E5ECA">
        <w:rPr>
          <w:highlight w:val="green"/>
        </w:rPr>
        <w:t>3) не вести книгу покупок (</w:t>
      </w:r>
      <w:hyperlink r:id="rId59" w:history="1">
        <w:r w:rsidRPr="001E5ECA">
          <w:rPr>
            <w:color w:val="0000FF"/>
            <w:highlight w:val="green"/>
          </w:rPr>
          <w:t>Письмо</w:t>
        </w:r>
      </w:hyperlink>
      <w:r w:rsidRPr="001E5ECA">
        <w:rPr>
          <w:highlight w:val="green"/>
        </w:rPr>
        <w:t xml:space="preserve"> ФНС России от 29.04.2013 N ЕД-4-3/7895@).</w:t>
      </w:r>
    </w:p>
    <w:p w:rsidR="001E5ECA" w:rsidRDefault="001E5ECA">
      <w:pPr>
        <w:pStyle w:val="ConsPlusNormal"/>
        <w:ind w:firstLine="540"/>
        <w:jc w:val="both"/>
      </w:pPr>
      <w:r>
        <w:t>Дело в том, что книга покупок предназначена для определения суммы вычетов по НДС (</w:t>
      </w:r>
      <w:hyperlink r:id="rId60" w:history="1">
        <w:r>
          <w:rPr>
            <w:color w:val="0000FF"/>
          </w:rPr>
          <w:t>п. 1</w:t>
        </w:r>
      </w:hyperlink>
      <w:r>
        <w:t xml:space="preserve"> Правил ведения книги покупок, утвержденных Постановлением Правительства РФ от 26.12.2011 N 1137). Лица, освобожденные от уплаты данного налога, вычеты не применяют. Это следует из </w:t>
      </w:r>
      <w:hyperlink r:id="rId6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2 ст. 170</w:t>
        </w:r>
      </w:hyperlink>
      <w:r>
        <w:t xml:space="preserve">, </w:t>
      </w:r>
      <w:hyperlink r:id="rId6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 ст. 171</w:t>
        </w:r>
      </w:hyperlink>
      <w:r>
        <w:t xml:space="preserve"> НК РФ. Поэтому у тех, кто освобожден от НДС согласно </w:t>
      </w:r>
      <w:hyperlink r:id="rId63" w:history="1">
        <w:r>
          <w:rPr>
            <w:color w:val="0000FF"/>
          </w:rPr>
          <w:t>ст. 145</w:t>
        </w:r>
      </w:hyperlink>
      <w:r>
        <w:t xml:space="preserve"> НК РФ, оснований для регистрации счетов-фактур в книге покупок не возникает;</w:t>
      </w:r>
    </w:p>
    <w:p w:rsidR="001E5ECA" w:rsidRDefault="001E5ECA">
      <w:pPr>
        <w:pStyle w:val="ConsPlusNormal"/>
        <w:ind w:firstLine="540"/>
        <w:jc w:val="both"/>
      </w:pPr>
      <w:r w:rsidRPr="001E5ECA">
        <w:rPr>
          <w:highlight w:val="green"/>
        </w:rPr>
        <w:t xml:space="preserve">4) с 1 октября 2014 г. покупатели, применяющие освобождение в порядке </w:t>
      </w:r>
      <w:hyperlink r:id="rId64" w:history="1">
        <w:r w:rsidRPr="001E5ECA">
          <w:rPr>
            <w:color w:val="0000FF"/>
            <w:highlight w:val="green"/>
          </w:rPr>
          <w:t>ст. 145</w:t>
        </w:r>
      </w:hyperlink>
      <w:r w:rsidRPr="001E5ECA">
        <w:rPr>
          <w:highlight w:val="green"/>
        </w:rPr>
        <w:t xml:space="preserve"> НК РФ, вправе отказаться от получения счетов-фактур.</w:t>
      </w:r>
      <w:r>
        <w:t xml:space="preserve"> Для этого необходимо оформить письменное согласие, например, в виде двустороннего соглашения о </w:t>
      </w:r>
      <w:proofErr w:type="spellStart"/>
      <w:r>
        <w:t>несоставлении</w:t>
      </w:r>
      <w:proofErr w:type="spellEnd"/>
      <w:r>
        <w:t xml:space="preserve"> счетов-фактур (</w:t>
      </w:r>
      <w:proofErr w:type="spellStart"/>
      <w:r w:rsidR="00861391">
        <w:fldChar w:fldCharType="begin"/>
      </w:r>
      <w:r>
        <w:instrText>HYPERLINK "consultantplus://offline/ref=F24DE470C0BFE9817E7FB260B7DEE78C25A3E4D030A148103E66871F79A4FA40A1760B6E29E7P62ED"</w:instrText>
      </w:r>
      <w:r w:rsidR="00861391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 п. 3 ст. 169</w:t>
      </w:r>
      <w:r w:rsidR="00861391">
        <w:fldChar w:fldCharType="end"/>
      </w:r>
      <w:r>
        <w:t xml:space="preserve"> НК РФ).</w:t>
      </w:r>
    </w:p>
    <w:p w:rsidR="001E5ECA" w:rsidRDefault="001E5ECA">
      <w:pPr>
        <w:pStyle w:val="ConsPlusNormal"/>
        <w:ind w:firstLine="540"/>
        <w:jc w:val="both"/>
      </w:pPr>
      <w:r>
        <w:t>В таком соглашении стороны могут уточнить, что не составляются и не передаются покупателю в том числе "авансовые" и отгрузочные счета-фактуры, а также исправленные и корректировочные счета-фактуры.</w:t>
      </w:r>
    </w:p>
    <w:p w:rsidR="001E5ECA" w:rsidRDefault="001E5ECA">
      <w:pPr>
        <w:pStyle w:val="ConsPlusNormal"/>
        <w:ind w:firstLine="540"/>
        <w:jc w:val="both"/>
      </w:pPr>
      <w:r>
        <w:t xml:space="preserve">Отметим, что согласие сторон на </w:t>
      </w:r>
      <w:hyperlink r:id="rId65" w:history="1">
        <w:proofErr w:type="spellStart"/>
        <w:r>
          <w:rPr>
            <w:color w:val="0000FF"/>
          </w:rPr>
          <w:t>несоставление</w:t>
        </w:r>
        <w:proofErr w:type="spellEnd"/>
        <w:r>
          <w:rPr>
            <w:color w:val="0000FF"/>
          </w:rPr>
          <w:t xml:space="preserve"> счетов-фактур</w:t>
        </w:r>
      </w:hyperlink>
      <w:r>
        <w:t xml:space="preserve"> может оформляться в электронном виде.</w:t>
      </w:r>
    </w:p>
    <w:p w:rsidR="001E5ECA" w:rsidRDefault="001E5ECA">
      <w:pPr>
        <w:pStyle w:val="ConsPlusNormal"/>
        <w:ind w:firstLine="540"/>
        <w:jc w:val="both"/>
      </w:pPr>
      <w:r>
        <w:t>Помимо рассмотренных прав у лиц, применяющих освобождение от НДС, имеется ряд обязанностей.</w:t>
      </w:r>
    </w:p>
    <w:p w:rsidR="001E5ECA" w:rsidRDefault="001E5ECA">
      <w:pPr>
        <w:pStyle w:val="ConsPlusNormal"/>
        <w:ind w:firstLine="540"/>
        <w:jc w:val="both"/>
      </w:pPr>
      <w:r w:rsidRPr="001E5ECA">
        <w:rPr>
          <w:highlight w:val="green"/>
        </w:rPr>
        <w:t xml:space="preserve">Лица, освобожденные от уплаты НДС, обязаны выставлять счета-фактуры (за исключением </w:t>
      </w:r>
      <w:hyperlink r:id="rId66" w:history="1">
        <w:r w:rsidRPr="001E5ECA">
          <w:rPr>
            <w:color w:val="0000FF"/>
            <w:highlight w:val="green"/>
          </w:rPr>
          <w:t>некоторых случаев</w:t>
        </w:r>
      </w:hyperlink>
      <w:r w:rsidRPr="001E5ECA">
        <w:rPr>
          <w:highlight w:val="green"/>
        </w:rPr>
        <w:t>). При этом в счетах-фактурах делается надпись или проставляется штамп "Без налога (НДС)" и, соответственно, сумма НДС не выделяется (</w:t>
      </w:r>
      <w:hyperlink r:id="rId67" w:history="1">
        <w:r w:rsidRPr="001E5ECA">
          <w:rPr>
            <w:color w:val="0000FF"/>
            <w:highlight w:val="green"/>
          </w:rPr>
          <w:t>п. 5 ст. 168</w:t>
        </w:r>
      </w:hyperlink>
      <w:r w:rsidRPr="001E5ECA">
        <w:rPr>
          <w:highlight w:val="green"/>
        </w:rPr>
        <w:t xml:space="preserve"> НК РФ).</w:t>
      </w:r>
    </w:p>
    <w:p w:rsidR="001E5ECA" w:rsidRDefault="001E5ECA">
      <w:pPr>
        <w:pStyle w:val="ConsPlusNormal"/>
        <w:ind w:firstLine="540"/>
        <w:jc w:val="both"/>
      </w:pPr>
      <w:r>
        <w:t xml:space="preserve">Выставляемые счета-фактуры лица, применяющие освобождение в порядке </w:t>
      </w:r>
      <w:hyperlink r:id="rId68" w:history="1">
        <w:r>
          <w:rPr>
            <w:color w:val="0000FF"/>
          </w:rPr>
          <w:t>ст. 145</w:t>
        </w:r>
      </w:hyperlink>
      <w:r>
        <w:t xml:space="preserve"> НК РФ, регистрируют в книге продаж (</w:t>
      </w:r>
      <w:hyperlink r:id="rId69" w:history="1">
        <w:r>
          <w:rPr>
            <w:color w:val="0000FF"/>
          </w:rPr>
          <w:t>п. 3 ст. 169</w:t>
        </w:r>
      </w:hyperlink>
      <w:r>
        <w:t xml:space="preserve"> НК РФ, </w:t>
      </w:r>
      <w:hyperlink r:id="rId70" w:history="1">
        <w:r>
          <w:rPr>
            <w:color w:val="0000FF"/>
          </w:rPr>
          <w:t>п. п. 1</w:t>
        </w:r>
      </w:hyperlink>
      <w:r>
        <w:t xml:space="preserve">, </w:t>
      </w:r>
      <w:hyperlink r:id="rId71" w:history="1">
        <w:r>
          <w:rPr>
            <w:color w:val="0000FF"/>
          </w:rPr>
          <w:t>3</w:t>
        </w:r>
      </w:hyperlink>
      <w:r>
        <w:t xml:space="preserve"> Правил ведения книги продаж, утвержденных Постановлением Правительства РФ от 26.12.2011 N 1137).</w:t>
      </w:r>
    </w:p>
    <w:p w:rsidR="001E5ECA" w:rsidRDefault="001E5ECA">
      <w:pPr>
        <w:pStyle w:val="ConsPlusNormal"/>
        <w:ind w:firstLine="540"/>
        <w:jc w:val="both"/>
      </w:pPr>
      <w:proofErr w:type="gramStart"/>
      <w:r>
        <w:t xml:space="preserve">Начиная с 1 января 2015 г. налогоплательщики, применяющие освобождение в порядке </w:t>
      </w:r>
      <w:hyperlink r:id="rId72" w:history="1">
        <w:r>
          <w:rPr>
            <w:color w:val="0000FF"/>
          </w:rPr>
          <w:t>ст. 145</w:t>
        </w:r>
      </w:hyperlink>
      <w:r>
        <w:t xml:space="preserve"> НК РФ, регистрируют счета-фактуры в журнале учета полученных и выставленных счетов-фактур только в случаях, перечисленных в </w:t>
      </w:r>
      <w:hyperlink r:id="rId73" w:history="1">
        <w:r>
          <w:rPr>
            <w:color w:val="0000FF"/>
          </w:rPr>
          <w:t>п. 3.1 ст. 169</w:t>
        </w:r>
      </w:hyperlink>
      <w:r>
        <w:t xml:space="preserve"> НК РФ (</w:t>
      </w:r>
      <w:proofErr w:type="spellStart"/>
      <w:r w:rsidR="00861391">
        <w:fldChar w:fldCharType="begin"/>
      </w:r>
      <w:r>
        <w:instrText>HYPERLINK "consultantplus://offline/ref=F24DE470C0BFE9817E7FB260B7DEE78C26A5E1DE35A748103E66871F79A4FA40A1760B6620E36E49PB2CD"</w:instrText>
      </w:r>
      <w:r w:rsidR="00861391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"б" п. 3 ст. 1</w:t>
      </w:r>
      <w:r w:rsidR="00861391">
        <w:fldChar w:fldCharType="end"/>
      </w:r>
      <w:r>
        <w:t xml:space="preserve">, </w:t>
      </w:r>
      <w:hyperlink r:id="rId74" w:history="1">
        <w:r>
          <w:rPr>
            <w:color w:val="0000FF"/>
          </w:rPr>
          <w:t>ч. 2 ст. 3</w:t>
        </w:r>
      </w:hyperlink>
      <w:r>
        <w:t xml:space="preserve"> Федерального закона от 21.07.2014 N 238-ФЗ).</w:t>
      </w:r>
      <w:proofErr w:type="gramEnd"/>
    </w:p>
    <w:p w:rsidR="001E5ECA" w:rsidRDefault="001E5ECA">
      <w:pPr>
        <w:pStyle w:val="ConsPlusNormal"/>
        <w:ind w:firstLine="540"/>
        <w:jc w:val="both"/>
      </w:pPr>
      <w:r>
        <w:rPr>
          <w:i/>
        </w:rPr>
        <w:t>Примечание</w:t>
      </w:r>
    </w:p>
    <w:p w:rsidR="001E5ECA" w:rsidRDefault="001E5ECA" w:rsidP="00C809DD">
      <w:pPr>
        <w:pStyle w:val="ConsPlusNormal"/>
        <w:ind w:firstLine="540"/>
        <w:jc w:val="both"/>
        <w:rPr>
          <w:b/>
        </w:rPr>
      </w:pPr>
      <w:r>
        <w:rPr>
          <w:i/>
        </w:rPr>
        <w:t xml:space="preserve">Подробнее об этом вы можете узнать в </w:t>
      </w:r>
      <w:hyperlink r:id="rId75" w:history="1">
        <w:r>
          <w:rPr>
            <w:i/>
            <w:color w:val="0000FF"/>
          </w:rPr>
          <w:t>разделе</w:t>
        </w:r>
      </w:hyperlink>
      <w:r>
        <w:rPr>
          <w:i/>
        </w:rPr>
        <w:t xml:space="preserve"> "Кто с 1 января 2015 г. должен вести журнал учета полученных и выставленных счетов-фактур".</w:t>
      </w:r>
    </w:p>
    <w:p w:rsidR="001E5ECA" w:rsidRDefault="001E5ECA">
      <w:pPr>
        <w:pStyle w:val="ConsPlusNormal"/>
        <w:jc w:val="center"/>
      </w:pPr>
      <w:r>
        <w:rPr>
          <w:b/>
        </w:rPr>
        <w:t xml:space="preserve">2.1.2. В </w:t>
      </w:r>
      <w:proofErr w:type="gramStart"/>
      <w:r>
        <w:rPr>
          <w:b/>
        </w:rPr>
        <w:t>ОТНОШЕНИИ</w:t>
      </w:r>
      <w:proofErr w:type="gramEnd"/>
      <w:r>
        <w:rPr>
          <w:b/>
        </w:rPr>
        <w:t xml:space="preserve"> КАКИХ ОПЕРАЦИЙ ОСВОБОЖДЕНИЕ</w:t>
      </w:r>
    </w:p>
    <w:p w:rsidR="001E5ECA" w:rsidRDefault="001E5ECA" w:rsidP="00C809DD">
      <w:pPr>
        <w:pStyle w:val="ConsPlusNormal"/>
        <w:jc w:val="center"/>
      </w:pPr>
      <w:r>
        <w:rPr>
          <w:b/>
        </w:rPr>
        <w:t>ОТ ОБЯЗАННОСТЕЙ ПЛАТЕЛЬЩИКА НДС НЕ ДЕЙСТВУЕТ</w:t>
      </w:r>
    </w:p>
    <w:p w:rsidR="001E5ECA" w:rsidRPr="00C809DD" w:rsidRDefault="001E5ECA">
      <w:pPr>
        <w:pStyle w:val="ConsPlusNormal"/>
        <w:ind w:firstLine="540"/>
        <w:jc w:val="both"/>
        <w:rPr>
          <w:highlight w:val="green"/>
        </w:rPr>
      </w:pPr>
      <w:r w:rsidRPr="00C809DD">
        <w:rPr>
          <w:highlight w:val="green"/>
        </w:rPr>
        <w:t>Освобождение от уплаты НДС не распространяется на операции по ввозу товаров в РФ и не освобождает от обязанностей налогового агента по НДС (</w:t>
      </w:r>
      <w:hyperlink r:id="rId76" w:history="1">
        <w:r w:rsidRPr="00C809DD">
          <w:rPr>
            <w:color w:val="0000FF"/>
            <w:highlight w:val="green"/>
          </w:rPr>
          <w:t>п. 3 ст. 145</w:t>
        </w:r>
      </w:hyperlink>
      <w:r w:rsidRPr="00C809DD">
        <w:rPr>
          <w:highlight w:val="green"/>
        </w:rPr>
        <w:t xml:space="preserve">, </w:t>
      </w:r>
      <w:hyperlink r:id="rId77" w:history="1">
        <w:r w:rsidRPr="00C809DD">
          <w:rPr>
            <w:color w:val="0000FF"/>
            <w:highlight w:val="green"/>
          </w:rPr>
          <w:t>ст. 161</w:t>
        </w:r>
      </w:hyperlink>
      <w:r w:rsidRPr="00C809DD">
        <w:rPr>
          <w:highlight w:val="green"/>
        </w:rPr>
        <w:t xml:space="preserve"> НК РФ).</w:t>
      </w:r>
    </w:p>
    <w:p w:rsidR="001E5ECA" w:rsidRDefault="001E5ECA">
      <w:pPr>
        <w:pStyle w:val="ConsPlusNormal"/>
        <w:ind w:firstLine="540"/>
        <w:jc w:val="both"/>
      </w:pPr>
      <w:r w:rsidRPr="00C809DD">
        <w:rPr>
          <w:highlight w:val="green"/>
        </w:rPr>
        <w:t xml:space="preserve">Поэтому, даже если вы и освобождены от обязанностей налогоплательщика НДС, заплатить налог на таможне и исполнить обязанности налогового агента по операциям, которые предусмотрены </w:t>
      </w:r>
      <w:hyperlink r:id="rId78" w:history="1">
        <w:r w:rsidRPr="00C809DD">
          <w:rPr>
            <w:color w:val="0000FF"/>
            <w:highlight w:val="green"/>
          </w:rPr>
          <w:t>ст. 161</w:t>
        </w:r>
      </w:hyperlink>
      <w:r w:rsidRPr="00C809DD">
        <w:rPr>
          <w:highlight w:val="green"/>
        </w:rPr>
        <w:t xml:space="preserve"> НК РФ, вам придется.</w:t>
      </w:r>
    </w:p>
    <w:p w:rsidR="001E5ECA" w:rsidRDefault="001E5ECA">
      <w:pPr>
        <w:pStyle w:val="ConsPlusNormal"/>
        <w:ind w:firstLine="540"/>
        <w:jc w:val="both"/>
      </w:pPr>
      <w:r>
        <w:rPr>
          <w:i/>
        </w:rPr>
        <w:t>Примечание</w:t>
      </w:r>
    </w:p>
    <w:p w:rsidR="001E5ECA" w:rsidRDefault="001E5ECA">
      <w:pPr>
        <w:pStyle w:val="ConsPlusNormal"/>
        <w:ind w:firstLine="540"/>
        <w:jc w:val="both"/>
      </w:pPr>
      <w:r>
        <w:rPr>
          <w:i/>
        </w:rPr>
        <w:t xml:space="preserve">Кто такие налоговые агенты и в чем заключаются их обязанности, вы узнаете в </w:t>
      </w:r>
      <w:hyperlink r:id="rId79" w:history="1">
        <w:r>
          <w:rPr>
            <w:i/>
            <w:color w:val="0000FF"/>
          </w:rPr>
          <w:t>гл. 10</w:t>
        </w:r>
      </w:hyperlink>
      <w:r>
        <w:rPr>
          <w:i/>
        </w:rPr>
        <w:t xml:space="preserve"> "Порядок исчисления и уплаты НДС налоговыми агентами".</w:t>
      </w:r>
    </w:p>
    <w:p w:rsidR="001E5ECA" w:rsidRDefault="001E5ECA">
      <w:pPr>
        <w:pStyle w:val="ConsPlusNormal"/>
        <w:ind w:firstLine="540"/>
        <w:jc w:val="both"/>
        <w:rPr>
          <w:i/>
        </w:rPr>
      </w:pPr>
      <w:r>
        <w:rPr>
          <w:i/>
        </w:rPr>
        <w:t xml:space="preserve">Кто именно и каким образом платит налог на таможне, вы можете узнать в </w:t>
      </w:r>
      <w:hyperlink r:id="rId80" w:history="1">
        <w:r>
          <w:rPr>
            <w:i/>
            <w:color w:val="0000FF"/>
          </w:rPr>
          <w:t>гл. 15</w:t>
        </w:r>
      </w:hyperlink>
      <w:r>
        <w:rPr>
          <w:i/>
        </w:rPr>
        <w:t xml:space="preserve"> "НДС при импорте товаров".</w:t>
      </w:r>
    </w:p>
    <w:p w:rsidR="001E5ECA" w:rsidRDefault="001E5ECA">
      <w:pPr>
        <w:pStyle w:val="ConsPlusNormal"/>
        <w:ind w:firstLine="540"/>
        <w:jc w:val="both"/>
        <w:rPr>
          <w:i/>
        </w:rPr>
      </w:pPr>
      <w:r>
        <w:rPr>
          <w:i/>
        </w:rPr>
        <w:t>…..</w:t>
      </w:r>
    </w:p>
    <w:p w:rsidR="001E5ECA" w:rsidRPr="001E5ECA" w:rsidRDefault="001E5ECA">
      <w:pPr>
        <w:pStyle w:val="ConsPlusNormal"/>
        <w:pBdr>
          <w:top w:val="single" w:sz="12" w:space="1" w:color="auto"/>
          <w:bottom w:val="single" w:sz="12" w:space="1" w:color="auto"/>
        </w:pBdr>
        <w:ind w:firstLine="540"/>
        <w:jc w:val="both"/>
        <w:rPr>
          <w:i/>
          <w:sz w:val="2"/>
          <w:szCs w:val="2"/>
        </w:rPr>
      </w:pPr>
    </w:p>
    <w:p w:rsidR="00E41EAA" w:rsidRDefault="00E41EAA"/>
    <w:sectPr w:rsidR="00E41EAA" w:rsidSect="00D30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BC9"/>
    <w:rsid w:val="001E5ECA"/>
    <w:rsid w:val="00294ECF"/>
    <w:rsid w:val="00861391"/>
    <w:rsid w:val="00AC471C"/>
    <w:rsid w:val="00AE2B63"/>
    <w:rsid w:val="00C77CE2"/>
    <w:rsid w:val="00C809DD"/>
    <w:rsid w:val="00D30BC9"/>
    <w:rsid w:val="00E4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C77C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BE9F3D7218E4236CC15B5941D50CE3D53983CC162B3B7E2F0D90524B77CE6F9883C8E5C868B917j1C2D" TargetMode="External"/><Relationship Id="rId18" Type="http://schemas.openxmlformats.org/officeDocument/2006/relationships/hyperlink" Target="consultantplus://offline/ref=D95166FAF2F9EAB17EE2D81E2DCA74E7EB2363BCCA4B56461ADD3E513D4F8D6A921D4E59B4166804JEN9D" TargetMode="External"/><Relationship Id="rId26" Type="http://schemas.openxmlformats.org/officeDocument/2006/relationships/hyperlink" Target="consultantplus://offline/ref=51BE9F3D7218E4236CC15B5941D50CE3D53983CC162B3B7E2F0D90524B77CE6F9883C8E5C868B917j1C2D" TargetMode="External"/><Relationship Id="rId39" Type="http://schemas.openxmlformats.org/officeDocument/2006/relationships/hyperlink" Target="consultantplus://offline/ref=51BE9F3D7218E4236CC15B5941D50CE3D53983CC162B3B7E2F0D90524B77CE6F9883C8E5C868B91Ej1CAD" TargetMode="External"/><Relationship Id="rId21" Type="http://schemas.openxmlformats.org/officeDocument/2006/relationships/hyperlink" Target="consultantplus://offline/ref=D95166FAF2F9EAB17EE2D81E2DCA74E7EB2162B3C94D56461ADD3E513D4F8D6A921D4E59B4166805JENCD" TargetMode="External"/><Relationship Id="rId34" Type="http://schemas.openxmlformats.org/officeDocument/2006/relationships/hyperlink" Target="consultantplus://offline/ref=51BE9F3D7218E4236CC15B5941D50CE3D53B87C9142F3B7E2F0D90524B77CE6F9883C8E5C868BA17j1CAD" TargetMode="External"/><Relationship Id="rId42" Type="http://schemas.openxmlformats.org/officeDocument/2006/relationships/hyperlink" Target="consultantplus://offline/ref=51BE9F3D7218E4236CC15B5941D50CE3D53B87C9142F3B7E2F0D90524B77CE6F9883C8E5C868BA17j1CAD" TargetMode="External"/><Relationship Id="rId47" Type="http://schemas.openxmlformats.org/officeDocument/2006/relationships/hyperlink" Target="consultantplus://offline/ref=3F1BE272D62ABFB4E29B371C8E9302DC91801D0D56E1CE30721E4BB5B9B5190CE68881FFC0024DA3VC10D" TargetMode="External"/><Relationship Id="rId50" Type="http://schemas.openxmlformats.org/officeDocument/2006/relationships/hyperlink" Target="consultantplus://offline/ref=3F1BE272D62ABFB4E29B2A089CFB38DACD8D1C0A59E4C46D781612B9BBB21653F18FC8F3C10248A6C4VB18D" TargetMode="External"/><Relationship Id="rId55" Type="http://schemas.openxmlformats.org/officeDocument/2006/relationships/hyperlink" Target="consultantplus://offline/ref=3F1BE272D62ABFB4E29B371C8E9302DC91801D0D56E1CE30721E4BB5B9B5190CE68881FFC0024AA1VC1DD" TargetMode="External"/><Relationship Id="rId63" Type="http://schemas.openxmlformats.org/officeDocument/2006/relationships/hyperlink" Target="consultantplus://offline/ref=F24DE470C0BFE9817E7FB260B7DEE78C25A3E4D030A148103E66871F79A4FA40A1760B6620E36E49PB23D" TargetMode="External"/><Relationship Id="rId68" Type="http://schemas.openxmlformats.org/officeDocument/2006/relationships/hyperlink" Target="consultantplus://offline/ref=F24DE470C0BFE9817E7FB260B7DEE78C25A3E4D030A148103E66871F79A4FA40A1760B6620E36E49PB23D" TargetMode="External"/><Relationship Id="rId76" Type="http://schemas.openxmlformats.org/officeDocument/2006/relationships/hyperlink" Target="consultantplus://offline/ref=917FB88ED3E2C1686E05C222C4B4948B4D17357F2F5E7FCF575FA1B2FACAAF05D95F3235EB7C6B71w626D" TargetMode="External"/><Relationship Id="rId7" Type="http://schemas.openxmlformats.org/officeDocument/2006/relationships/hyperlink" Target="consultantplus://offline/ref=51BE9F3D7218E4236CC15B5941D50CE3D53B87C9142F3B7E2F0D90524B77CE6F9883C8E5C869B915j1CBD" TargetMode="External"/><Relationship Id="rId71" Type="http://schemas.openxmlformats.org/officeDocument/2006/relationships/hyperlink" Target="consultantplus://offline/ref=F24DE470C0BFE9817E7FB260B7DEE78C26A4E5D132A548103E66871F79A4FA40A1760B6428PE25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9" Type="http://schemas.openxmlformats.org/officeDocument/2006/relationships/hyperlink" Target="consultantplus://offline/ref=51BE9F3D7218E4236CC15B5941D50CE3D53B87C9142F3B7E2F0D90524B77CE6F9883C8E5C868BA17j1CAD" TargetMode="External"/><Relationship Id="rId11" Type="http://schemas.openxmlformats.org/officeDocument/2006/relationships/hyperlink" Target="consultantplus://offline/ref=51BE9F3D7218E4236CC15B5941D50CE3D53983CC162B3B7E2F0D90524B77CE6F9883C8E5C868B91Ej1CAD" TargetMode="External"/><Relationship Id="rId24" Type="http://schemas.openxmlformats.org/officeDocument/2006/relationships/hyperlink" Target="consultantplus://offline/ref=D95166FAF2F9EAB17EE2D81E2DCA74E7EB2162B3C94D56461ADD3E513D4F8D6A921D4E59B4166807JEN7D" TargetMode="External"/><Relationship Id="rId32" Type="http://schemas.openxmlformats.org/officeDocument/2006/relationships/hyperlink" Target="consultantplus://offline/ref=51BE9F3D7218E4236CC1464D53BD36E58A3384CB192E3721780FC1074572C6j3CFD" TargetMode="External"/><Relationship Id="rId37" Type="http://schemas.openxmlformats.org/officeDocument/2006/relationships/hyperlink" Target="consultantplus://offline/ref=51BE9F3D7218E4236CC15B5941D50CE3D53B87C9142F3B7E2F0D90524B77CE6F9883C8E5C869B814j1C2D" TargetMode="External"/><Relationship Id="rId40" Type="http://schemas.openxmlformats.org/officeDocument/2006/relationships/hyperlink" Target="consultantplus://offline/ref=51BE9F3D7218E4236CC15B5941D50CE3D53983CC162B3B7E2F0D90524B77CE6F9883C8E5C868B917j1C2D" TargetMode="External"/><Relationship Id="rId45" Type="http://schemas.openxmlformats.org/officeDocument/2006/relationships/hyperlink" Target="consultantplus://offline/ref=3F1BE272D62ABFB4E29B371C8E9302DC91801D0D56E1CE30721E4BB5B9B5190CE68881FFC00248A4VC12D" TargetMode="External"/><Relationship Id="rId53" Type="http://schemas.openxmlformats.org/officeDocument/2006/relationships/hyperlink" Target="consultantplus://offline/ref=3F1BE272D62ABFB4E29B371C8E9302DC91801D0D56E1CE30721E4BB5B9B5190CE68881FFC0024DA3VC10D" TargetMode="External"/><Relationship Id="rId58" Type="http://schemas.openxmlformats.org/officeDocument/2006/relationships/hyperlink" Target="consultantplus://offline/ref=3F1BE272D62ABFB4E29B371C8E9302DC91801D0D56E1CE30721E4BB5B9B5190CE68881F9C303V41DD" TargetMode="External"/><Relationship Id="rId66" Type="http://schemas.openxmlformats.org/officeDocument/2006/relationships/hyperlink" Target="consultantplus://offline/ref=F24DE470C0BFE9817E7FAE71AEDEE78C26A8B28A62A942456639DE5D3EADF015EA3704P620D" TargetMode="External"/><Relationship Id="rId74" Type="http://schemas.openxmlformats.org/officeDocument/2006/relationships/hyperlink" Target="consultantplus://offline/ref=F24DE470C0BFE9817E7FB260B7DEE78C26A5E1DE35A748103E66871F79A4FA40A1760B6620E36E4BPB23D" TargetMode="External"/><Relationship Id="rId79" Type="http://schemas.openxmlformats.org/officeDocument/2006/relationships/hyperlink" Target="consultantplus://offline/ref=917FB88ED3E2C1686E05DE33DDB4948B4E1C63257D56759A0F00F8F0BDC3A5519A133Bw324D" TargetMode="External"/><Relationship Id="rId5" Type="http://schemas.openxmlformats.org/officeDocument/2006/relationships/hyperlink" Target="consultantplus://offline/ref=51BE9F3D7218E4236CC15B5941D50CE3D53983CC162B3B7E2F0D90524B77CE6F9883C8E5C868B917j1C2D" TargetMode="External"/><Relationship Id="rId61" Type="http://schemas.openxmlformats.org/officeDocument/2006/relationships/hyperlink" Target="consultantplus://offline/ref=F24DE470C0BFE9817E7FB260B7DEE78C25A3E4D030A148103E66871F79A4FA40A1760B6521E2P62BD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51BE9F3D7218E4236CC15B5941D50CE3D53983CC162B3B7E2F0D90524B77CE6F9883C8E5C868B912j1CBD" TargetMode="External"/><Relationship Id="rId19" Type="http://schemas.openxmlformats.org/officeDocument/2006/relationships/hyperlink" Target="consultantplus://offline/ref=D95166FAF2F9EAB17EE2D81E2DCA74E7EB2162B3C94D56461ADD3E513D4F8D6A921D4E59B4166807JEN7D" TargetMode="External"/><Relationship Id="rId31" Type="http://schemas.openxmlformats.org/officeDocument/2006/relationships/hyperlink" Target="consultantplus://offline/ref=51BE9F3D7218E4236CC15B5941D50CE3D53983CC162B3B7E2F0D90524B77CE6F9883C8E5C868B915j1C9D" TargetMode="External"/><Relationship Id="rId44" Type="http://schemas.openxmlformats.org/officeDocument/2006/relationships/hyperlink" Target="consultantplus://offline/ref=3F1BE272D62ABFB4E29B371C8E9302DC91801D0D56E1CE30721E4BB5B9B5190CE68881FBC805V41ED" TargetMode="External"/><Relationship Id="rId52" Type="http://schemas.openxmlformats.org/officeDocument/2006/relationships/hyperlink" Target="consultantplus://offline/ref=3F1BE272D62ABFB4E29B2A089CFB38DACD8D150B54EDC76D781612B9BBB21653F18FC8F3C10248A6C4VB16D" TargetMode="External"/><Relationship Id="rId60" Type="http://schemas.openxmlformats.org/officeDocument/2006/relationships/hyperlink" Target="consultantplus://offline/ref=F24DE470C0BFE9817E7FB260B7DEE78C26A4E5D132A548103E66871F79A4FA40A1760B6620E36C41PB28D" TargetMode="External"/><Relationship Id="rId65" Type="http://schemas.openxmlformats.org/officeDocument/2006/relationships/hyperlink" Target="consultantplus://offline/ref=F24DE470C0BFE9817E7FAE71AEDEE78C26A8B28A62A942456639DE5D3EADF015EA3704P620D" TargetMode="External"/><Relationship Id="rId73" Type="http://schemas.openxmlformats.org/officeDocument/2006/relationships/hyperlink" Target="consultantplus://offline/ref=F24DE470C0BFE9817E7FB260B7DEE78C25A3E4D030A148103E66871F79A4FA40A1760B6E29E7P62AD" TargetMode="External"/><Relationship Id="rId78" Type="http://schemas.openxmlformats.org/officeDocument/2006/relationships/hyperlink" Target="consultantplus://offline/ref=917FB88ED3E2C1686E05C222C4B4948B4D17357F2F5E7FCF575FA1B2FACAAF05D95F3235EB7C6974w62DD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51BE9F3D7218E4236CC1464D53BD36E58A3384CB192E3721780FC1074572C6j3CFD" TargetMode="External"/><Relationship Id="rId9" Type="http://schemas.openxmlformats.org/officeDocument/2006/relationships/hyperlink" Target="consultantplus://offline/ref=51BE9F3D7218E4236CC15B5941D50CE3D53B87C9142F3B7E2F0D90524B77CE6F9883C8E5C869B814j1C2D" TargetMode="External"/><Relationship Id="rId14" Type="http://schemas.openxmlformats.org/officeDocument/2006/relationships/hyperlink" Target="consultantplus://offline/ref=51BE9F3D7218E4236CC15B5941D50CE3D53B87C9142F3B7E2F0D90524B77CE6F9883C8E5C868BA17j1CAD" TargetMode="External"/><Relationship Id="rId22" Type="http://schemas.openxmlformats.org/officeDocument/2006/relationships/hyperlink" Target="consultantplus://offline/ref=D95166FAF2F9EAB17EE2C50A3FA24EE1B42B60B9CB455C124DDF6F04334A85J3NAD" TargetMode="External"/><Relationship Id="rId27" Type="http://schemas.openxmlformats.org/officeDocument/2006/relationships/hyperlink" Target="consultantplus://offline/ref=51BE9F3D7218E4236CC15B5941D50CE3D53B87C9142F3B7E2F0D90524B77CE6F9883C8E5C868BA17j1CAD" TargetMode="External"/><Relationship Id="rId30" Type="http://schemas.openxmlformats.org/officeDocument/2006/relationships/hyperlink" Target="consultantplus://offline/ref=51BE9F3D7218E4236CC15B5941D50CE3D53983CC162B3B7E2F0D90524B77CE6F9883C8E1C06FjBCFD" TargetMode="External"/><Relationship Id="rId35" Type="http://schemas.openxmlformats.org/officeDocument/2006/relationships/hyperlink" Target="consultantplus://offline/ref=51BE9F3D7218E4236CC15B5941D50CE3D53B87C9142F3B7E2F0D90524B77CE6F9883C8E5C869B915j1CBD" TargetMode="External"/><Relationship Id="rId43" Type="http://schemas.openxmlformats.org/officeDocument/2006/relationships/hyperlink" Target="consultantplus://offline/ref=F24DE470C0BFE9817E7FAE71AEDEE78C26A8B28A62A942456639DE5D3EADF016E13400P622D" TargetMode="External"/><Relationship Id="rId48" Type="http://schemas.openxmlformats.org/officeDocument/2006/relationships/hyperlink" Target="consultantplus://offline/ref=3F1BE272D62ABFB4E29B2B0D979302DC928B4B5704E9C4652A4112F7FEBC1359A3CA84VF18D" TargetMode="External"/><Relationship Id="rId56" Type="http://schemas.openxmlformats.org/officeDocument/2006/relationships/hyperlink" Target="consultantplus://offline/ref=3F1BE272D62ABFB4E29B371C8E9302DC91801D0D56E1CE30721E4BB5B9B5190CE68881FFC00248A7VC1CD" TargetMode="External"/><Relationship Id="rId64" Type="http://schemas.openxmlformats.org/officeDocument/2006/relationships/hyperlink" Target="consultantplus://offline/ref=F24DE470C0BFE9817E7FB260B7DEE78C25A3E4D030A148103E66871F79A4FA40A1760B6620E36E49PB23D" TargetMode="External"/><Relationship Id="rId69" Type="http://schemas.openxmlformats.org/officeDocument/2006/relationships/hyperlink" Target="consultantplus://offline/ref=F24DE470C0BFE9817E7FB260B7DEE78C25A3E4D030A148103E66871F79A4FA40A1760B6E23E3P62FD" TargetMode="External"/><Relationship Id="rId77" Type="http://schemas.openxmlformats.org/officeDocument/2006/relationships/hyperlink" Target="consultantplus://offline/ref=917FB88ED3E2C1686E05C222C4B4948B4D17357F2F5E7FCF575FA1B2FACAAF05D95F3235EB7C697Bw626D" TargetMode="External"/><Relationship Id="rId8" Type="http://schemas.openxmlformats.org/officeDocument/2006/relationships/hyperlink" Target="consultantplus://offline/ref=51BE9F3D7218E4236CC15B5941D50CE3D53B87C9142F3B7E2F0D90524B77CE6F9883C8E5C868BA17j1CAD" TargetMode="External"/><Relationship Id="rId51" Type="http://schemas.openxmlformats.org/officeDocument/2006/relationships/hyperlink" Target="consultantplus://offline/ref=3F1BE272D62ABFB4E29B2A089CFB38DACD8D1C0953E2C360251C1AE0B7B0115CAE98CFBACD0348A6C4BEV811D" TargetMode="External"/><Relationship Id="rId72" Type="http://schemas.openxmlformats.org/officeDocument/2006/relationships/hyperlink" Target="consultantplus://offline/ref=F24DE470C0BFE9817E7FB260B7DEE78C25A3E4D030A148103E66871F79A4FA40A1760B6620E36E49PB23D" TargetMode="External"/><Relationship Id="rId80" Type="http://schemas.openxmlformats.org/officeDocument/2006/relationships/hyperlink" Target="consultantplus://offline/ref=917FB88ED3E2C1686E05DE33DDB4948B4E1C63257D56759A0F00F8F0BDC3A5519B1936w32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BE9F3D7218E4236CC15B5941D50CE3D53983CC162B3B7E2F0D90524B77CE6F9883C8E5C868B917j1C2D" TargetMode="External"/><Relationship Id="rId17" Type="http://schemas.openxmlformats.org/officeDocument/2006/relationships/hyperlink" Target="http://consultantugra.ru/klientam/goryachaya-liniya/reglament-linii-konsultacij/" TargetMode="External"/><Relationship Id="rId25" Type="http://schemas.openxmlformats.org/officeDocument/2006/relationships/hyperlink" Target="consultantplus://offline/ref=51BE9F3D7218E4236CC1464D53BD36E58A3380C6142C38232505C95E4970C1308F8481E9C968B9161Aj8CDD" TargetMode="External"/><Relationship Id="rId33" Type="http://schemas.openxmlformats.org/officeDocument/2006/relationships/hyperlink" Target="consultantplus://offline/ref=51BE9F3D7218E4236CC15B5941D50CE3D53983CC162B3B7E2F0D90524B77CE6F9883C8E5C868B917j1C2D" TargetMode="External"/><Relationship Id="rId38" Type="http://schemas.openxmlformats.org/officeDocument/2006/relationships/hyperlink" Target="consultantplus://offline/ref=51BE9F3D7218E4236CC15B5941D50CE3D53983CC162B3B7E2F0D90524B77CE6F9883C8E5C868B912j1CBD" TargetMode="External"/><Relationship Id="rId46" Type="http://schemas.openxmlformats.org/officeDocument/2006/relationships/hyperlink" Target="consultantplus://offline/ref=3F1BE272D62ABFB4E29B371C8E9302DC91801D0D56E1CE30721E4BB5B9B5190CE68881FFC00248A7VC1CD" TargetMode="External"/><Relationship Id="rId59" Type="http://schemas.openxmlformats.org/officeDocument/2006/relationships/hyperlink" Target="consultantplus://offline/ref=F24DE470C0BFE9817E7FAF74A5B6DD8A79AEE5D435A245406964D64A77A1F210E96645232DE26E48BB4BPD28D" TargetMode="External"/><Relationship Id="rId67" Type="http://schemas.openxmlformats.org/officeDocument/2006/relationships/hyperlink" Target="consultantplus://offline/ref=F24DE470C0BFE9817E7FB260B7DEE78C25A3E4D030A148103E66871F79A4FA40A1760B6E23E3P62ED" TargetMode="External"/><Relationship Id="rId20" Type="http://schemas.openxmlformats.org/officeDocument/2006/relationships/hyperlink" Target="consultantplus://offline/ref=D95166FAF2F9EAB17EE2D81E2DCA74E7EB2162B3C94D56461ADD3E513D4F8D6A921D4E5DBC11J6NED" TargetMode="External"/><Relationship Id="rId41" Type="http://schemas.openxmlformats.org/officeDocument/2006/relationships/hyperlink" Target="consultantplus://offline/ref=51BE9F3D7218E4236CC15B5941D50CE3D53983CC162B3B7E2F0D90524B77CE6F9883C8E5C868B917j1C2D" TargetMode="External"/><Relationship Id="rId54" Type="http://schemas.openxmlformats.org/officeDocument/2006/relationships/hyperlink" Target="consultantplus://offline/ref=3F1BE272D62ABFB4E29B371C8E9302DC91801D0D56E1CE30721E4BB5B9B5190CE68881FFC0024DA0VC10D" TargetMode="External"/><Relationship Id="rId62" Type="http://schemas.openxmlformats.org/officeDocument/2006/relationships/hyperlink" Target="consultantplus://offline/ref=F24DE470C0BFE9817E7FB260B7DEE78C25A3E4D030A148103E66871F79A4FA40A1760B6521E0P628D" TargetMode="External"/><Relationship Id="rId70" Type="http://schemas.openxmlformats.org/officeDocument/2006/relationships/hyperlink" Target="consultantplus://offline/ref=F24DE470C0BFE9817E7FB260B7DEE78C26A4E5D132A548103E66871F79A4FA40A1760B6428PE26D" TargetMode="External"/><Relationship Id="rId75" Type="http://schemas.openxmlformats.org/officeDocument/2006/relationships/hyperlink" Target="consultantplus://offline/ref=917FB88ED3E2C1686E05DE33DDB4948B4E1C63257D56759A0F00F8F0BDC3A553931C3Dw32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E9F3D7218E4236CC15B5941D50CE3D53B87C9142F3B7E2F0D90524B77CE6F9883C8E5C868BA17j1CAD" TargetMode="External"/><Relationship Id="rId15" Type="http://schemas.openxmlformats.org/officeDocument/2006/relationships/hyperlink" Target="consultantplus://offline/ref=51BE9F3D7218E4236CC1464D53BD36E58A3380C6142C38232505C95E4970C1308F8481E9C968B9161Aj8CDD" TargetMode="External"/><Relationship Id="rId23" Type="http://schemas.openxmlformats.org/officeDocument/2006/relationships/hyperlink" Target="consultantplus://offline/ref=D95166FAF2F9EAB17EE2D81E2DCA74E7EB2162B3C94D56461ADD3E513D4F8D6A921D4E59B4166807JEN7D" TargetMode="External"/><Relationship Id="rId28" Type="http://schemas.openxmlformats.org/officeDocument/2006/relationships/hyperlink" Target="consultantplus://offline/ref=51BE9F3D7218E4236CC15B5941D50CE3D53983CC162B3B7E2F0D90524B77CE6F9883C8E5C868B917j1C2D" TargetMode="External"/><Relationship Id="rId36" Type="http://schemas.openxmlformats.org/officeDocument/2006/relationships/hyperlink" Target="consultantplus://offline/ref=51BE9F3D7218E4236CC15B5941D50CE3D53B87C9142F3B7E2F0D90524B77CE6F9883C8E5C868BA17j1CAD" TargetMode="External"/><Relationship Id="rId49" Type="http://schemas.openxmlformats.org/officeDocument/2006/relationships/hyperlink" Target="consultantplus://offline/ref=3F1BE272D62ABFB4E29B371C8E9302DC91801D0D56E1CE30721E4BB5B9B5190CE68881FFC00248A7VC1CD" TargetMode="External"/><Relationship Id="rId57" Type="http://schemas.openxmlformats.org/officeDocument/2006/relationships/hyperlink" Target="consultantplus://offline/ref=3F1BE272D62ABFB4E29B371C8E9302DC91801D0D56E1CE30721E4BB5B9B5190CE68881F6C302V41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hline4</dc:creator>
  <cp:lastModifiedBy>hline4</cp:lastModifiedBy>
  <cp:revision>3</cp:revision>
  <dcterms:created xsi:type="dcterms:W3CDTF">2016-07-21T03:02:00Z</dcterms:created>
  <dcterms:modified xsi:type="dcterms:W3CDTF">2016-07-21T04:07:00Z</dcterms:modified>
</cp:coreProperties>
</file>