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A9" w:rsidRDefault="008020A9" w:rsidP="007E31CE">
      <w:pPr>
        <w:pStyle w:val="ConsPlusNormal"/>
        <w:ind w:firstLine="540"/>
        <w:jc w:val="both"/>
        <w:rPr>
          <w:rFonts w:ascii="Times New Roman" w:hAnsi="Times New Roman" w:cs="Times New Roman"/>
          <w:sz w:val="24"/>
          <w:szCs w:val="24"/>
        </w:rPr>
      </w:pPr>
      <w:r w:rsidRPr="007E31CE">
        <w:rPr>
          <w:rFonts w:ascii="Times New Roman" w:hAnsi="Times New Roman" w:cs="Times New Roman"/>
          <w:b/>
          <w:sz w:val="24"/>
          <w:szCs w:val="24"/>
        </w:rPr>
        <w:t>По вопросу:</w:t>
      </w:r>
      <w:r>
        <w:rPr>
          <w:rFonts w:ascii="Times New Roman" w:hAnsi="Times New Roman" w:cs="Times New Roman"/>
          <w:sz w:val="24"/>
          <w:szCs w:val="24"/>
        </w:rPr>
        <w:t xml:space="preserve">  </w:t>
      </w:r>
      <w:r w:rsidRPr="00AB7E3B">
        <w:rPr>
          <w:rFonts w:ascii="Times New Roman" w:hAnsi="Times New Roman" w:cs="Times New Roman"/>
          <w:sz w:val="24"/>
          <w:szCs w:val="24"/>
        </w:rPr>
        <w:t xml:space="preserve">Инкассовым поручением с </w:t>
      </w:r>
      <w:r>
        <w:rPr>
          <w:rFonts w:ascii="Times New Roman" w:hAnsi="Times New Roman" w:cs="Times New Roman"/>
          <w:sz w:val="24"/>
          <w:szCs w:val="24"/>
        </w:rPr>
        <w:t xml:space="preserve">ООО </w:t>
      </w:r>
      <w:r w:rsidRPr="00AB7E3B">
        <w:rPr>
          <w:rFonts w:ascii="Times New Roman" w:hAnsi="Times New Roman" w:cs="Times New Roman"/>
          <w:sz w:val="24"/>
          <w:szCs w:val="24"/>
        </w:rPr>
        <w:t>была снята сумма пени по ФФОМС</w:t>
      </w:r>
      <w:r>
        <w:rPr>
          <w:rFonts w:ascii="Times New Roman" w:hAnsi="Times New Roman" w:cs="Times New Roman"/>
          <w:sz w:val="24"/>
          <w:szCs w:val="24"/>
        </w:rPr>
        <w:t xml:space="preserve"> в начале 2016г. При выяснении обстоятельств начисления пени было выяснено, что они </w:t>
      </w:r>
      <w:r w:rsidRPr="00AB7E3B">
        <w:rPr>
          <w:rFonts w:ascii="Times New Roman" w:hAnsi="Times New Roman" w:cs="Times New Roman"/>
          <w:sz w:val="24"/>
          <w:szCs w:val="24"/>
        </w:rPr>
        <w:t xml:space="preserve">за 2011г. </w:t>
      </w:r>
      <w:r>
        <w:rPr>
          <w:rFonts w:ascii="Times New Roman" w:hAnsi="Times New Roman" w:cs="Times New Roman"/>
          <w:sz w:val="24"/>
          <w:szCs w:val="24"/>
        </w:rPr>
        <w:t>После 2011 года ежегодно проводились акты сверок с ПФР, по которым не было недоимок. Имеет ли право ПФР в данном случае снять пени инкассо, если срок давности – 3 года?</w:t>
      </w:r>
    </w:p>
    <w:p w:rsidR="008020A9" w:rsidRDefault="008020A9" w:rsidP="00BA67A2">
      <w:pPr>
        <w:autoSpaceDE w:val="0"/>
        <w:autoSpaceDN w:val="0"/>
        <w:adjustRightInd w:val="0"/>
        <w:spacing w:after="0" w:line="240" w:lineRule="auto"/>
        <w:ind w:firstLine="540"/>
        <w:jc w:val="both"/>
        <w:rPr>
          <w:rFonts w:ascii="Times New Roman" w:hAnsi="Times New Roman"/>
          <w:bCs/>
          <w:sz w:val="24"/>
          <w:szCs w:val="24"/>
        </w:rPr>
      </w:pPr>
    </w:p>
    <w:p w:rsidR="008020A9" w:rsidRPr="007E31CE" w:rsidRDefault="008020A9" w:rsidP="00BA67A2">
      <w:pPr>
        <w:autoSpaceDE w:val="0"/>
        <w:autoSpaceDN w:val="0"/>
        <w:adjustRightInd w:val="0"/>
        <w:spacing w:after="0" w:line="240" w:lineRule="auto"/>
        <w:ind w:firstLine="540"/>
        <w:jc w:val="both"/>
        <w:rPr>
          <w:rFonts w:ascii="Times New Roman" w:hAnsi="Times New Roman"/>
          <w:b/>
          <w:bCs/>
          <w:sz w:val="24"/>
          <w:szCs w:val="24"/>
        </w:rPr>
      </w:pPr>
      <w:r w:rsidRPr="007E31CE">
        <w:rPr>
          <w:rFonts w:ascii="Times New Roman" w:hAnsi="Times New Roman"/>
          <w:b/>
          <w:bCs/>
          <w:sz w:val="24"/>
          <w:szCs w:val="24"/>
        </w:rPr>
        <w:t>Сообщаем:</w:t>
      </w:r>
    </w:p>
    <w:p w:rsidR="008020A9" w:rsidRPr="00AB7E3B" w:rsidRDefault="008020A9" w:rsidP="00BA67A2">
      <w:pPr>
        <w:autoSpaceDE w:val="0"/>
        <w:autoSpaceDN w:val="0"/>
        <w:adjustRightInd w:val="0"/>
        <w:spacing w:after="0" w:line="240" w:lineRule="auto"/>
        <w:ind w:firstLine="540"/>
        <w:jc w:val="both"/>
        <w:rPr>
          <w:rFonts w:ascii="Times New Roman" w:hAnsi="Times New Roman"/>
          <w:sz w:val="24"/>
          <w:szCs w:val="24"/>
        </w:rPr>
      </w:pPr>
      <w:r w:rsidRPr="00AB7E3B">
        <w:rPr>
          <w:rFonts w:ascii="Times New Roman" w:hAnsi="Times New Roman"/>
          <w:bCs/>
          <w:sz w:val="24"/>
          <w:szCs w:val="24"/>
        </w:rPr>
        <w:t xml:space="preserve">«….. пени представляют собой компенсацию потерь бюджета в результате недополучения налоговых сумм в срок в случае задержки уплаты налога (аналогичное равным образом применяется и к страховым взносам на обязательное пенсионное страхование)….»  из  </w:t>
      </w:r>
      <w:hyperlink r:id="rId6" w:history="1">
        <w:r w:rsidRPr="00AB7E3B">
          <w:rPr>
            <w:rFonts w:ascii="Times New Roman" w:hAnsi="Times New Roman"/>
            <w:bCs/>
            <w:sz w:val="24"/>
            <w:szCs w:val="24"/>
          </w:rPr>
          <w:t>Постановления</w:t>
        </w:r>
      </w:hyperlink>
      <w:r w:rsidRPr="00AB7E3B">
        <w:rPr>
          <w:rFonts w:ascii="Times New Roman" w:hAnsi="Times New Roman"/>
          <w:bCs/>
          <w:sz w:val="24"/>
          <w:szCs w:val="24"/>
        </w:rPr>
        <w:t xml:space="preserve">  Конституционного Суда РФ от 17.12.1996 N 20-П.</w:t>
      </w:r>
    </w:p>
    <w:p w:rsidR="008020A9" w:rsidRDefault="008020A9" w:rsidP="00F83EB9">
      <w:pPr>
        <w:pStyle w:val="ConsPlusNormal"/>
        <w:ind w:firstLine="540"/>
        <w:jc w:val="both"/>
        <w:rPr>
          <w:rFonts w:ascii="Times New Roman" w:hAnsi="Times New Roman" w:cs="Times New Roman"/>
          <w:sz w:val="24"/>
          <w:szCs w:val="24"/>
        </w:rPr>
      </w:pPr>
      <w:r w:rsidRPr="00AB7E3B">
        <w:rPr>
          <w:rFonts w:ascii="Times New Roman" w:hAnsi="Times New Roman" w:cs="Times New Roman"/>
          <w:sz w:val="24"/>
          <w:szCs w:val="24"/>
        </w:rPr>
        <w:t xml:space="preserve">В случае неуплаты или неполной уплаты страховых взносов в установленные сроки территориальные органы ПФР осуществляют принудительное взыскание недоимки по страховым взносам, начисленных пеней в установленном порядке в пределах срока исковой.   </w:t>
      </w:r>
    </w:p>
    <w:p w:rsidR="008020A9" w:rsidRPr="00AB7E3B" w:rsidRDefault="008020A9" w:rsidP="00F83EB9">
      <w:pPr>
        <w:pStyle w:val="ConsPlusNormal"/>
        <w:ind w:firstLine="540"/>
        <w:jc w:val="both"/>
        <w:rPr>
          <w:rFonts w:ascii="Times New Roman" w:hAnsi="Times New Roman" w:cs="Times New Roman"/>
          <w:sz w:val="24"/>
          <w:szCs w:val="24"/>
        </w:rPr>
      </w:pPr>
      <w:r w:rsidRPr="00AB7E3B">
        <w:rPr>
          <w:rFonts w:ascii="Times New Roman" w:hAnsi="Times New Roman" w:cs="Times New Roman"/>
          <w:sz w:val="24"/>
          <w:szCs w:val="24"/>
        </w:rPr>
        <w:t xml:space="preserve">Взыскание страховых взносов производится по решению органа контроля за уплатой страховых путем направления в банк, в котором открыты счета плательщика страховых взносов - организации поручения органа контроля за уплатой страховых взносов на списание и перечисление в бюджеты соответствующих государственных внебюджетных фондов необходимых денежных средств со счетов плательщика страховых взносов - организации или индивидуального предпринимателя. </w:t>
      </w:r>
    </w:p>
    <w:p w:rsidR="008020A9" w:rsidRPr="00AB7E3B" w:rsidRDefault="008020A9" w:rsidP="00F83EB9">
      <w:pPr>
        <w:pStyle w:val="ConsPlusNormal"/>
        <w:ind w:firstLine="540"/>
        <w:jc w:val="both"/>
        <w:rPr>
          <w:rFonts w:ascii="Times New Roman" w:hAnsi="Times New Roman" w:cs="Times New Roman"/>
          <w:sz w:val="24"/>
          <w:szCs w:val="24"/>
        </w:rPr>
      </w:pPr>
      <w:r w:rsidRPr="00AB7E3B">
        <w:rPr>
          <w:rFonts w:ascii="Times New Roman" w:hAnsi="Times New Roman" w:cs="Times New Roman"/>
          <w:sz w:val="24"/>
          <w:szCs w:val="24"/>
        </w:rPr>
        <w:t xml:space="preserve">Но  до принятия решения о взыскании орган контроля за уплатой страховых взносов направляет плательщику страховых взносов требование об уплате недоимки по страховым взносам, пеней и штрафов в соответствии со </w:t>
      </w:r>
      <w:hyperlink r:id="rId7" w:history="1">
        <w:r w:rsidRPr="00AB7E3B">
          <w:rPr>
            <w:rFonts w:ascii="Times New Roman" w:hAnsi="Times New Roman" w:cs="Times New Roman"/>
            <w:sz w:val="24"/>
            <w:szCs w:val="24"/>
          </w:rPr>
          <w:t>статьей 22</w:t>
        </w:r>
      </w:hyperlink>
      <w:r w:rsidRPr="00AB7E3B">
        <w:rPr>
          <w:rFonts w:ascii="Times New Roman" w:hAnsi="Times New Roman" w:cs="Times New Roman"/>
          <w:sz w:val="24"/>
          <w:szCs w:val="24"/>
        </w:rPr>
        <w:t xml:space="preserve">  Федерального закона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rsidR="008020A9" w:rsidRPr="00AB7E3B" w:rsidRDefault="008020A9" w:rsidP="0011180F">
      <w:pPr>
        <w:pStyle w:val="ConsPlusNormal"/>
        <w:ind w:firstLine="540"/>
        <w:jc w:val="both"/>
        <w:rPr>
          <w:rFonts w:ascii="Times New Roman" w:hAnsi="Times New Roman" w:cs="Times New Roman"/>
          <w:sz w:val="24"/>
          <w:szCs w:val="24"/>
        </w:rPr>
      </w:pPr>
      <w:r w:rsidRPr="00AB7E3B">
        <w:rPr>
          <w:rFonts w:ascii="Times New Roman" w:hAnsi="Times New Roman" w:cs="Times New Roman"/>
          <w:sz w:val="24"/>
          <w:szCs w:val="24"/>
        </w:rPr>
        <w:t xml:space="preserve"> Порядок оформления и направления инкассовых поручений  регламентируется   Распоряжение Правления ПФ РФ N 33р «Об утверждении Методических рекомендаций по взысканию недоимки по страховым взносам, а также пеней и штрафов за счет денежных средств, находящихся на счетах плательщика страховых взносов - организации или индивидуального предпринимателя в банках». В поле «Назначение платежа» инкассового поручения  должна содержаться ссылка на статью, дату и номер Федерального закона, предусматривающего бесспорный порядок взыскания денежных средств органами, выполняющими контрольные функции, это следует из ст. 19  N 212-ФЗ".</w:t>
      </w:r>
    </w:p>
    <w:p w:rsidR="008020A9" w:rsidRPr="00AB7E3B" w:rsidRDefault="008020A9" w:rsidP="00854CFB">
      <w:pPr>
        <w:pStyle w:val="ConsPlusNormal"/>
        <w:ind w:firstLine="540"/>
        <w:jc w:val="both"/>
        <w:rPr>
          <w:rFonts w:ascii="Times New Roman" w:hAnsi="Times New Roman" w:cs="Times New Roman"/>
          <w:sz w:val="24"/>
          <w:szCs w:val="24"/>
        </w:rPr>
      </w:pPr>
      <w:r w:rsidRPr="00AB7E3B">
        <w:rPr>
          <w:rFonts w:ascii="Times New Roman" w:hAnsi="Times New Roman" w:cs="Times New Roman"/>
          <w:sz w:val="24"/>
          <w:szCs w:val="24"/>
        </w:rPr>
        <w:t xml:space="preserve"> Положением ст. 196 ГК РФ установлен  общий срок исковой давности  -  три года. В силу </w:t>
      </w:r>
      <w:hyperlink r:id="rId8" w:history="1">
        <w:r w:rsidRPr="00AB7E3B">
          <w:rPr>
            <w:rFonts w:ascii="Times New Roman" w:hAnsi="Times New Roman" w:cs="Times New Roman"/>
            <w:sz w:val="24"/>
            <w:szCs w:val="24"/>
          </w:rPr>
          <w:t>ст. 197</w:t>
        </w:r>
      </w:hyperlink>
      <w:r w:rsidRPr="00AB7E3B">
        <w:rPr>
          <w:rFonts w:ascii="Times New Roman" w:hAnsi="Times New Roman" w:cs="Times New Roman"/>
          <w:sz w:val="24"/>
          <w:szCs w:val="24"/>
        </w:rPr>
        <w:t xml:space="preserve"> ГК РФ для отдельных видов требований законом могут быть установлены специальные сроки исковой давности, сокращенные или более длительные по сравнению с общим сроком.  Общий срок исковой давности, предусмотренный статьей 196 Гражданского кодекса РФ, к налоговым правоотношениям не применяется на основании положения  часть 3 статьи 2 ГК РФ.</w:t>
      </w:r>
    </w:p>
    <w:p w:rsidR="008020A9" w:rsidRPr="00AB7E3B" w:rsidRDefault="008020A9" w:rsidP="00854CFB">
      <w:pPr>
        <w:pStyle w:val="ConsPlusNormal"/>
        <w:ind w:firstLine="540"/>
        <w:jc w:val="both"/>
        <w:rPr>
          <w:rFonts w:ascii="Times New Roman" w:hAnsi="Times New Roman" w:cs="Times New Roman"/>
          <w:sz w:val="24"/>
          <w:szCs w:val="24"/>
        </w:rPr>
      </w:pPr>
      <w:r w:rsidRPr="00AB7E3B">
        <w:rPr>
          <w:rFonts w:ascii="Times New Roman" w:hAnsi="Times New Roman" w:cs="Times New Roman"/>
          <w:sz w:val="24"/>
          <w:szCs w:val="24"/>
        </w:rPr>
        <w:t>Налоговым кодексом РФ срок исковой давности по уплате недоимки, задолженности по пеням, штрафам не установлен.</w:t>
      </w:r>
    </w:p>
    <w:p w:rsidR="008020A9" w:rsidRPr="00AB7E3B" w:rsidRDefault="008020A9" w:rsidP="000F29C0">
      <w:pPr>
        <w:autoSpaceDE w:val="0"/>
        <w:autoSpaceDN w:val="0"/>
        <w:adjustRightInd w:val="0"/>
        <w:spacing w:after="0" w:line="240" w:lineRule="auto"/>
        <w:ind w:firstLine="540"/>
        <w:jc w:val="both"/>
        <w:rPr>
          <w:rFonts w:ascii="Times New Roman" w:hAnsi="Times New Roman"/>
          <w:color w:val="333333"/>
          <w:sz w:val="32"/>
          <w:szCs w:val="32"/>
        </w:rPr>
      </w:pPr>
      <w:r w:rsidRPr="00BA67A2">
        <w:rPr>
          <w:rFonts w:ascii="Times New Roman" w:hAnsi="Times New Roman"/>
          <w:bCs/>
          <w:sz w:val="24"/>
          <w:szCs w:val="24"/>
        </w:rPr>
        <w:t>По положению п.5 ст</w:t>
      </w:r>
      <w:r>
        <w:rPr>
          <w:rFonts w:ascii="Times New Roman" w:hAnsi="Times New Roman"/>
          <w:bCs/>
          <w:sz w:val="24"/>
          <w:szCs w:val="24"/>
        </w:rPr>
        <w:t>.</w:t>
      </w:r>
      <w:r w:rsidRPr="00BA67A2">
        <w:rPr>
          <w:rFonts w:ascii="Times New Roman" w:hAnsi="Times New Roman"/>
          <w:bCs/>
          <w:sz w:val="24"/>
          <w:szCs w:val="24"/>
        </w:rPr>
        <w:t xml:space="preserve"> 75 НК РФ сумма пеней за неуплату</w:t>
      </w:r>
      <w:r>
        <w:rPr>
          <w:rFonts w:ascii="Times New Roman" w:hAnsi="Times New Roman"/>
          <w:bCs/>
          <w:sz w:val="24"/>
          <w:szCs w:val="24"/>
        </w:rPr>
        <w:t xml:space="preserve">, </w:t>
      </w:r>
      <w:r w:rsidRPr="00BA67A2">
        <w:rPr>
          <w:rFonts w:ascii="Times New Roman" w:hAnsi="Times New Roman"/>
          <w:bCs/>
          <w:sz w:val="24"/>
          <w:szCs w:val="24"/>
        </w:rPr>
        <w:t xml:space="preserve"> как налогов, так и страховых взносов уплачивается одновременно с уплатой сумм соответственно налогов или страховых взносов или после уплаты таких сумм в полном объеме.</w:t>
      </w:r>
    </w:p>
    <w:p w:rsidR="008020A9" w:rsidRPr="00AB7E3B" w:rsidRDefault="008020A9" w:rsidP="000F673D">
      <w:pPr>
        <w:widowControl w:val="0"/>
        <w:autoSpaceDE w:val="0"/>
        <w:autoSpaceDN w:val="0"/>
        <w:adjustRightInd w:val="0"/>
        <w:spacing w:before="20" w:after="20" w:line="240" w:lineRule="auto"/>
        <w:ind w:left="567" w:right="567"/>
        <w:jc w:val="both"/>
        <w:rPr>
          <w:rFonts w:ascii="Times New Roman" w:hAnsi="Times New Roman"/>
          <w:bCs/>
          <w:sz w:val="24"/>
          <w:szCs w:val="24"/>
        </w:rPr>
      </w:pPr>
      <w:r w:rsidRPr="00AB7E3B">
        <w:rPr>
          <w:rFonts w:ascii="Times New Roman" w:hAnsi="Times New Roman"/>
          <w:sz w:val="24"/>
          <w:szCs w:val="24"/>
        </w:rPr>
        <w:t xml:space="preserve">Данный материал был найден  при помощи ключевых слов в строке  «Быстрый поиск»:  </w:t>
      </w:r>
    </w:p>
    <w:p w:rsidR="008020A9" w:rsidRPr="00AB7E3B" w:rsidRDefault="008020A9" w:rsidP="000F673D">
      <w:pPr>
        <w:pStyle w:val="ConsPlusNormal"/>
        <w:jc w:val="center"/>
        <w:rPr>
          <w:rFonts w:ascii="Times New Roman" w:hAnsi="Times New Roman" w:cs="Times New Roman"/>
          <w:b/>
          <w:color w:val="FF0000"/>
          <w:sz w:val="24"/>
          <w:szCs w:val="24"/>
        </w:rPr>
      </w:pPr>
    </w:p>
    <w:p w:rsidR="008020A9" w:rsidRPr="00AB7E3B" w:rsidRDefault="008020A9" w:rsidP="00445E10">
      <w:pPr>
        <w:spacing w:after="0" w:line="267" w:lineRule="atLeast"/>
        <w:ind w:firstLine="720"/>
        <w:jc w:val="center"/>
        <w:rPr>
          <w:rFonts w:ascii="Times New Roman" w:hAnsi="Times New Roman"/>
          <w:b/>
          <w:color w:val="FF0000"/>
          <w:sz w:val="24"/>
          <w:szCs w:val="24"/>
          <w:lang w:eastAsia="ru-RU"/>
        </w:rPr>
      </w:pPr>
      <w:r w:rsidRPr="00AB7E3B">
        <w:rPr>
          <w:rFonts w:ascii="Times New Roman" w:hAnsi="Times New Roman"/>
          <w:b/>
          <w:color w:val="FF0000"/>
          <w:sz w:val="24"/>
          <w:szCs w:val="24"/>
        </w:rPr>
        <w:t>«срока давности для взыскания пеней страховые взносы»</w:t>
      </w:r>
    </w:p>
    <w:p w:rsidR="008020A9" w:rsidRPr="00AB7E3B" w:rsidRDefault="008020A9" w:rsidP="00445E10">
      <w:pPr>
        <w:autoSpaceDE w:val="0"/>
        <w:autoSpaceDN w:val="0"/>
        <w:adjustRightInd w:val="0"/>
        <w:spacing w:after="0" w:line="240" w:lineRule="auto"/>
        <w:ind w:firstLine="540"/>
        <w:jc w:val="both"/>
        <w:rPr>
          <w:rFonts w:ascii="Times New Roman" w:hAnsi="Times New Roman"/>
          <w:sz w:val="24"/>
          <w:szCs w:val="24"/>
        </w:rPr>
      </w:pPr>
      <w:r w:rsidRPr="00AB7E3B">
        <w:rPr>
          <w:rFonts w:ascii="Times New Roman" w:hAnsi="Times New Roman"/>
          <w:sz w:val="28"/>
          <w:szCs w:val="28"/>
        </w:rPr>
        <w:t xml:space="preserve"> </w:t>
      </w:r>
      <w:r w:rsidRPr="00AB7E3B">
        <w:rPr>
          <w:rFonts w:ascii="Times New Roman" w:hAnsi="Times New Roman"/>
          <w:sz w:val="24"/>
          <w:szCs w:val="24"/>
        </w:rPr>
        <w:t xml:space="preserve">              </w:t>
      </w:r>
    </w:p>
    <w:p w:rsidR="008020A9" w:rsidRPr="00AB7E3B" w:rsidRDefault="008020A9" w:rsidP="000F673D">
      <w:pPr>
        <w:widowControl w:val="0"/>
        <w:autoSpaceDE w:val="0"/>
        <w:autoSpaceDN w:val="0"/>
        <w:adjustRightInd w:val="0"/>
        <w:spacing w:before="20" w:after="20" w:line="240" w:lineRule="auto"/>
        <w:ind w:left="567" w:right="567"/>
        <w:rPr>
          <w:rFonts w:ascii="Times New Roman" w:hAnsi="Times New Roman"/>
          <w:sz w:val="24"/>
          <w:szCs w:val="24"/>
        </w:rPr>
      </w:pPr>
      <w:r w:rsidRPr="00AB7E3B">
        <w:rPr>
          <w:rFonts w:ascii="Times New Roman" w:hAnsi="Times New Roman"/>
          <w:sz w:val="24"/>
          <w:szCs w:val="24"/>
        </w:rPr>
        <w:t>Ответ подготовлен 22.04.2016 г.</w:t>
      </w:r>
    </w:p>
    <w:p w:rsidR="008020A9" w:rsidRPr="00AB7E3B" w:rsidRDefault="008020A9" w:rsidP="000F673D">
      <w:pPr>
        <w:widowControl w:val="0"/>
        <w:autoSpaceDE w:val="0"/>
        <w:autoSpaceDN w:val="0"/>
        <w:adjustRightInd w:val="0"/>
        <w:spacing w:before="20" w:after="20" w:line="240" w:lineRule="auto"/>
        <w:ind w:left="567" w:right="567"/>
        <w:rPr>
          <w:rFonts w:ascii="Times New Roman" w:hAnsi="Times New Roman"/>
          <w:color w:val="333333"/>
          <w:sz w:val="32"/>
          <w:szCs w:val="32"/>
          <w:highlight w:val="yellow"/>
        </w:rPr>
      </w:pPr>
      <w:r w:rsidRPr="00AB7E3B">
        <w:rPr>
          <w:rFonts w:ascii="Times New Roman" w:hAnsi="Times New Roman"/>
          <w:sz w:val="24"/>
          <w:szCs w:val="24"/>
        </w:rPr>
        <w:t xml:space="preserve">Услуга оказывается в соответствии с регламентом Линии консультаций: </w:t>
      </w:r>
      <w:hyperlink r:id="rId9" w:history="1">
        <w:r w:rsidRPr="00AB7E3B">
          <w:rPr>
            <w:rStyle w:val="Hyperlink"/>
            <w:rFonts w:ascii="Times New Roman" w:hAnsi="Times New Roman"/>
            <w:sz w:val="24"/>
            <w:szCs w:val="24"/>
          </w:rPr>
          <w:t>http://consultantugra.ru/klientam/goryachaya-liniya/reglament-linii-konsultacij/</w:t>
        </w:r>
      </w:hyperlink>
    </w:p>
    <w:p w:rsidR="008020A9" w:rsidRPr="00AB7E3B" w:rsidRDefault="008020A9" w:rsidP="004F5153">
      <w:pPr>
        <w:spacing w:after="0" w:line="267" w:lineRule="atLeast"/>
        <w:ind w:firstLine="720"/>
        <w:jc w:val="both"/>
        <w:rPr>
          <w:rFonts w:ascii="Times New Roman" w:hAnsi="Times New Roman"/>
          <w:color w:val="333333"/>
          <w:sz w:val="32"/>
          <w:szCs w:val="32"/>
          <w:lang w:eastAsia="ru-RU"/>
        </w:rPr>
      </w:pPr>
      <w:r w:rsidRPr="00AB7E3B">
        <w:rPr>
          <w:rFonts w:ascii="Times New Roman" w:hAnsi="Times New Roman"/>
          <w:color w:val="333333"/>
          <w:sz w:val="32"/>
          <w:szCs w:val="32"/>
          <w:lang w:eastAsia="ru-RU"/>
        </w:rPr>
        <w:t xml:space="preserve"> </w:t>
      </w:r>
    </w:p>
    <w:p w:rsidR="008020A9" w:rsidRPr="00556CD0" w:rsidRDefault="008020A9" w:rsidP="008F6DB4">
      <w:pPr>
        <w:pStyle w:val="ConsPlusNormal"/>
        <w:pBdr>
          <w:bottom w:val="double" w:sz="6" w:space="1" w:color="auto"/>
        </w:pBdr>
        <w:ind w:firstLine="540"/>
        <w:jc w:val="both"/>
        <w:rPr>
          <w:rFonts w:ascii="Times New Roman" w:hAnsi="Times New Roman" w:cs="Times New Roman"/>
          <w:sz w:val="24"/>
          <w:szCs w:val="24"/>
        </w:rPr>
      </w:pPr>
    </w:p>
    <w:p w:rsidR="008020A9" w:rsidRPr="00556CD0" w:rsidRDefault="008020A9" w:rsidP="008F6DB4">
      <w:pPr>
        <w:pStyle w:val="ConsPlusNormal"/>
        <w:ind w:firstLine="540"/>
        <w:jc w:val="both"/>
        <w:rPr>
          <w:rFonts w:ascii="Times New Roman" w:hAnsi="Times New Roman" w:cs="Times New Roman"/>
          <w:sz w:val="24"/>
          <w:szCs w:val="24"/>
        </w:rPr>
      </w:pPr>
    </w:p>
    <w:p w:rsidR="008020A9" w:rsidRPr="00556CD0" w:rsidRDefault="008020A9" w:rsidP="008F6DB4">
      <w:pPr>
        <w:pStyle w:val="ConsPlusNormal"/>
        <w:ind w:firstLine="540"/>
        <w:jc w:val="center"/>
        <w:rPr>
          <w:rFonts w:ascii="Times New Roman" w:hAnsi="Times New Roman" w:cs="Times New Roman"/>
          <w:sz w:val="24"/>
          <w:szCs w:val="24"/>
        </w:rPr>
      </w:pPr>
      <w:r w:rsidRPr="00556CD0">
        <w:rPr>
          <w:rFonts w:ascii="Times New Roman" w:hAnsi="Times New Roman" w:cs="Times New Roman"/>
          <w:sz w:val="24"/>
          <w:szCs w:val="24"/>
        </w:rPr>
        <w:t>=====================================</w:t>
      </w:r>
    </w:p>
    <w:p w:rsidR="008020A9" w:rsidRDefault="008020A9" w:rsidP="008F6DB4">
      <w:pPr>
        <w:pStyle w:val="ConsPlusNormal"/>
        <w:ind w:firstLine="540"/>
        <w:jc w:val="both"/>
        <w:rPr>
          <w:rFonts w:ascii="Times New Roman" w:hAnsi="Times New Roman" w:cs="Times New Roman"/>
          <w:sz w:val="24"/>
          <w:szCs w:val="24"/>
        </w:rPr>
      </w:pPr>
    </w:p>
    <w:p w:rsidR="008020A9" w:rsidRDefault="008020A9" w:rsidP="000F673D">
      <w:pPr>
        <w:pStyle w:val="ConsPlusNormal"/>
        <w:ind w:firstLine="540"/>
        <w:rPr>
          <w:bCs/>
          <w:szCs w:val="22"/>
          <w:lang w:eastAsia="en-US"/>
        </w:rPr>
      </w:pPr>
      <w:hyperlink r:id="rId10" w:history="1">
        <w:r>
          <w:rPr>
            <w:i/>
            <w:color w:val="0000FF"/>
          </w:rPr>
          <w:br/>
          <w:t>"</w:t>
        </w:r>
        <w:r w:rsidRPr="00A32AB0">
          <w:rPr>
            <w:b/>
            <w:i/>
            <w:color w:val="0000FF"/>
            <w:sz w:val="28"/>
            <w:szCs w:val="28"/>
          </w:rPr>
          <w:t>Правовые позиции Президиума Высшего Арбитражного Суда Российской Федерации: избранные постановления за 2008 год с комментариями"</w:t>
        </w:r>
        <w:r>
          <w:rPr>
            <w:i/>
            <w:color w:val="0000FF"/>
          </w:rPr>
          <w:t xml:space="preserve"> (под ред. А.А. Иванова) ("</w:t>
        </w:r>
        <w:r w:rsidRPr="00A32AB0">
          <w:rPr>
            <w:b/>
            <w:i/>
            <w:color w:val="0000FF"/>
            <w:sz w:val="28"/>
            <w:szCs w:val="28"/>
          </w:rPr>
          <w:t>Статут", 2012</w:t>
        </w:r>
        <w:r>
          <w:rPr>
            <w:i/>
            <w:color w:val="0000FF"/>
          </w:rPr>
          <w:t>) {КонсультантПлюс}</w:t>
        </w:r>
      </w:hyperlink>
      <w:r>
        <w:br/>
      </w:r>
      <w:r>
        <w:rPr>
          <w:bCs/>
          <w:szCs w:val="22"/>
          <w:lang w:eastAsia="en-US"/>
        </w:rPr>
        <w:t xml:space="preserve">        </w:t>
      </w:r>
    </w:p>
    <w:p w:rsidR="008020A9" w:rsidRPr="000F673D" w:rsidRDefault="008020A9" w:rsidP="000F673D">
      <w:pPr>
        <w:pStyle w:val="ConsPlusNormal"/>
        <w:ind w:firstLine="540"/>
        <w:rPr>
          <w:b/>
          <w:bCs/>
          <w:sz w:val="28"/>
          <w:szCs w:val="28"/>
          <w:lang w:eastAsia="en-US"/>
        </w:rPr>
      </w:pPr>
      <w:r>
        <w:rPr>
          <w:bCs/>
          <w:szCs w:val="22"/>
          <w:lang w:eastAsia="en-US"/>
        </w:rPr>
        <w:t xml:space="preserve"> </w:t>
      </w:r>
      <w:r w:rsidRPr="004950BA">
        <w:rPr>
          <w:bCs/>
          <w:szCs w:val="22"/>
          <w:lang w:eastAsia="en-US"/>
        </w:rPr>
        <w:t xml:space="preserve">1. Как было отмечено выше, одним из основных в рассматриваемом деле стал </w:t>
      </w:r>
      <w:r w:rsidRPr="000F673D">
        <w:rPr>
          <w:b/>
          <w:bCs/>
          <w:sz w:val="28"/>
          <w:szCs w:val="28"/>
          <w:highlight w:val="yellow"/>
          <w:lang w:eastAsia="en-US"/>
        </w:rPr>
        <w:t xml:space="preserve">вопрос о возможности начисления пеней </w:t>
      </w:r>
      <w:r w:rsidRPr="003C6CD8">
        <w:rPr>
          <w:bCs/>
          <w:sz w:val="24"/>
          <w:szCs w:val="24"/>
          <w:lang w:eastAsia="en-US"/>
        </w:rPr>
        <w:t>на взысканные ранее в судебном порядке, но фактически не уплаченные</w:t>
      </w:r>
      <w:r w:rsidRPr="003C6CD8">
        <w:rPr>
          <w:b/>
          <w:bCs/>
          <w:sz w:val="28"/>
          <w:szCs w:val="28"/>
          <w:lang w:eastAsia="en-US"/>
        </w:rPr>
        <w:t xml:space="preserve"> </w:t>
      </w:r>
      <w:r w:rsidRPr="000F673D">
        <w:rPr>
          <w:b/>
          <w:bCs/>
          <w:sz w:val="28"/>
          <w:szCs w:val="28"/>
          <w:highlight w:val="yellow"/>
          <w:lang w:eastAsia="en-US"/>
        </w:rPr>
        <w:t>в бюджет Пенсионного фонда Российской Федерации страховые взносы.</w:t>
      </w:r>
    </w:p>
    <w:p w:rsidR="008020A9" w:rsidRPr="004950BA" w:rsidRDefault="008020A9" w:rsidP="004950BA">
      <w:pPr>
        <w:autoSpaceDE w:val="0"/>
        <w:autoSpaceDN w:val="0"/>
        <w:adjustRightInd w:val="0"/>
        <w:spacing w:after="0" w:line="240" w:lineRule="auto"/>
        <w:ind w:firstLine="540"/>
        <w:jc w:val="both"/>
        <w:rPr>
          <w:rFonts w:cs="Calibri"/>
          <w:bCs/>
        </w:rPr>
      </w:pPr>
      <w:r w:rsidRPr="004950BA">
        <w:rPr>
          <w:rFonts w:cs="Calibri"/>
          <w:bCs/>
        </w:rPr>
        <w:t xml:space="preserve">В силу </w:t>
      </w:r>
      <w:hyperlink r:id="rId11" w:history="1">
        <w:r w:rsidRPr="004950BA">
          <w:rPr>
            <w:rFonts w:cs="Calibri"/>
            <w:bCs/>
            <w:color w:val="0000FF"/>
          </w:rPr>
          <w:t>п. п. 1</w:t>
        </w:r>
      </w:hyperlink>
      <w:r w:rsidRPr="004950BA">
        <w:rPr>
          <w:rFonts w:cs="Calibri"/>
          <w:bCs/>
        </w:rPr>
        <w:t xml:space="preserve"> и </w:t>
      </w:r>
      <w:hyperlink r:id="rId12" w:history="1">
        <w:r w:rsidRPr="004950BA">
          <w:rPr>
            <w:rFonts w:cs="Calibri"/>
            <w:bCs/>
            <w:color w:val="0000FF"/>
          </w:rPr>
          <w:t>2 ст. 26</w:t>
        </w:r>
      </w:hyperlink>
      <w:r w:rsidRPr="004950BA">
        <w:rPr>
          <w:rFonts w:cs="Calibri"/>
          <w:bCs/>
        </w:rPr>
        <w:t xml:space="preserve"> Закона о пенсионном страховании (в действовавшей на тот момент редакции) исполнение обязанности по уплате страховых взносов обеспечивается пенями (под которыми понимается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w:t>
      </w:r>
      <w:hyperlink r:id="rId13" w:history="1">
        <w:r w:rsidRPr="004950BA">
          <w:rPr>
            <w:rFonts w:cs="Calibri"/>
            <w:bCs/>
            <w:color w:val="0000FF"/>
          </w:rPr>
          <w:t>Законом</w:t>
        </w:r>
      </w:hyperlink>
      <w:r w:rsidRPr="004950BA">
        <w:rPr>
          <w:rFonts w:cs="Calibri"/>
          <w:bCs/>
        </w:rPr>
        <w:t xml:space="preserve"> о пенсионном страховании сроки). Данные нормы по существу аналогичны содержащимся в </w:t>
      </w:r>
      <w:hyperlink r:id="rId14" w:history="1">
        <w:r w:rsidRPr="004950BA">
          <w:rPr>
            <w:rFonts w:cs="Calibri"/>
            <w:bCs/>
            <w:color w:val="0000FF"/>
          </w:rPr>
          <w:t>ст. 75</w:t>
        </w:r>
      </w:hyperlink>
      <w:r w:rsidRPr="004950BA">
        <w:rPr>
          <w:rFonts w:cs="Calibri"/>
          <w:bCs/>
        </w:rPr>
        <w:t xml:space="preserve"> НК РФ.</w:t>
      </w:r>
    </w:p>
    <w:p w:rsidR="008020A9" w:rsidRPr="004950BA" w:rsidRDefault="008020A9" w:rsidP="004950BA">
      <w:pPr>
        <w:autoSpaceDE w:val="0"/>
        <w:autoSpaceDN w:val="0"/>
        <w:adjustRightInd w:val="0"/>
        <w:spacing w:after="0" w:line="240" w:lineRule="auto"/>
        <w:ind w:firstLine="540"/>
        <w:jc w:val="both"/>
        <w:rPr>
          <w:rFonts w:cs="Calibri"/>
          <w:b/>
          <w:bCs/>
          <w:sz w:val="28"/>
          <w:szCs w:val="28"/>
        </w:rPr>
      </w:pPr>
      <w:r w:rsidRPr="004950BA">
        <w:rPr>
          <w:rFonts w:cs="Calibri"/>
          <w:b/>
          <w:bCs/>
          <w:sz w:val="28"/>
          <w:szCs w:val="28"/>
          <w:highlight w:val="yellow"/>
        </w:rPr>
        <w:t>Как неоднократно отмечал Конституционный Суд РФ</w:t>
      </w:r>
      <w:r w:rsidRPr="004950BA">
        <w:rPr>
          <w:rFonts w:cs="Calibri"/>
          <w:bCs/>
        </w:rPr>
        <w:t xml:space="preserve"> (в том числе в </w:t>
      </w:r>
      <w:hyperlink r:id="rId15" w:history="1">
        <w:r w:rsidRPr="004950BA">
          <w:rPr>
            <w:rFonts w:cs="Calibri"/>
            <w:bCs/>
            <w:color w:val="0000FF"/>
          </w:rPr>
          <w:t>Постановлении</w:t>
        </w:r>
      </w:hyperlink>
      <w:r w:rsidRPr="004950BA">
        <w:rPr>
          <w:rFonts w:cs="Calibri"/>
          <w:bCs/>
        </w:rPr>
        <w:t xml:space="preserve"> от 17.12.1996 N 20-П по делу о проверке конституционности п. п. 2 и 3 ч. 1 ст. 11 Закона РФ от 24.07.1993 "О федеральных органах налоговой полиции"), </w:t>
      </w:r>
      <w:r w:rsidRPr="004950BA">
        <w:rPr>
          <w:rFonts w:cs="Calibri"/>
          <w:b/>
          <w:bCs/>
          <w:sz w:val="28"/>
          <w:szCs w:val="28"/>
          <w:highlight w:val="yellow"/>
        </w:rPr>
        <w:t>пени представляют собой компенсацию потерь бюджета в результате недополучения налоговых сумм в срок в случае задержки уплаты налога (аналогичное равным образом применяется и к страховым взносам на обязательное пенсионное страхование).</w:t>
      </w:r>
    </w:p>
    <w:p w:rsidR="008020A9" w:rsidRPr="004950BA" w:rsidRDefault="008020A9" w:rsidP="004950BA">
      <w:pPr>
        <w:autoSpaceDE w:val="0"/>
        <w:autoSpaceDN w:val="0"/>
        <w:adjustRightInd w:val="0"/>
        <w:spacing w:after="0" w:line="240" w:lineRule="auto"/>
        <w:ind w:firstLine="540"/>
        <w:jc w:val="both"/>
        <w:rPr>
          <w:rFonts w:cs="Calibri"/>
          <w:b/>
          <w:bCs/>
        </w:rPr>
      </w:pPr>
      <w:r w:rsidRPr="004950BA">
        <w:rPr>
          <w:rFonts w:cs="Calibri"/>
          <w:b/>
          <w:bCs/>
          <w:highlight w:val="yellow"/>
        </w:rPr>
        <w:t>С учетом этого, а также имея в виду тот факт, что соответствующий бюджет не получает денежные суммы до даты фактической их уплаты, пени как по налогам, так и по страховым взносам подлежат уплате по день фактического погашения недоимки.</w:t>
      </w:r>
    </w:p>
    <w:p w:rsidR="008020A9" w:rsidRPr="004950BA" w:rsidRDefault="008020A9" w:rsidP="004950BA">
      <w:pPr>
        <w:autoSpaceDE w:val="0"/>
        <w:autoSpaceDN w:val="0"/>
        <w:adjustRightInd w:val="0"/>
        <w:spacing w:after="0" w:line="240" w:lineRule="auto"/>
        <w:ind w:firstLine="540"/>
        <w:jc w:val="both"/>
        <w:rPr>
          <w:rFonts w:cs="Calibri"/>
          <w:b/>
          <w:bCs/>
          <w:sz w:val="28"/>
          <w:szCs w:val="28"/>
        </w:rPr>
      </w:pPr>
      <w:r w:rsidRPr="004950BA">
        <w:rPr>
          <w:rFonts w:cs="Calibri"/>
          <w:b/>
          <w:bCs/>
          <w:sz w:val="28"/>
          <w:szCs w:val="28"/>
          <w:highlight w:val="yellow"/>
        </w:rPr>
        <w:t>Сумма пеней за неуплату как налогов, так и страховых взносов</w:t>
      </w:r>
      <w:r w:rsidRPr="004950BA">
        <w:rPr>
          <w:rFonts w:cs="Calibri"/>
          <w:b/>
          <w:bCs/>
          <w:highlight w:val="yellow"/>
        </w:rPr>
        <w:t xml:space="preserve"> </w:t>
      </w:r>
      <w:r w:rsidRPr="004950BA">
        <w:rPr>
          <w:rFonts w:cs="Calibri"/>
          <w:b/>
          <w:bCs/>
          <w:sz w:val="28"/>
          <w:szCs w:val="28"/>
          <w:highlight w:val="yellow"/>
        </w:rPr>
        <w:t xml:space="preserve">уплачивается </w:t>
      </w:r>
      <w:r w:rsidRPr="004950BA">
        <w:rPr>
          <w:rFonts w:cs="Calibri"/>
          <w:b/>
          <w:bCs/>
          <w:highlight w:val="yellow"/>
        </w:rPr>
        <w:t xml:space="preserve">одновременно с уплатой сумм соответственно налогов или страховых взносов </w:t>
      </w:r>
      <w:r w:rsidRPr="004950BA">
        <w:rPr>
          <w:rFonts w:cs="Calibri"/>
          <w:b/>
          <w:bCs/>
          <w:sz w:val="28"/>
          <w:szCs w:val="28"/>
          <w:highlight w:val="yellow"/>
        </w:rPr>
        <w:t>или после уплаты таких сумм в полном объеме.</w:t>
      </w:r>
    </w:p>
    <w:p w:rsidR="008020A9" w:rsidRPr="004950BA" w:rsidRDefault="008020A9" w:rsidP="004950BA">
      <w:pPr>
        <w:autoSpaceDE w:val="0"/>
        <w:autoSpaceDN w:val="0"/>
        <w:adjustRightInd w:val="0"/>
        <w:spacing w:after="0" w:line="240" w:lineRule="auto"/>
        <w:ind w:firstLine="540"/>
        <w:jc w:val="both"/>
        <w:rPr>
          <w:rFonts w:cs="Calibri"/>
          <w:bCs/>
        </w:rPr>
      </w:pPr>
      <w:r w:rsidRPr="004950BA">
        <w:rPr>
          <w:rFonts w:cs="Calibri"/>
          <w:bCs/>
        </w:rPr>
        <w:t xml:space="preserve">ВАС РФ еще в 2001 г. в </w:t>
      </w:r>
      <w:hyperlink r:id="rId16" w:history="1">
        <w:r w:rsidRPr="004950BA">
          <w:rPr>
            <w:rFonts w:cs="Calibri"/>
            <w:bCs/>
            <w:color w:val="0000FF"/>
          </w:rPr>
          <w:t>п. 19</w:t>
        </w:r>
      </w:hyperlink>
      <w:r w:rsidRPr="004950BA">
        <w:rPr>
          <w:rFonts w:cs="Calibri"/>
          <w:bCs/>
        </w:rPr>
        <w:t xml:space="preserve"> Постановления Пленума ВАС РФ от 28.02.2001 N 5 "О некоторых вопросах применения части первой Налогового кодекса Российской Федерации" применительно к вопросам налогообложения разъяснил судам, в каком порядке производится судебное взыскание пеней, если ни сумма налогов, ни сумма пеней не уплачены в добровольном порядке, имея в виду то, что раз сумма налогов не уплачена добровольно и вопрос о ее принудительном взыскании рассматривается судом одновременно с вопросом о принудительном взыскании сумм пеней, то ежедневно как в ходе рассмотрения дела судом, так и после такого рассмотрения до даты фактического исполнения решения суда сумма подлежащих уплате пеней растет.</w:t>
      </w:r>
    </w:p>
    <w:p w:rsidR="008020A9" w:rsidRPr="004950BA" w:rsidRDefault="008020A9" w:rsidP="004950BA">
      <w:pPr>
        <w:autoSpaceDE w:val="0"/>
        <w:autoSpaceDN w:val="0"/>
        <w:adjustRightInd w:val="0"/>
        <w:spacing w:after="0" w:line="240" w:lineRule="auto"/>
        <w:ind w:firstLine="540"/>
        <w:jc w:val="both"/>
        <w:rPr>
          <w:rFonts w:cs="Calibri"/>
          <w:b/>
          <w:bCs/>
        </w:rPr>
      </w:pPr>
      <w:r w:rsidRPr="004950BA">
        <w:rPr>
          <w:rFonts w:cs="Calibri"/>
          <w:b/>
          <w:bCs/>
          <w:highlight w:val="yellow"/>
        </w:rPr>
        <w:t xml:space="preserve">ВАС РФ отметил, что в тех случаях, когда в состав исковых требований налогового органа включено требование о взыскании пеней и к моменту обращения налогового органа в суд недоимка не погашена налогоплательщиком, налоговый орган в ходе судебного разбирательства вправе увеличить размер требований в части взыскания пеней (о праве на увеличение размера требований говорит </w:t>
      </w:r>
      <w:hyperlink r:id="rId17" w:history="1">
        <w:r w:rsidRPr="004950BA">
          <w:rPr>
            <w:rFonts w:cs="Calibri"/>
            <w:b/>
            <w:bCs/>
            <w:color w:val="0000FF"/>
            <w:highlight w:val="yellow"/>
          </w:rPr>
          <w:t>ч. 1 ст. 49</w:t>
        </w:r>
      </w:hyperlink>
      <w:r w:rsidRPr="004950BA">
        <w:rPr>
          <w:rFonts w:cs="Calibri"/>
          <w:b/>
          <w:bCs/>
          <w:highlight w:val="yellow"/>
        </w:rPr>
        <w:t xml:space="preserve"> АПК РФ).</w:t>
      </w:r>
    </w:p>
    <w:p w:rsidR="008020A9" w:rsidRPr="004950BA" w:rsidRDefault="008020A9" w:rsidP="004950BA">
      <w:pPr>
        <w:autoSpaceDE w:val="0"/>
        <w:autoSpaceDN w:val="0"/>
        <w:adjustRightInd w:val="0"/>
        <w:spacing w:after="0" w:line="240" w:lineRule="auto"/>
        <w:ind w:firstLine="540"/>
        <w:jc w:val="both"/>
        <w:rPr>
          <w:rFonts w:cs="Calibri"/>
          <w:b/>
          <w:bCs/>
        </w:rPr>
      </w:pPr>
      <w:r w:rsidRPr="004950BA">
        <w:rPr>
          <w:rFonts w:cs="Calibri"/>
          <w:b/>
          <w:bCs/>
          <w:highlight w:val="yellow"/>
        </w:rPr>
        <w:t>При погашении налогоплательщиком недоимки до вынесения судом решения по иску налогового органа размер подлежащих взысканию пеней указывается в решении суда в твердой сумме.</w:t>
      </w:r>
    </w:p>
    <w:p w:rsidR="008020A9" w:rsidRPr="004950BA" w:rsidRDefault="008020A9" w:rsidP="004950BA">
      <w:pPr>
        <w:autoSpaceDE w:val="0"/>
        <w:autoSpaceDN w:val="0"/>
        <w:adjustRightInd w:val="0"/>
        <w:spacing w:after="0" w:line="240" w:lineRule="auto"/>
        <w:ind w:firstLine="540"/>
        <w:jc w:val="both"/>
        <w:rPr>
          <w:rFonts w:cs="Calibri"/>
          <w:bCs/>
        </w:rPr>
      </w:pPr>
      <w:r w:rsidRPr="004950BA">
        <w:rPr>
          <w:rFonts w:cs="Calibri"/>
          <w:bCs/>
        </w:rPr>
        <w:t xml:space="preserve">Если на момент вынесения решения сумма недоимки не уплачена налогоплательщиком, в решении суда о взыскании с налогоплательщика пеней должны содержаться сведения о размере недоимки, на которую начислены пени; дате, начиная с которой производится начисление пеней; процентной ставке пеней с учетом положений </w:t>
      </w:r>
      <w:hyperlink r:id="rId18" w:history="1">
        <w:r w:rsidRPr="004950BA">
          <w:rPr>
            <w:rFonts w:cs="Calibri"/>
            <w:bCs/>
            <w:color w:val="0000FF"/>
          </w:rPr>
          <w:t>ст. 75</w:t>
        </w:r>
      </w:hyperlink>
      <w:r w:rsidRPr="004950BA">
        <w:rPr>
          <w:rFonts w:cs="Calibri"/>
          <w:bCs/>
        </w:rPr>
        <w:t xml:space="preserve"> НК РФ; указание на то, что пени подлежат начислению по день фактической уплаты недоимки.</w:t>
      </w:r>
    </w:p>
    <w:p w:rsidR="008020A9" w:rsidRPr="004950BA" w:rsidRDefault="008020A9" w:rsidP="004950BA">
      <w:pPr>
        <w:autoSpaceDE w:val="0"/>
        <w:autoSpaceDN w:val="0"/>
        <w:adjustRightInd w:val="0"/>
        <w:spacing w:after="0" w:line="240" w:lineRule="auto"/>
        <w:ind w:firstLine="540"/>
        <w:jc w:val="both"/>
        <w:rPr>
          <w:rFonts w:cs="Calibri"/>
          <w:bCs/>
        </w:rPr>
      </w:pPr>
      <w:r w:rsidRPr="004950BA">
        <w:rPr>
          <w:rFonts w:cs="Calibri"/>
          <w:bCs/>
        </w:rPr>
        <w:t xml:space="preserve">Фактически в указанном </w:t>
      </w:r>
      <w:hyperlink r:id="rId19" w:history="1">
        <w:r w:rsidRPr="004950BA">
          <w:rPr>
            <w:rFonts w:cs="Calibri"/>
            <w:bCs/>
            <w:color w:val="0000FF"/>
          </w:rPr>
          <w:t>Постановлении</w:t>
        </w:r>
      </w:hyperlink>
      <w:r w:rsidRPr="004950BA">
        <w:rPr>
          <w:rFonts w:cs="Calibri"/>
          <w:bCs/>
        </w:rPr>
        <w:t xml:space="preserve"> Пленум ВАС РФ применительно к суммам пеней воспроизвел позицию, ранее высказанную в отношении процентов за пользование чужими денежными средствами (</w:t>
      </w:r>
      <w:hyperlink r:id="rId20" w:history="1">
        <w:r w:rsidRPr="004950BA">
          <w:rPr>
            <w:rFonts w:cs="Calibri"/>
            <w:bCs/>
            <w:color w:val="0000FF"/>
          </w:rPr>
          <w:t>п. 1 ст. 395</w:t>
        </w:r>
      </w:hyperlink>
      <w:r w:rsidRPr="004950BA">
        <w:rPr>
          <w:rFonts w:cs="Calibri"/>
          <w:bCs/>
        </w:rPr>
        <w:t xml:space="preserve"> ГК РФ) в </w:t>
      </w:r>
      <w:hyperlink r:id="rId21" w:history="1">
        <w:r w:rsidRPr="004950BA">
          <w:rPr>
            <w:rFonts w:cs="Calibri"/>
            <w:bCs/>
            <w:color w:val="0000FF"/>
          </w:rPr>
          <w:t>п. 51</w:t>
        </w:r>
      </w:hyperlink>
      <w:r w:rsidRPr="004950BA">
        <w:rPr>
          <w:rFonts w:cs="Calibri"/>
          <w:bCs/>
        </w:rPr>
        <w:t xml:space="preserve"> совместного Постановления Пленумов Верховного Суда РФ и ВАС РФ от 01.07.1996 N 6/8 "О некоторых вопросах, связанных с применением части первой Гражданского кодекса Российской Федерации".</w:t>
      </w:r>
    </w:p>
    <w:p w:rsidR="008020A9" w:rsidRPr="004950BA" w:rsidRDefault="008020A9" w:rsidP="004950BA">
      <w:pPr>
        <w:autoSpaceDE w:val="0"/>
        <w:autoSpaceDN w:val="0"/>
        <w:adjustRightInd w:val="0"/>
        <w:spacing w:after="0" w:line="240" w:lineRule="auto"/>
        <w:ind w:firstLine="540"/>
        <w:jc w:val="both"/>
        <w:rPr>
          <w:rFonts w:cs="Calibri"/>
          <w:bCs/>
        </w:rPr>
      </w:pPr>
      <w:r w:rsidRPr="004950BA">
        <w:rPr>
          <w:rFonts w:cs="Calibri"/>
          <w:bCs/>
        </w:rPr>
        <w:t>Таким образом, допустимым является удовлетворение судом требований о взыскании сумм пеней не в определенной судебным решением твердой (капитализированной) сумме, а в сумме, определимой по установленным судебным решением параметрам.</w:t>
      </w:r>
    </w:p>
    <w:p w:rsidR="008020A9" w:rsidRPr="004950BA" w:rsidRDefault="008020A9" w:rsidP="004950BA">
      <w:pPr>
        <w:autoSpaceDE w:val="0"/>
        <w:autoSpaceDN w:val="0"/>
        <w:adjustRightInd w:val="0"/>
        <w:spacing w:after="0" w:line="240" w:lineRule="auto"/>
        <w:ind w:firstLine="540"/>
        <w:jc w:val="both"/>
        <w:rPr>
          <w:rFonts w:cs="Calibri"/>
          <w:b/>
          <w:bCs/>
        </w:rPr>
      </w:pPr>
      <w:r w:rsidRPr="004950BA">
        <w:rPr>
          <w:rFonts w:cs="Calibri"/>
          <w:bCs/>
        </w:rPr>
        <w:t>Безусловно</w:t>
      </w:r>
      <w:r w:rsidRPr="004950BA">
        <w:rPr>
          <w:rFonts w:cs="Calibri"/>
          <w:b/>
          <w:bCs/>
          <w:highlight w:val="yellow"/>
        </w:rPr>
        <w:t xml:space="preserve">, указанный подход должен применяться не только в отношении налогов, но и в отношении страховых взносов на обязательное пенсионное страхование (что констатировано и в комментируемом </w:t>
      </w:r>
      <w:hyperlink r:id="rId22" w:history="1">
        <w:r w:rsidRPr="004950BA">
          <w:rPr>
            <w:rFonts w:cs="Calibri"/>
            <w:b/>
            <w:bCs/>
            <w:color w:val="0000FF"/>
            <w:highlight w:val="yellow"/>
          </w:rPr>
          <w:t>Постановлении</w:t>
        </w:r>
      </w:hyperlink>
      <w:r w:rsidRPr="004950BA">
        <w:rPr>
          <w:rFonts w:cs="Calibri"/>
          <w:b/>
          <w:bCs/>
          <w:highlight w:val="yellow"/>
        </w:rPr>
        <w:t>).</w:t>
      </w:r>
    </w:p>
    <w:p w:rsidR="008020A9" w:rsidRPr="004950BA" w:rsidRDefault="008020A9" w:rsidP="004950BA">
      <w:pPr>
        <w:autoSpaceDE w:val="0"/>
        <w:autoSpaceDN w:val="0"/>
        <w:adjustRightInd w:val="0"/>
        <w:spacing w:after="0" w:line="240" w:lineRule="auto"/>
        <w:ind w:firstLine="540"/>
        <w:jc w:val="both"/>
        <w:rPr>
          <w:rFonts w:cs="Calibri"/>
          <w:b/>
          <w:bCs/>
          <w:color w:val="FF0000"/>
          <w:sz w:val="28"/>
          <w:szCs w:val="28"/>
        </w:rPr>
      </w:pPr>
      <w:r w:rsidRPr="004950BA">
        <w:rPr>
          <w:rFonts w:cs="Calibri"/>
          <w:b/>
          <w:bCs/>
          <w:color w:val="FF0000"/>
          <w:sz w:val="28"/>
          <w:szCs w:val="28"/>
          <w:highlight w:val="yellow"/>
        </w:rPr>
        <w:t>В судебной практике применительно к указанной позиции сложилось два подхода.</w:t>
      </w:r>
    </w:p>
    <w:p w:rsidR="008020A9" w:rsidRPr="004950BA" w:rsidRDefault="008020A9" w:rsidP="004950BA">
      <w:pPr>
        <w:autoSpaceDE w:val="0"/>
        <w:autoSpaceDN w:val="0"/>
        <w:adjustRightInd w:val="0"/>
        <w:spacing w:after="0" w:line="240" w:lineRule="auto"/>
        <w:ind w:firstLine="540"/>
        <w:jc w:val="both"/>
        <w:rPr>
          <w:rFonts w:cs="Calibri"/>
          <w:bCs/>
        </w:rPr>
      </w:pPr>
      <w:r w:rsidRPr="004950BA">
        <w:rPr>
          <w:rFonts w:cs="Calibri"/>
          <w:b/>
          <w:bCs/>
          <w:color w:val="FF0000"/>
          <w:highlight w:val="yellow"/>
        </w:rPr>
        <w:t>Первый из них исходит из того</w:t>
      </w:r>
      <w:r w:rsidRPr="004950BA">
        <w:rPr>
          <w:rFonts w:cs="Calibri"/>
          <w:b/>
          <w:bCs/>
          <w:highlight w:val="yellow"/>
        </w:rPr>
        <w:t>, что пени за неуплаченные налоги и страховые взносы могут быть взысканы только сразу (вместе с налогами или страховыми взносами соответственно</w:t>
      </w:r>
      <w:r w:rsidRPr="004950BA">
        <w:rPr>
          <w:rFonts w:cs="Calibri"/>
          <w:bCs/>
        </w:rPr>
        <w:t>) в сумме, определенной заявителем, либо в твердой (капитализированной) сумме, либо в определимой сумме (с указанием в судебном решении на то, что пени подлежат начислению по день фактической уплаты недоимки). После состоявшегося судебного решения дополнительные суммы пеней взысканы быть не могут.</w:t>
      </w:r>
    </w:p>
    <w:p w:rsidR="008020A9" w:rsidRPr="004950BA" w:rsidRDefault="008020A9" w:rsidP="004950BA">
      <w:pPr>
        <w:autoSpaceDE w:val="0"/>
        <w:autoSpaceDN w:val="0"/>
        <w:adjustRightInd w:val="0"/>
        <w:spacing w:after="0" w:line="240" w:lineRule="auto"/>
        <w:ind w:firstLine="540"/>
        <w:jc w:val="both"/>
        <w:rPr>
          <w:rFonts w:cs="Calibri"/>
          <w:bCs/>
        </w:rPr>
      </w:pPr>
      <w:r w:rsidRPr="004950BA">
        <w:rPr>
          <w:rFonts w:cs="Calibri"/>
          <w:bCs/>
        </w:rPr>
        <w:t xml:space="preserve">Подобного рода подход представляется весьма спорным. Он, как полагаем, исходит из некорректного понимания смысла толкования вышеуказанного </w:t>
      </w:r>
      <w:hyperlink r:id="rId23" w:history="1">
        <w:r w:rsidRPr="004950BA">
          <w:rPr>
            <w:rFonts w:cs="Calibri"/>
            <w:bCs/>
            <w:color w:val="0000FF"/>
          </w:rPr>
          <w:t>Постановления</w:t>
        </w:r>
      </w:hyperlink>
      <w:r w:rsidRPr="004950BA">
        <w:rPr>
          <w:rFonts w:cs="Calibri"/>
          <w:bCs/>
        </w:rPr>
        <w:t xml:space="preserve"> Пленума ВАС РФ. Представляется, что упомянутая в этом Постановлении возможность взыскания сумм пеней либо в твердой сумме, либо в определимой сумме не заменяет собой общее правило о том, что пени продолжают начисляться по день фактической уплаты недоимки.</w:t>
      </w:r>
    </w:p>
    <w:p w:rsidR="008020A9" w:rsidRPr="004950BA" w:rsidRDefault="008020A9" w:rsidP="004950BA">
      <w:pPr>
        <w:autoSpaceDE w:val="0"/>
        <w:autoSpaceDN w:val="0"/>
        <w:adjustRightInd w:val="0"/>
        <w:spacing w:after="0" w:line="240" w:lineRule="auto"/>
        <w:ind w:firstLine="540"/>
        <w:jc w:val="both"/>
        <w:rPr>
          <w:rFonts w:cs="Calibri"/>
          <w:bCs/>
        </w:rPr>
      </w:pPr>
      <w:r w:rsidRPr="004950BA">
        <w:rPr>
          <w:rFonts w:cs="Calibri"/>
          <w:bCs/>
        </w:rPr>
        <w:t>Совершенно очевидно, что самим фактом вступления в силу решения суда об удовлетворении требования о взыскании суммы недоимки фактическая уплата недоимки, т.е. поступление денежных средств в бюджет, не заменяется. Об этом, по сути, говорил и Пленум ВАС РФ, обращая внимание на то, что пени продолжают начисляться и после вынесения судебного решения.</w:t>
      </w:r>
    </w:p>
    <w:p w:rsidR="008020A9" w:rsidRPr="004950BA" w:rsidRDefault="008020A9" w:rsidP="004950BA">
      <w:pPr>
        <w:autoSpaceDE w:val="0"/>
        <w:autoSpaceDN w:val="0"/>
        <w:adjustRightInd w:val="0"/>
        <w:spacing w:after="0" w:line="240" w:lineRule="auto"/>
        <w:ind w:firstLine="540"/>
        <w:jc w:val="both"/>
        <w:rPr>
          <w:rFonts w:cs="Calibri"/>
          <w:b/>
          <w:bCs/>
          <w:sz w:val="24"/>
          <w:szCs w:val="24"/>
        </w:rPr>
      </w:pPr>
      <w:r w:rsidRPr="004950BA">
        <w:rPr>
          <w:rFonts w:cs="Calibri"/>
          <w:b/>
          <w:bCs/>
          <w:color w:val="FF0000"/>
          <w:sz w:val="24"/>
          <w:szCs w:val="24"/>
          <w:highlight w:val="yellow"/>
        </w:rPr>
        <w:t>Второй подход</w:t>
      </w:r>
      <w:r w:rsidRPr="004950BA">
        <w:rPr>
          <w:rFonts w:cs="Calibri"/>
          <w:b/>
          <w:bCs/>
          <w:sz w:val="24"/>
          <w:szCs w:val="24"/>
          <w:highlight w:val="yellow"/>
        </w:rPr>
        <w:t xml:space="preserve"> (а именно он и был поддержан Президиумом ВАС РФ в рассматриваемом деле) исходит из того, что, безусловно, раз пени продолжают начисляться далее, то сохраняется возможность их дальнейшего взыскания.</w:t>
      </w:r>
    </w:p>
    <w:p w:rsidR="008020A9" w:rsidRPr="004950BA" w:rsidRDefault="008020A9" w:rsidP="004950BA">
      <w:pPr>
        <w:autoSpaceDE w:val="0"/>
        <w:autoSpaceDN w:val="0"/>
        <w:adjustRightInd w:val="0"/>
        <w:spacing w:after="0" w:line="240" w:lineRule="auto"/>
        <w:ind w:firstLine="540"/>
        <w:jc w:val="both"/>
        <w:rPr>
          <w:rFonts w:cs="Calibri"/>
          <w:bCs/>
        </w:rPr>
      </w:pPr>
      <w:r w:rsidRPr="004950BA">
        <w:rPr>
          <w:rFonts w:cs="Calibri"/>
          <w:bCs/>
        </w:rPr>
        <w:t xml:space="preserve">Фактически предложенная вышеуказанным </w:t>
      </w:r>
      <w:hyperlink r:id="rId24" w:history="1">
        <w:r w:rsidRPr="004950BA">
          <w:rPr>
            <w:rFonts w:cs="Calibri"/>
            <w:bCs/>
            <w:color w:val="0000FF"/>
          </w:rPr>
          <w:t>Постановлением</w:t>
        </w:r>
      </w:hyperlink>
      <w:r w:rsidRPr="004950BA">
        <w:rPr>
          <w:rFonts w:cs="Calibri"/>
          <w:bCs/>
        </w:rPr>
        <w:t xml:space="preserve"> Пленума ВАС РФ возможность сразу, в одном процессе решить вопрос о взыскании всей суммы пеней, которые "натекут" до дня погашения недоимки, - лишь одна из возможностей органа (соответственно налогового или пенсионного), пользуясь которой не требуется в последующем до погашения недоимки снова и снова обращаться с новыми требованиями для взыскания очередных сумм пеней.</w:t>
      </w:r>
    </w:p>
    <w:p w:rsidR="008020A9" w:rsidRPr="004950BA" w:rsidRDefault="008020A9" w:rsidP="004950BA">
      <w:pPr>
        <w:autoSpaceDE w:val="0"/>
        <w:autoSpaceDN w:val="0"/>
        <w:adjustRightInd w:val="0"/>
        <w:spacing w:after="0" w:line="240" w:lineRule="auto"/>
        <w:ind w:firstLine="540"/>
        <w:jc w:val="both"/>
        <w:rPr>
          <w:rFonts w:cs="Calibri"/>
          <w:bCs/>
        </w:rPr>
      </w:pPr>
      <w:r w:rsidRPr="004950BA">
        <w:rPr>
          <w:rFonts w:cs="Calibri"/>
          <w:bCs/>
        </w:rPr>
        <w:t>Вместе с тем такая возможность - это право органа, не исключающее и альтернативу: периодически обращаться в суд с очередными требованиями, вытекающими из факта непогашения недоимки.</w:t>
      </w:r>
    </w:p>
    <w:p w:rsidR="008020A9" w:rsidRDefault="008020A9">
      <w:pPr>
        <w:pStyle w:val="ConsPlusNormal"/>
      </w:pPr>
    </w:p>
    <w:p w:rsidR="008020A9" w:rsidRPr="004950BA" w:rsidRDefault="008020A9" w:rsidP="004950BA">
      <w:pPr>
        <w:autoSpaceDE w:val="0"/>
        <w:autoSpaceDN w:val="0"/>
        <w:adjustRightInd w:val="0"/>
        <w:spacing w:after="0" w:line="240" w:lineRule="auto"/>
        <w:ind w:firstLine="540"/>
        <w:jc w:val="both"/>
        <w:rPr>
          <w:rFonts w:cs="Calibri"/>
          <w:b/>
          <w:sz w:val="28"/>
          <w:szCs w:val="28"/>
        </w:rPr>
      </w:pPr>
      <w:r w:rsidRPr="004950BA">
        <w:rPr>
          <w:rFonts w:cs="Calibri"/>
        </w:rPr>
        <w:t xml:space="preserve">2. Второй вопрос, рассмотренный Президиумом ВАС РФ в комментируемом </w:t>
      </w:r>
      <w:hyperlink r:id="rId25" w:history="1">
        <w:r w:rsidRPr="004950BA">
          <w:rPr>
            <w:rFonts w:cs="Calibri"/>
            <w:color w:val="0000FF"/>
          </w:rPr>
          <w:t>Постановлении</w:t>
        </w:r>
      </w:hyperlink>
      <w:r w:rsidRPr="004950BA">
        <w:rPr>
          <w:rFonts w:cs="Calibri"/>
        </w:rPr>
        <w:t xml:space="preserve">, логически вытекает из первого: если возможно начислять </w:t>
      </w:r>
      <w:r w:rsidRPr="004950BA">
        <w:rPr>
          <w:rFonts w:cs="Calibri"/>
          <w:b/>
          <w:sz w:val="28"/>
          <w:szCs w:val="28"/>
          <w:highlight w:val="yellow"/>
        </w:rPr>
        <w:t>пени</w:t>
      </w:r>
      <w:r w:rsidRPr="004950BA">
        <w:rPr>
          <w:rFonts w:cs="Calibri"/>
        </w:rPr>
        <w:t xml:space="preserve"> на взысканные ранее в судебном порядке, но фактически не уплаченные в бюджет Пенсионного фонда Российской Федерации страховые взносы, то </w:t>
      </w:r>
      <w:r w:rsidRPr="004950BA">
        <w:rPr>
          <w:rFonts w:cs="Calibri"/>
          <w:b/>
          <w:sz w:val="28"/>
          <w:szCs w:val="28"/>
          <w:highlight w:val="yellow"/>
        </w:rPr>
        <w:t>в течение какого срока их можно взыскать принудительно?</w:t>
      </w:r>
    </w:p>
    <w:p w:rsidR="008020A9" w:rsidRPr="004950BA" w:rsidRDefault="008020A9" w:rsidP="004950BA">
      <w:pPr>
        <w:autoSpaceDE w:val="0"/>
        <w:autoSpaceDN w:val="0"/>
        <w:adjustRightInd w:val="0"/>
        <w:spacing w:after="0" w:line="240" w:lineRule="auto"/>
        <w:ind w:firstLine="540"/>
        <w:jc w:val="both"/>
        <w:rPr>
          <w:rFonts w:cs="Calibri"/>
          <w:b/>
        </w:rPr>
      </w:pPr>
      <w:r w:rsidRPr="004950BA">
        <w:rPr>
          <w:rFonts w:cs="Calibri"/>
          <w:b/>
          <w:highlight w:val="yellow"/>
        </w:rPr>
        <w:t>По данному вопросу также возможно несколько вариантов толкования.</w:t>
      </w:r>
    </w:p>
    <w:p w:rsidR="008020A9" w:rsidRPr="004950BA" w:rsidRDefault="008020A9" w:rsidP="004950BA">
      <w:pPr>
        <w:autoSpaceDE w:val="0"/>
        <w:autoSpaceDN w:val="0"/>
        <w:adjustRightInd w:val="0"/>
        <w:spacing w:after="0" w:line="240" w:lineRule="auto"/>
        <w:ind w:firstLine="540"/>
        <w:jc w:val="both"/>
        <w:rPr>
          <w:rFonts w:cs="Calibri"/>
        </w:rPr>
      </w:pPr>
      <w:r w:rsidRPr="004950BA">
        <w:rPr>
          <w:rFonts w:cs="Calibri"/>
          <w:b/>
          <w:sz w:val="28"/>
          <w:szCs w:val="28"/>
          <w:highlight w:val="yellow"/>
        </w:rPr>
        <w:t>Первый подход,</w:t>
      </w:r>
      <w:r w:rsidRPr="004950BA">
        <w:rPr>
          <w:rFonts w:cs="Calibri"/>
        </w:rPr>
        <w:t xml:space="preserve"> существовавший в судебной практике, заключался в возможности неоднократного обращения в суд за взысканием очередных сумм пеней, но в пределах общего срока на принудительное взыскание сумм страховых взносов на обязательное пенсионное страхование.</w:t>
      </w:r>
    </w:p>
    <w:p w:rsidR="008020A9" w:rsidRPr="004950BA" w:rsidRDefault="008020A9" w:rsidP="004950BA">
      <w:pPr>
        <w:autoSpaceDE w:val="0"/>
        <w:autoSpaceDN w:val="0"/>
        <w:adjustRightInd w:val="0"/>
        <w:spacing w:after="0" w:line="240" w:lineRule="auto"/>
        <w:ind w:firstLine="540"/>
        <w:jc w:val="both"/>
        <w:rPr>
          <w:rFonts w:cs="Calibri"/>
        </w:rPr>
      </w:pPr>
      <w:r w:rsidRPr="004950BA">
        <w:rPr>
          <w:rFonts w:cs="Calibri"/>
        </w:rPr>
        <w:t>В рамках данного подхода получалось следующее.</w:t>
      </w:r>
    </w:p>
    <w:p w:rsidR="008020A9" w:rsidRDefault="008020A9" w:rsidP="004950BA">
      <w:pPr>
        <w:autoSpaceDE w:val="0"/>
        <w:autoSpaceDN w:val="0"/>
        <w:adjustRightInd w:val="0"/>
        <w:spacing w:after="0" w:line="240" w:lineRule="auto"/>
        <w:ind w:firstLine="540"/>
        <w:jc w:val="both"/>
      </w:pPr>
      <w:r w:rsidRPr="004950BA">
        <w:rPr>
          <w:rFonts w:cs="Calibri"/>
        </w:rPr>
        <w:t>Страхователи представляют декларацию по страховым взносам в налоговый орган не позднее 30 марта года, следующего за истекшим расчетным периодом. Не позднее 15 дней со дня, установленного для подачи декларации за расчетный период, подлежит уплате разница между суммами авансовых платежей, уплаченными за расчетный период, и суммой страховых взносов, подлежащей уплате согласно декларации. С учетом этого срок исполнения обязанности по уплате страховых взносов за календарный год истекает 15 апреля следующего года.</w:t>
      </w:r>
    </w:p>
    <w:p w:rsidR="008020A9" w:rsidRPr="00445E10" w:rsidRDefault="008020A9" w:rsidP="00A32AB0">
      <w:pPr>
        <w:autoSpaceDE w:val="0"/>
        <w:autoSpaceDN w:val="0"/>
        <w:adjustRightInd w:val="0"/>
        <w:spacing w:after="0" w:line="240" w:lineRule="auto"/>
        <w:ind w:firstLine="540"/>
        <w:jc w:val="both"/>
        <w:rPr>
          <w:rFonts w:cs="Calibri"/>
          <w:sz w:val="24"/>
          <w:szCs w:val="24"/>
        </w:rPr>
      </w:pPr>
      <w:r w:rsidRPr="00445E10">
        <w:rPr>
          <w:rFonts w:cs="Calibri"/>
          <w:b/>
          <w:sz w:val="24"/>
          <w:szCs w:val="24"/>
          <w:highlight w:val="yellow"/>
        </w:rPr>
        <w:t xml:space="preserve"> В соответствии со </w:t>
      </w:r>
      <w:hyperlink r:id="rId26" w:history="1">
        <w:r w:rsidRPr="00445E10">
          <w:rPr>
            <w:rFonts w:cs="Calibri"/>
            <w:b/>
            <w:color w:val="0000FF"/>
            <w:sz w:val="24"/>
            <w:szCs w:val="24"/>
            <w:highlight w:val="yellow"/>
          </w:rPr>
          <w:t>ст. 70</w:t>
        </w:r>
      </w:hyperlink>
      <w:r w:rsidRPr="00445E10">
        <w:rPr>
          <w:rFonts w:cs="Calibri"/>
          <w:b/>
          <w:sz w:val="24"/>
          <w:szCs w:val="24"/>
          <w:highlight w:val="yellow"/>
        </w:rPr>
        <w:t xml:space="preserve"> НК РФ (применяемой к данным правоотношениям в отсутствие специального регулирования в </w:t>
      </w:r>
      <w:hyperlink r:id="rId27" w:history="1">
        <w:r w:rsidRPr="00445E10">
          <w:rPr>
            <w:rFonts w:cs="Calibri"/>
            <w:b/>
            <w:color w:val="0000FF"/>
            <w:sz w:val="24"/>
            <w:szCs w:val="24"/>
            <w:highlight w:val="yellow"/>
          </w:rPr>
          <w:t>Законе</w:t>
        </w:r>
      </w:hyperlink>
      <w:r w:rsidRPr="00445E10">
        <w:rPr>
          <w:rFonts w:cs="Calibri"/>
          <w:b/>
          <w:sz w:val="24"/>
          <w:szCs w:val="24"/>
          <w:highlight w:val="yellow"/>
        </w:rPr>
        <w:t xml:space="preserve"> о пенсионном страховании) требование об уплате налога должно быть направлено налогоплательщику не позднее трех месяцев после наступления срока уплаты налога</w:t>
      </w:r>
      <w:r w:rsidRPr="00445E10">
        <w:rPr>
          <w:rFonts w:cs="Calibri"/>
          <w:sz w:val="24"/>
          <w:szCs w:val="24"/>
          <w:highlight w:val="yellow"/>
        </w:rPr>
        <w:t>.</w:t>
      </w:r>
    </w:p>
    <w:p w:rsidR="008020A9" w:rsidRPr="00A32AB0" w:rsidRDefault="008020A9" w:rsidP="00A32AB0">
      <w:pPr>
        <w:autoSpaceDE w:val="0"/>
        <w:autoSpaceDN w:val="0"/>
        <w:adjustRightInd w:val="0"/>
        <w:spacing w:after="0" w:line="240" w:lineRule="auto"/>
        <w:ind w:firstLine="540"/>
        <w:jc w:val="both"/>
        <w:rPr>
          <w:rFonts w:cs="Calibri"/>
        </w:rPr>
      </w:pPr>
      <w:r w:rsidRPr="00A32AB0">
        <w:rPr>
          <w:rFonts w:cs="Calibri"/>
        </w:rPr>
        <w:t>Далее следует учитывать срок на добровольное исполнение обязанности по уплате задолженности, указанный в требовании (в рассмотренном деле он составлял 10 дней).</w:t>
      </w:r>
    </w:p>
    <w:p w:rsidR="008020A9" w:rsidRPr="00A32AB0" w:rsidRDefault="008020A9" w:rsidP="00A32AB0">
      <w:pPr>
        <w:autoSpaceDE w:val="0"/>
        <w:autoSpaceDN w:val="0"/>
        <w:adjustRightInd w:val="0"/>
        <w:spacing w:after="0" w:line="240" w:lineRule="auto"/>
        <w:ind w:firstLine="540"/>
        <w:jc w:val="both"/>
        <w:rPr>
          <w:rFonts w:cs="Calibri"/>
        </w:rPr>
      </w:pPr>
      <w:r w:rsidRPr="00A32AB0">
        <w:rPr>
          <w:rFonts w:cs="Calibri"/>
        </w:rPr>
        <w:t xml:space="preserve">Исходя из содержания </w:t>
      </w:r>
      <w:hyperlink r:id="rId28" w:history="1">
        <w:r w:rsidRPr="00A32AB0">
          <w:rPr>
            <w:rFonts w:cs="Calibri"/>
            <w:color w:val="0000FF"/>
          </w:rPr>
          <w:t>п. 2 ст. 48</w:t>
        </w:r>
      </w:hyperlink>
      <w:r w:rsidRPr="00A32AB0">
        <w:rPr>
          <w:rFonts w:cs="Calibri"/>
        </w:rPr>
        <w:t xml:space="preserve"> НК РФ требование о взыскании недоимки с физического лица (в рассматриваемом деле речь шла об индивидуальном предпринимателе) может быть заявлено в суд в течение шести месяцев после истечения срока на добровольное исполнение. В действующей в настоящее время редакции НК РФ сроки на принудительное исполнение требования об уплате налога определяются для индивидуального предпринимателя в </w:t>
      </w:r>
      <w:hyperlink r:id="rId29" w:history="1">
        <w:r w:rsidRPr="00A32AB0">
          <w:rPr>
            <w:rFonts w:cs="Calibri"/>
            <w:color w:val="0000FF"/>
          </w:rPr>
          <w:t>ст. ст. 46</w:t>
        </w:r>
      </w:hyperlink>
      <w:r w:rsidRPr="00A32AB0">
        <w:rPr>
          <w:rFonts w:cs="Calibri"/>
        </w:rPr>
        <w:t xml:space="preserve"> и </w:t>
      </w:r>
      <w:hyperlink r:id="rId30" w:history="1">
        <w:r w:rsidRPr="00A32AB0">
          <w:rPr>
            <w:rFonts w:cs="Calibri"/>
            <w:color w:val="0000FF"/>
          </w:rPr>
          <w:t>47</w:t>
        </w:r>
      </w:hyperlink>
      <w:r w:rsidRPr="00A32AB0">
        <w:rPr>
          <w:rFonts w:cs="Calibri"/>
        </w:rPr>
        <w:t xml:space="preserve"> (для страховых взносов - в </w:t>
      </w:r>
      <w:hyperlink r:id="rId31" w:history="1">
        <w:r w:rsidRPr="00A32AB0">
          <w:rPr>
            <w:rFonts w:cs="Calibri"/>
            <w:color w:val="0000FF"/>
          </w:rPr>
          <w:t>ст. ст. 18</w:t>
        </w:r>
      </w:hyperlink>
      <w:r w:rsidRPr="00A32AB0">
        <w:rPr>
          <w:rFonts w:cs="Calibri"/>
        </w:rPr>
        <w:t xml:space="preserve"> и </w:t>
      </w:r>
      <w:hyperlink r:id="rId32" w:history="1">
        <w:r w:rsidRPr="00A32AB0">
          <w:rPr>
            <w:rFonts w:cs="Calibri"/>
            <w:color w:val="0000FF"/>
          </w:rPr>
          <w:t>19</w:t>
        </w:r>
      </w:hyperlink>
      <w:r w:rsidRPr="00A32AB0">
        <w:rPr>
          <w:rFonts w:cs="Calibri"/>
        </w:rPr>
        <w:t xml:space="preserve">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8020A9" w:rsidRPr="00A32AB0" w:rsidRDefault="008020A9" w:rsidP="00A32AB0">
      <w:pPr>
        <w:autoSpaceDE w:val="0"/>
        <w:autoSpaceDN w:val="0"/>
        <w:adjustRightInd w:val="0"/>
        <w:spacing w:after="0" w:line="240" w:lineRule="auto"/>
        <w:ind w:firstLine="540"/>
        <w:jc w:val="both"/>
        <w:rPr>
          <w:rFonts w:cs="Calibri"/>
        </w:rPr>
      </w:pPr>
      <w:r w:rsidRPr="00A32AB0">
        <w:rPr>
          <w:rFonts w:cs="Calibri"/>
        </w:rPr>
        <w:t>С учетом изложенного последним сроком для подачи заявления в арбитражный суд о взыскании недоимки по страховым взносам в рассмотренном деле являлось 25 января второго года за истекшим календарным периодом.</w:t>
      </w:r>
    </w:p>
    <w:p w:rsidR="008020A9" w:rsidRPr="00A32AB0" w:rsidRDefault="008020A9" w:rsidP="00A32AB0">
      <w:pPr>
        <w:autoSpaceDE w:val="0"/>
        <w:autoSpaceDN w:val="0"/>
        <w:adjustRightInd w:val="0"/>
        <w:spacing w:after="0" w:line="240" w:lineRule="auto"/>
        <w:ind w:firstLine="540"/>
        <w:jc w:val="both"/>
        <w:rPr>
          <w:rFonts w:cs="Calibri"/>
        </w:rPr>
      </w:pPr>
      <w:r w:rsidRPr="00A32AB0">
        <w:rPr>
          <w:rFonts w:cs="Calibri"/>
        </w:rPr>
        <w:t>При этом, как полагал ряд судов (в том числе суд кассационной инстанции по рассматриваемому делу), возможным является обращение в суд за взысканием недоимки и пеней по страховым взносам на обязательное пенсионное страхование как в течение указанного срока, так и после удовлетворения судом заявленных требований, но в пределах того же срока, повторное обращение в суд за взысканием дополнительной суммы пеней - с момента, на который сумма пеней капитализирована в первом решении, до даты истечения срока на принудительное взыскание страховых взносов на обязательное пенсионное страхование.</w:t>
      </w:r>
    </w:p>
    <w:p w:rsidR="008020A9" w:rsidRPr="00A32AB0" w:rsidRDefault="008020A9" w:rsidP="00A32AB0">
      <w:pPr>
        <w:autoSpaceDE w:val="0"/>
        <w:autoSpaceDN w:val="0"/>
        <w:adjustRightInd w:val="0"/>
        <w:spacing w:after="0" w:line="240" w:lineRule="auto"/>
        <w:ind w:firstLine="540"/>
        <w:jc w:val="both"/>
        <w:rPr>
          <w:rFonts w:cs="Calibri"/>
        </w:rPr>
      </w:pPr>
      <w:r w:rsidRPr="00A32AB0">
        <w:rPr>
          <w:rFonts w:cs="Calibri"/>
        </w:rPr>
        <w:t>Представляется, такой подход, хотя и не отрицающий полностью возможности повторного обращения в суд за взысканием следующей части пеней, тем не менее противоречит самой сути института пеней за пропуск срока на уплату страховых взносов на обязательное пенсионное страхование (а равно и налогов).</w:t>
      </w:r>
    </w:p>
    <w:p w:rsidR="008020A9" w:rsidRPr="00A32AB0" w:rsidRDefault="008020A9" w:rsidP="00A32AB0">
      <w:pPr>
        <w:autoSpaceDE w:val="0"/>
        <w:autoSpaceDN w:val="0"/>
        <w:adjustRightInd w:val="0"/>
        <w:spacing w:after="0" w:line="240" w:lineRule="auto"/>
        <w:ind w:firstLine="540"/>
        <w:jc w:val="both"/>
        <w:rPr>
          <w:rFonts w:cs="Calibri"/>
          <w:b/>
        </w:rPr>
      </w:pPr>
      <w:r w:rsidRPr="00A32AB0">
        <w:rPr>
          <w:rFonts w:cs="Calibri"/>
          <w:b/>
          <w:highlight w:val="yellow"/>
        </w:rPr>
        <w:t>Пени начисляются за каждый день просрочки до прекращения (погашения) основного обязательства по уплате страховых взносов на обязательное пенсионное страхование. При этом пени не прекращают начисляться по истечении предельного срока на принудительное взыскание соответствующих взносов.</w:t>
      </w:r>
    </w:p>
    <w:p w:rsidR="008020A9" w:rsidRPr="00A32AB0" w:rsidRDefault="008020A9" w:rsidP="00A32AB0">
      <w:pPr>
        <w:autoSpaceDE w:val="0"/>
        <w:autoSpaceDN w:val="0"/>
        <w:adjustRightInd w:val="0"/>
        <w:spacing w:after="0" w:line="240" w:lineRule="auto"/>
        <w:ind w:firstLine="540"/>
        <w:jc w:val="both"/>
        <w:rPr>
          <w:rFonts w:cs="Calibri"/>
        </w:rPr>
      </w:pPr>
      <w:r w:rsidRPr="00A32AB0">
        <w:rPr>
          <w:rFonts w:cs="Calibri"/>
        </w:rPr>
        <w:t xml:space="preserve">Полагаем, что </w:t>
      </w:r>
      <w:r w:rsidRPr="00A32AB0">
        <w:rPr>
          <w:rFonts w:cs="Calibri"/>
          <w:b/>
          <w:highlight w:val="yellow"/>
        </w:rPr>
        <w:t>указанный имевшийся в практике подход, в любых случаях связывавший возможность принудительного взыскания сумм пеней с возможностью принудительного взыскания сумм страховых взносов на обязательное пенсионное страхование, за неуплату которых эти пени начислялись, основан на том, что сумма пеней в принципе может быть взыскана, только если соблюден обязательный досудебный порядок взыскания не только суммы пеней, но и суммы самих страховых взносов на обязательное пенсионное страхование. Следовательно, сумму пеней возможно взыскать только в случае, если в принципе можно взыскать и сумму страховых взносов.</w:t>
      </w:r>
    </w:p>
    <w:p w:rsidR="008020A9" w:rsidRDefault="008020A9" w:rsidP="00A32AB0">
      <w:pPr>
        <w:autoSpaceDE w:val="0"/>
        <w:autoSpaceDN w:val="0"/>
        <w:adjustRightInd w:val="0"/>
        <w:spacing w:after="0" w:line="240" w:lineRule="auto"/>
        <w:ind w:firstLine="540"/>
        <w:jc w:val="both"/>
      </w:pPr>
      <w:r w:rsidRPr="00A32AB0">
        <w:rPr>
          <w:rFonts w:cs="Calibri"/>
        </w:rPr>
        <w:t>Вместе с тем, эта безусловно, верная позиция не может быть распространена на рассматриваемый нами случай. Она применима лишь к ситуации, когда в пределах пресекательного срока не была взыскана сама недоимка по страховым взносам на обязательное пенсионное страхование. И, соответственно, если возможность ее принудительного взыскания утрачена, то утрачена и возможность принудительного взыскания сумм пеней, начисленных за возникновение этой недоимки.</w:t>
      </w:r>
    </w:p>
    <w:p w:rsidR="008020A9" w:rsidRDefault="008020A9" w:rsidP="00A32AB0">
      <w:pPr>
        <w:pStyle w:val="ConsPlusNormal"/>
        <w:ind w:firstLine="540"/>
        <w:jc w:val="both"/>
      </w:pPr>
      <w:r>
        <w:t>В нашем же случае возможность принудительного взыскания недоимки не просто не была утрачена, она была фактически реализована путем обращения в установленный срок в суд, который удовлетворил заявленные требования. С учетом этого связывать две совершенно разные ситуации (о возможности взыскания пеней при утрате права на взыскание недоимки и о возможности взыскания пеней на взысканные ранее в судебном порядке, но фактически не уплаченные в бюджет Пенсионного фонда Российской Федерации страховые взносы) представляется некорректным.</w:t>
      </w:r>
    </w:p>
    <w:p w:rsidR="008020A9" w:rsidRDefault="008020A9" w:rsidP="00A32AB0">
      <w:pPr>
        <w:pStyle w:val="ConsPlusNormal"/>
        <w:ind w:firstLine="540"/>
        <w:jc w:val="both"/>
      </w:pPr>
      <w:r w:rsidRPr="004950BA">
        <w:rPr>
          <w:b/>
          <w:sz w:val="28"/>
          <w:szCs w:val="28"/>
          <w:highlight w:val="yellow"/>
        </w:rPr>
        <w:t>Второй подход</w:t>
      </w:r>
      <w:r w:rsidRPr="00A32AB0">
        <w:rPr>
          <w:b/>
          <w:highlight w:val="yellow"/>
        </w:rPr>
        <w:t xml:space="preserve"> к толкованию вопроса о сроке давности взыскания пеней сводился к следующему. Пени за неуплату в срок страховых взносов на обязательное пенсионное страхование начисляются по день фактического погашения недоимки</w:t>
      </w:r>
      <w:r>
        <w:t>. Из этого делался вывод о длящемся характере обязанности по уплате пеней и о возможности капитализации суммы пеней за прошлый период в любой момент времени после вступления в силу судебного акта, которым удовлетворены требования о взыскании недоимки. При этом предлагалось считать, что срок на принудительное взыскание сумм пеней следует считать с каждой очередной их капитализации (вне зависимости от того, за какой период времени капитализация сумм пеней осуществлена).</w:t>
      </w:r>
    </w:p>
    <w:p w:rsidR="008020A9" w:rsidRPr="00E357F4" w:rsidRDefault="008020A9" w:rsidP="00A32AB0">
      <w:pPr>
        <w:pStyle w:val="ConsPlusNormal"/>
        <w:ind w:firstLine="540"/>
        <w:jc w:val="both"/>
        <w:rPr>
          <w:b/>
        </w:rPr>
      </w:pPr>
      <w:r>
        <w:t xml:space="preserve">Вместе с тем, по сути, такой подход приводит к тому, что </w:t>
      </w:r>
      <w:r w:rsidRPr="00E357F4">
        <w:rPr>
          <w:b/>
          <w:highlight w:val="yellow"/>
        </w:rPr>
        <w:t>срок давности на взыскание сумм пеней фактически отсутствует (учитывая, что при нем не исключена капитализация сумм пеней за, например, прошедшие десять, двадцать лет и дальнейшее принудительное взыскание соответствующей суммы).</w:t>
      </w:r>
    </w:p>
    <w:p w:rsidR="008020A9" w:rsidRDefault="008020A9" w:rsidP="00A32AB0">
      <w:pPr>
        <w:pStyle w:val="ConsPlusNormal"/>
        <w:ind w:firstLine="540"/>
        <w:jc w:val="both"/>
      </w:pPr>
      <w:r>
        <w:t xml:space="preserve">При этом, как неоднократно указывал Конституционный Суд Российской Федерации применительно к отдельным срокам давности в публичных правоотношениях, целью их установления является как обеспечение эффективности реализации публичных функций, стабильности правопорядка и рациональной организации деятельности правоприменителя, так и сохранение необходимой стабильности правовых отношений и гарантирование конституционных прав лица, совершившего деяние, влекущее для него соответствующие правовые последствия, поскольку никто не может быть поставлен под угрозу возможного обременения на неопределенный или слишком длительный срок. Наличие сроков, в течение которых для лица во взаимоотношениях с государством могут наступить неблагоприятные последствия, представляет собой необходимое условие применения этих последствий (см., например, </w:t>
      </w:r>
      <w:hyperlink r:id="rId33" w:history="1">
        <w:r>
          <w:rPr>
            <w:color w:val="0000FF"/>
          </w:rPr>
          <w:t>Постановление</w:t>
        </w:r>
      </w:hyperlink>
      <w:r>
        <w:t xml:space="preserve"> Конституционного Суда Российской Федерации 24.06.2009 N 11-П).</w:t>
      </w:r>
    </w:p>
    <w:p w:rsidR="008020A9" w:rsidRPr="00CC62CA" w:rsidRDefault="008020A9" w:rsidP="00A32AB0">
      <w:pPr>
        <w:pStyle w:val="ConsPlusNormal"/>
        <w:ind w:firstLine="540"/>
        <w:jc w:val="both"/>
        <w:rPr>
          <w:b/>
          <w:sz w:val="28"/>
          <w:szCs w:val="28"/>
        </w:rPr>
      </w:pPr>
      <w:r w:rsidRPr="00CC62CA">
        <w:rPr>
          <w:b/>
          <w:sz w:val="28"/>
          <w:szCs w:val="28"/>
          <w:highlight w:val="yellow"/>
        </w:rPr>
        <w:t>Какой же тогда возможно предложить подход, имея в виду необходимость применения какого-либо срока давности для взыскания пеней?</w:t>
      </w:r>
    </w:p>
    <w:p w:rsidR="008020A9" w:rsidRPr="00CC62CA" w:rsidRDefault="008020A9" w:rsidP="00A32AB0">
      <w:pPr>
        <w:pStyle w:val="ConsPlusNormal"/>
        <w:ind w:firstLine="540"/>
        <w:jc w:val="both"/>
        <w:rPr>
          <w:b/>
          <w:sz w:val="28"/>
          <w:szCs w:val="28"/>
        </w:rPr>
      </w:pPr>
      <w:r w:rsidRPr="00CC62CA">
        <w:rPr>
          <w:b/>
          <w:sz w:val="28"/>
          <w:szCs w:val="28"/>
          <w:highlight w:val="yellow"/>
        </w:rPr>
        <w:t>Президиум ВАС РФ в рассматриваемом деле обратил внимание судов на то, что пени подлежат начислению за каждый день просрочки. Соответственно, каждый новый день возникает новая обязанность по уплате пеней - за неисполнение по состоянию на этот день обязанности по погашению имеющейся недоимки.</w:t>
      </w:r>
    </w:p>
    <w:p w:rsidR="008020A9" w:rsidRPr="00CC62CA" w:rsidRDefault="008020A9" w:rsidP="00A32AB0">
      <w:pPr>
        <w:pStyle w:val="ConsPlusNormal"/>
        <w:ind w:firstLine="540"/>
        <w:jc w:val="both"/>
        <w:rPr>
          <w:b/>
          <w:sz w:val="28"/>
          <w:szCs w:val="28"/>
          <w:highlight w:val="yellow"/>
        </w:rPr>
      </w:pPr>
      <w:r w:rsidRPr="00CC62CA">
        <w:rPr>
          <w:b/>
          <w:sz w:val="28"/>
          <w:szCs w:val="28"/>
          <w:highlight w:val="yellow"/>
        </w:rPr>
        <w:t>Раз каждый день возникает новая обязанность по уплате новой суммы пеней, то и срок на принудительное взыскание пеней за каждый день просрочки самостоятельный.</w:t>
      </w:r>
    </w:p>
    <w:p w:rsidR="008020A9" w:rsidRPr="00CC62CA" w:rsidRDefault="008020A9" w:rsidP="00A32AB0">
      <w:pPr>
        <w:pStyle w:val="ConsPlusNormal"/>
        <w:ind w:firstLine="540"/>
        <w:jc w:val="both"/>
        <w:rPr>
          <w:b/>
          <w:sz w:val="28"/>
          <w:szCs w:val="28"/>
        </w:rPr>
      </w:pPr>
      <w:r w:rsidRPr="00CC62CA">
        <w:rPr>
          <w:b/>
          <w:sz w:val="28"/>
          <w:szCs w:val="28"/>
          <w:highlight w:val="yellow"/>
        </w:rPr>
        <w:t>Проверка соблюдения срока давности взыскания пеней осуществляется судом в отношении каждого дня просрочки. Данный срок включает трехмесячный срок на предъявление требования, срок на добровольное исполнение этого требования и срок на принудительное взыскание соответствующих сумм…</w:t>
      </w:r>
      <w:r w:rsidRPr="00CC62CA">
        <w:rPr>
          <w:b/>
          <w:sz w:val="28"/>
          <w:szCs w:val="28"/>
        </w:rPr>
        <w:t>…….</w:t>
      </w:r>
    </w:p>
    <w:p w:rsidR="008020A9" w:rsidRDefault="008020A9">
      <w:pPr>
        <w:pStyle w:val="ConsPlusNormal"/>
        <w:ind w:firstLine="540"/>
        <w:jc w:val="both"/>
      </w:pPr>
    </w:p>
    <w:p w:rsidR="008020A9" w:rsidRPr="00556CD0" w:rsidRDefault="008020A9" w:rsidP="008F6DB4">
      <w:pPr>
        <w:pStyle w:val="ConsPlusNormal"/>
        <w:pBdr>
          <w:bottom w:val="double" w:sz="6" w:space="1" w:color="auto"/>
        </w:pBdr>
        <w:ind w:firstLine="540"/>
        <w:jc w:val="both"/>
        <w:rPr>
          <w:rFonts w:ascii="Times New Roman" w:hAnsi="Times New Roman" w:cs="Times New Roman"/>
          <w:sz w:val="24"/>
          <w:szCs w:val="24"/>
        </w:rPr>
      </w:pPr>
    </w:p>
    <w:p w:rsidR="008020A9" w:rsidRPr="00556CD0" w:rsidRDefault="008020A9" w:rsidP="008F6DB4">
      <w:pPr>
        <w:pStyle w:val="ConsPlusNormal"/>
        <w:ind w:firstLine="540"/>
        <w:jc w:val="both"/>
        <w:rPr>
          <w:rFonts w:ascii="Times New Roman" w:hAnsi="Times New Roman" w:cs="Times New Roman"/>
          <w:sz w:val="24"/>
          <w:szCs w:val="24"/>
        </w:rPr>
      </w:pPr>
    </w:p>
    <w:p w:rsidR="008020A9" w:rsidRPr="00556CD0" w:rsidRDefault="008020A9" w:rsidP="008F6DB4">
      <w:pPr>
        <w:pStyle w:val="ConsPlusNormal"/>
        <w:ind w:firstLine="540"/>
        <w:jc w:val="center"/>
        <w:rPr>
          <w:rFonts w:ascii="Times New Roman" w:hAnsi="Times New Roman" w:cs="Times New Roman"/>
          <w:sz w:val="24"/>
          <w:szCs w:val="24"/>
        </w:rPr>
      </w:pPr>
      <w:r w:rsidRPr="00556CD0">
        <w:rPr>
          <w:rFonts w:ascii="Times New Roman" w:hAnsi="Times New Roman" w:cs="Times New Roman"/>
          <w:sz w:val="24"/>
          <w:szCs w:val="24"/>
        </w:rPr>
        <w:t>=====================================</w:t>
      </w:r>
    </w:p>
    <w:p w:rsidR="008020A9" w:rsidRDefault="008020A9" w:rsidP="004A1596">
      <w:pPr>
        <w:autoSpaceDE w:val="0"/>
        <w:autoSpaceDN w:val="0"/>
        <w:adjustRightInd w:val="0"/>
        <w:spacing w:after="0" w:line="240" w:lineRule="auto"/>
        <w:ind w:firstLine="540"/>
        <w:jc w:val="both"/>
        <w:outlineLvl w:val="0"/>
        <w:rPr>
          <w:rFonts w:cs="Calibri"/>
        </w:rPr>
      </w:pPr>
      <w:hyperlink r:id="rId34" w:history="1">
        <w:r w:rsidRPr="004A1596">
          <w:rPr>
            <w:b/>
            <w:i/>
            <w:color w:val="0000FF"/>
            <w:sz w:val="28"/>
            <w:szCs w:val="28"/>
          </w:rPr>
          <w:br/>
          <w:t xml:space="preserve">  "Налоговый кодекс Российской Федерации (часть первая)</w:t>
        </w:r>
        <w:r>
          <w:rPr>
            <w:i/>
            <w:color w:val="0000FF"/>
          </w:rPr>
          <w:t>" от 31.07.1998 N 146-ФЗ (ред. от 05.04.2016) {КонсультантПлюс}</w:t>
        </w:r>
      </w:hyperlink>
    </w:p>
    <w:p w:rsidR="008020A9" w:rsidRPr="00A32AB0" w:rsidRDefault="008020A9" w:rsidP="00A32AB0">
      <w:pPr>
        <w:autoSpaceDE w:val="0"/>
        <w:autoSpaceDN w:val="0"/>
        <w:adjustRightInd w:val="0"/>
        <w:spacing w:after="0" w:line="240" w:lineRule="auto"/>
        <w:jc w:val="both"/>
        <w:outlineLvl w:val="0"/>
        <w:rPr>
          <w:rFonts w:cs="Calibri"/>
        </w:rPr>
      </w:pPr>
    </w:p>
    <w:p w:rsidR="008020A9" w:rsidRPr="00A32AB0" w:rsidRDefault="008020A9" w:rsidP="00A32AB0">
      <w:pPr>
        <w:autoSpaceDE w:val="0"/>
        <w:autoSpaceDN w:val="0"/>
        <w:adjustRightInd w:val="0"/>
        <w:spacing w:after="0" w:line="240" w:lineRule="auto"/>
        <w:ind w:firstLine="540"/>
        <w:jc w:val="both"/>
        <w:outlineLvl w:val="0"/>
        <w:rPr>
          <w:rFonts w:cs="Calibri"/>
          <w:b/>
        </w:rPr>
      </w:pPr>
      <w:r w:rsidRPr="00A32AB0">
        <w:rPr>
          <w:rFonts w:cs="Calibri"/>
          <w:b/>
        </w:rPr>
        <w:t>Статья 61. Общие условия изменения срока уплаты налога и сбора, а также пени и штрафа</w:t>
      </w:r>
    </w:p>
    <w:p w:rsidR="008020A9" w:rsidRDefault="008020A9" w:rsidP="00A32AB0">
      <w:pPr>
        <w:autoSpaceDE w:val="0"/>
        <w:autoSpaceDN w:val="0"/>
        <w:adjustRightInd w:val="0"/>
        <w:spacing w:after="0" w:line="240" w:lineRule="auto"/>
        <w:ind w:firstLine="540"/>
        <w:jc w:val="both"/>
        <w:rPr>
          <w:rFonts w:cs="Calibri"/>
        </w:rPr>
      </w:pPr>
    </w:p>
    <w:p w:rsidR="008020A9" w:rsidRPr="00A32AB0" w:rsidRDefault="008020A9" w:rsidP="00A32AB0">
      <w:pPr>
        <w:autoSpaceDE w:val="0"/>
        <w:autoSpaceDN w:val="0"/>
        <w:adjustRightInd w:val="0"/>
        <w:spacing w:after="0" w:line="240" w:lineRule="auto"/>
        <w:ind w:firstLine="540"/>
        <w:jc w:val="both"/>
        <w:rPr>
          <w:rFonts w:cs="Calibri"/>
          <w:b/>
        </w:rPr>
      </w:pPr>
      <w:r w:rsidRPr="00A32AB0">
        <w:rPr>
          <w:rFonts w:cs="Calibri"/>
          <w:b/>
          <w:highlight w:val="yellow"/>
        </w:rPr>
        <w:t>1. Изменением срока уплаты налога и сбора признается перенос установленного срока уплаты налога и сбора на более поздний срок.</w:t>
      </w:r>
    </w:p>
    <w:p w:rsidR="008020A9" w:rsidRPr="00A32AB0" w:rsidRDefault="008020A9" w:rsidP="00A32AB0">
      <w:pPr>
        <w:autoSpaceDE w:val="0"/>
        <w:autoSpaceDN w:val="0"/>
        <w:adjustRightInd w:val="0"/>
        <w:spacing w:after="0" w:line="240" w:lineRule="auto"/>
        <w:ind w:firstLine="540"/>
        <w:jc w:val="both"/>
        <w:rPr>
          <w:rFonts w:cs="Calibri"/>
          <w:sz w:val="16"/>
          <w:szCs w:val="16"/>
        </w:rPr>
      </w:pPr>
      <w:r w:rsidRPr="00A32AB0">
        <w:rPr>
          <w:rFonts w:cs="Calibri"/>
          <w:sz w:val="16"/>
          <w:szCs w:val="16"/>
        </w:rPr>
        <w:t>2. Изменение срока уплаты налога и сбора допускается в порядке, установленном настоящей главой.</w:t>
      </w:r>
    </w:p>
    <w:p w:rsidR="008020A9" w:rsidRPr="00A32AB0" w:rsidRDefault="008020A9" w:rsidP="00A32AB0">
      <w:pPr>
        <w:autoSpaceDE w:val="0"/>
        <w:autoSpaceDN w:val="0"/>
        <w:adjustRightInd w:val="0"/>
        <w:spacing w:after="0" w:line="240" w:lineRule="auto"/>
        <w:ind w:firstLine="540"/>
        <w:jc w:val="both"/>
        <w:rPr>
          <w:rFonts w:cs="Calibri"/>
          <w:sz w:val="16"/>
          <w:szCs w:val="16"/>
        </w:rPr>
      </w:pPr>
      <w:r w:rsidRPr="00A32AB0">
        <w:rPr>
          <w:rFonts w:cs="Calibri"/>
          <w:sz w:val="16"/>
          <w:szCs w:val="16"/>
        </w:rPr>
        <w:t xml:space="preserve">Срок уплаты налога и (или) сбора может быть изменен в отношении всей подлежащей уплате суммы налога и (или) сбора либо ее части (далее в настоящей главе - сумма задолженности) с начислением процентов на сумму задолженности, если иное не предусмотрено настоящей </w:t>
      </w:r>
      <w:hyperlink r:id="rId35" w:history="1">
        <w:r w:rsidRPr="00A32AB0">
          <w:rPr>
            <w:rFonts w:cs="Calibri"/>
            <w:color w:val="0000FF"/>
            <w:sz w:val="16"/>
            <w:szCs w:val="16"/>
          </w:rPr>
          <w:t>главой</w:t>
        </w:r>
      </w:hyperlink>
      <w:r w:rsidRPr="00A32AB0">
        <w:rPr>
          <w:rFonts w:cs="Calibri"/>
          <w:sz w:val="16"/>
          <w:szCs w:val="16"/>
        </w:rPr>
        <w:t>.</w:t>
      </w:r>
    </w:p>
    <w:p w:rsidR="008020A9" w:rsidRPr="00A32AB0" w:rsidRDefault="008020A9" w:rsidP="00A32AB0">
      <w:pPr>
        <w:autoSpaceDE w:val="0"/>
        <w:autoSpaceDN w:val="0"/>
        <w:adjustRightInd w:val="0"/>
        <w:spacing w:after="0" w:line="240" w:lineRule="auto"/>
        <w:ind w:firstLine="540"/>
        <w:jc w:val="both"/>
        <w:rPr>
          <w:rFonts w:cs="Calibri"/>
          <w:sz w:val="16"/>
          <w:szCs w:val="16"/>
        </w:rPr>
      </w:pPr>
      <w:r w:rsidRPr="00A32AB0">
        <w:rPr>
          <w:rFonts w:cs="Calibri"/>
          <w:sz w:val="16"/>
          <w:szCs w:val="16"/>
        </w:rPr>
        <w:t xml:space="preserve">Изменение срока уплаты государственной пошлины осуществляется с учетом особенностей, предусмотренных </w:t>
      </w:r>
      <w:hyperlink r:id="rId36" w:history="1">
        <w:r w:rsidRPr="00A32AB0">
          <w:rPr>
            <w:rFonts w:cs="Calibri"/>
            <w:color w:val="0000FF"/>
            <w:sz w:val="16"/>
            <w:szCs w:val="16"/>
          </w:rPr>
          <w:t>главой 25.3</w:t>
        </w:r>
      </w:hyperlink>
      <w:r w:rsidRPr="00A32AB0">
        <w:rPr>
          <w:rFonts w:cs="Calibri"/>
          <w:sz w:val="16"/>
          <w:szCs w:val="16"/>
        </w:rPr>
        <w:t xml:space="preserve"> настоящего Кодекса.</w:t>
      </w:r>
    </w:p>
    <w:p w:rsidR="008020A9" w:rsidRPr="00A32AB0" w:rsidRDefault="008020A9" w:rsidP="00A32AB0">
      <w:pPr>
        <w:autoSpaceDE w:val="0"/>
        <w:autoSpaceDN w:val="0"/>
        <w:adjustRightInd w:val="0"/>
        <w:spacing w:after="0" w:line="240" w:lineRule="auto"/>
        <w:ind w:firstLine="540"/>
        <w:jc w:val="both"/>
        <w:rPr>
          <w:rFonts w:cs="Calibri"/>
          <w:sz w:val="16"/>
          <w:szCs w:val="16"/>
        </w:rPr>
      </w:pPr>
      <w:r w:rsidRPr="00A32AB0">
        <w:rPr>
          <w:rFonts w:cs="Calibri"/>
          <w:sz w:val="16"/>
          <w:szCs w:val="16"/>
        </w:rPr>
        <w:t>3. Изменение срока уплаты налога и сбора осуществляется в форме отсрочки, рассрочки, инвестиционного налогового кредита.</w:t>
      </w:r>
    </w:p>
    <w:p w:rsidR="008020A9" w:rsidRPr="00A32AB0" w:rsidRDefault="008020A9" w:rsidP="00A32AB0">
      <w:pPr>
        <w:autoSpaceDE w:val="0"/>
        <w:autoSpaceDN w:val="0"/>
        <w:adjustRightInd w:val="0"/>
        <w:spacing w:after="0" w:line="240" w:lineRule="auto"/>
        <w:ind w:firstLine="540"/>
        <w:jc w:val="both"/>
        <w:rPr>
          <w:rFonts w:cs="Calibri"/>
          <w:sz w:val="16"/>
          <w:szCs w:val="16"/>
        </w:rPr>
      </w:pPr>
      <w:r w:rsidRPr="00A32AB0">
        <w:rPr>
          <w:rFonts w:cs="Calibri"/>
          <w:sz w:val="16"/>
          <w:szCs w:val="16"/>
        </w:rPr>
        <w:t xml:space="preserve">3.1. Лицо, претендующее на изменение срока уплаты налога и (или) сбора (далее в настоящей главе - заинтересованное лицо), вправе подать </w:t>
      </w:r>
      <w:hyperlink r:id="rId37" w:history="1">
        <w:r w:rsidRPr="00A32AB0">
          <w:rPr>
            <w:rFonts w:cs="Calibri"/>
            <w:color w:val="0000FF"/>
            <w:sz w:val="16"/>
            <w:szCs w:val="16"/>
          </w:rPr>
          <w:t>заявление</w:t>
        </w:r>
      </w:hyperlink>
      <w:r w:rsidRPr="00A32AB0">
        <w:rPr>
          <w:rFonts w:cs="Calibri"/>
          <w:sz w:val="16"/>
          <w:szCs w:val="16"/>
        </w:rPr>
        <w:t xml:space="preserve"> о предоставлении отсрочки или рассрочки и (или) заявление о предоставлении инвестиционного налогового кредита.</w:t>
      </w:r>
    </w:p>
    <w:p w:rsidR="008020A9" w:rsidRPr="00A32AB0" w:rsidRDefault="008020A9" w:rsidP="00A32AB0">
      <w:pPr>
        <w:autoSpaceDE w:val="0"/>
        <w:autoSpaceDN w:val="0"/>
        <w:adjustRightInd w:val="0"/>
        <w:spacing w:after="0" w:line="240" w:lineRule="auto"/>
        <w:ind w:firstLine="540"/>
        <w:jc w:val="both"/>
        <w:rPr>
          <w:rFonts w:cs="Calibri"/>
          <w:sz w:val="16"/>
          <w:szCs w:val="16"/>
        </w:rPr>
      </w:pPr>
      <w:r w:rsidRPr="00A32AB0">
        <w:rPr>
          <w:rFonts w:cs="Calibri"/>
          <w:sz w:val="16"/>
          <w:szCs w:val="16"/>
        </w:rPr>
        <w:t xml:space="preserve">При рассмотрении заявления заинтересованного лица о предоставлении ему отсрочки или рассрочки по уплате налога и (или) сбора и заявления о предоставлении инвестиционного налогового кредита орган, уполномоченный принимать решения об изменении сроков уплаты налогов и сборов, вправе предложить указанному лицу предусмотренные настоящей </w:t>
      </w:r>
      <w:hyperlink r:id="rId38" w:history="1">
        <w:r w:rsidRPr="00A32AB0">
          <w:rPr>
            <w:rFonts w:cs="Calibri"/>
            <w:color w:val="0000FF"/>
            <w:sz w:val="16"/>
            <w:szCs w:val="16"/>
          </w:rPr>
          <w:t>главой</w:t>
        </w:r>
      </w:hyperlink>
      <w:r w:rsidRPr="00A32AB0">
        <w:rPr>
          <w:rFonts w:cs="Calibri"/>
          <w:sz w:val="16"/>
          <w:szCs w:val="16"/>
        </w:rPr>
        <w:t xml:space="preserve"> иные условия предоставления отсрочки или рассрочки по уплате налога и (или) сбора и инвестиционного налогового кредита, которые принимаются по согласованию с заинтересованным лицом.</w:t>
      </w:r>
    </w:p>
    <w:p w:rsidR="008020A9" w:rsidRPr="00A32AB0" w:rsidRDefault="008020A9" w:rsidP="00A32AB0">
      <w:pPr>
        <w:autoSpaceDE w:val="0"/>
        <w:autoSpaceDN w:val="0"/>
        <w:adjustRightInd w:val="0"/>
        <w:spacing w:after="0" w:line="240" w:lineRule="auto"/>
        <w:ind w:firstLine="540"/>
        <w:jc w:val="both"/>
        <w:rPr>
          <w:rFonts w:cs="Calibri"/>
          <w:sz w:val="16"/>
          <w:szCs w:val="16"/>
        </w:rPr>
      </w:pPr>
      <w:r w:rsidRPr="00A32AB0">
        <w:rPr>
          <w:rFonts w:cs="Calibri"/>
          <w:sz w:val="16"/>
          <w:szCs w:val="16"/>
        </w:rPr>
        <w:t>4. Изменение срока уплаты налога и сбора не отменяет существующей и не создает новой обязанности по уплате налога и сбора.</w:t>
      </w:r>
    </w:p>
    <w:p w:rsidR="008020A9" w:rsidRPr="00A32AB0" w:rsidRDefault="008020A9" w:rsidP="00A32AB0">
      <w:pPr>
        <w:autoSpaceDE w:val="0"/>
        <w:autoSpaceDN w:val="0"/>
        <w:adjustRightInd w:val="0"/>
        <w:spacing w:after="0" w:line="240" w:lineRule="auto"/>
        <w:ind w:firstLine="540"/>
        <w:jc w:val="both"/>
        <w:rPr>
          <w:rFonts w:cs="Calibri"/>
          <w:sz w:val="16"/>
          <w:szCs w:val="16"/>
        </w:rPr>
      </w:pPr>
      <w:r w:rsidRPr="00A32AB0">
        <w:rPr>
          <w:rFonts w:cs="Calibri"/>
          <w:sz w:val="16"/>
          <w:szCs w:val="16"/>
        </w:rPr>
        <w:t xml:space="preserve">5. Изменение срока уплаты налога и сбора может быть по решению органов, указанных в </w:t>
      </w:r>
      <w:hyperlink r:id="rId39" w:history="1">
        <w:r w:rsidRPr="00A32AB0">
          <w:rPr>
            <w:rFonts w:cs="Calibri"/>
            <w:color w:val="0000FF"/>
            <w:sz w:val="16"/>
            <w:szCs w:val="16"/>
          </w:rPr>
          <w:t>статье 63</w:t>
        </w:r>
      </w:hyperlink>
      <w:r w:rsidRPr="00A32AB0">
        <w:rPr>
          <w:rFonts w:cs="Calibri"/>
          <w:sz w:val="16"/>
          <w:szCs w:val="16"/>
        </w:rPr>
        <w:t xml:space="preserve"> настоящего Кодекса, обеспечено залогом имущества в соответствии со </w:t>
      </w:r>
      <w:hyperlink r:id="rId40" w:history="1">
        <w:r w:rsidRPr="00A32AB0">
          <w:rPr>
            <w:rFonts w:cs="Calibri"/>
            <w:color w:val="0000FF"/>
            <w:sz w:val="16"/>
            <w:szCs w:val="16"/>
          </w:rPr>
          <w:t>статьей 73</w:t>
        </w:r>
      </w:hyperlink>
      <w:r w:rsidRPr="00A32AB0">
        <w:rPr>
          <w:rFonts w:cs="Calibri"/>
          <w:sz w:val="16"/>
          <w:szCs w:val="16"/>
        </w:rPr>
        <w:t xml:space="preserve"> настоящего Кодекса, поручительством либо банковской гарантией, если иное не предусмотрено настоящей </w:t>
      </w:r>
      <w:hyperlink r:id="rId41" w:history="1">
        <w:r w:rsidRPr="00A32AB0">
          <w:rPr>
            <w:rFonts w:cs="Calibri"/>
            <w:color w:val="0000FF"/>
            <w:sz w:val="16"/>
            <w:szCs w:val="16"/>
          </w:rPr>
          <w:t>главой</w:t>
        </w:r>
      </w:hyperlink>
      <w:r w:rsidRPr="00A32AB0">
        <w:rPr>
          <w:rFonts w:cs="Calibri"/>
          <w:sz w:val="16"/>
          <w:szCs w:val="16"/>
        </w:rPr>
        <w:t>.</w:t>
      </w:r>
    </w:p>
    <w:p w:rsidR="008020A9" w:rsidRPr="00A32AB0" w:rsidRDefault="008020A9" w:rsidP="00A32AB0">
      <w:pPr>
        <w:autoSpaceDE w:val="0"/>
        <w:autoSpaceDN w:val="0"/>
        <w:adjustRightInd w:val="0"/>
        <w:spacing w:after="0" w:line="240" w:lineRule="auto"/>
        <w:ind w:firstLine="540"/>
        <w:jc w:val="both"/>
        <w:rPr>
          <w:rFonts w:cs="Calibri"/>
          <w:sz w:val="16"/>
          <w:szCs w:val="16"/>
        </w:rPr>
      </w:pPr>
      <w:r w:rsidRPr="00A32AB0">
        <w:rPr>
          <w:rFonts w:cs="Calibri"/>
          <w:sz w:val="16"/>
          <w:szCs w:val="16"/>
        </w:rPr>
        <w:t xml:space="preserve">6. Изменение срока уплаты налогов, предусмотренных </w:t>
      </w:r>
      <w:hyperlink r:id="rId42" w:history="1">
        <w:r w:rsidRPr="00A32AB0">
          <w:rPr>
            <w:rFonts w:cs="Calibri"/>
            <w:color w:val="0000FF"/>
            <w:sz w:val="16"/>
            <w:szCs w:val="16"/>
          </w:rPr>
          <w:t>специальными налоговыми режимами</w:t>
        </w:r>
      </w:hyperlink>
      <w:r w:rsidRPr="00A32AB0">
        <w:rPr>
          <w:rFonts w:cs="Calibri"/>
          <w:sz w:val="16"/>
          <w:szCs w:val="16"/>
        </w:rPr>
        <w:t>, производится в порядке, предусмотренном настоящей главой.</w:t>
      </w:r>
    </w:p>
    <w:p w:rsidR="008020A9" w:rsidRPr="00A32AB0" w:rsidRDefault="008020A9" w:rsidP="00A32AB0">
      <w:pPr>
        <w:autoSpaceDE w:val="0"/>
        <w:autoSpaceDN w:val="0"/>
        <w:adjustRightInd w:val="0"/>
        <w:spacing w:after="0" w:line="240" w:lineRule="auto"/>
        <w:ind w:firstLine="540"/>
        <w:jc w:val="both"/>
        <w:rPr>
          <w:rFonts w:cs="Calibri"/>
          <w:sz w:val="16"/>
          <w:szCs w:val="16"/>
        </w:rPr>
      </w:pPr>
      <w:r w:rsidRPr="00A32AB0">
        <w:rPr>
          <w:rFonts w:cs="Calibri"/>
          <w:sz w:val="16"/>
          <w:szCs w:val="16"/>
        </w:rPr>
        <w:t xml:space="preserve">Положения настоящей </w:t>
      </w:r>
      <w:hyperlink r:id="rId43" w:history="1">
        <w:r w:rsidRPr="00A32AB0">
          <w:rPr>
            <w:rFonts w:cs="Calibri"/>
            <w:color w:val="0000FF"/>
            <w:sz w:val="16"/>
            <w:szCs w:val="16"/>
          </w:rPr>
          <w:t>главы</w:t>
        </w:r>
      </w:hyperlink>
      <w:r w:rsidRPr="00A32AB0">
        <w:rPr>
          <w:rFonts w:cs="Calibri"/>
          <w:sz w:val="16"/>
          <w:szCs w:val="16"/>
        </w:rPr>
        <w:t xml:space="preserve"> применяются также при предоставлении отсрочки или рассрочки по уплате пени и штрафа.</w:t>
      </w:r>
    </w:p>
    <w:p w:rsidR="008020A9" w:rsidRPr="00A32AB0" w:rsidRDefault="008020A9" w:rsidP="00A32AB0">
      <w:pPr>
        <w:autoSpaceDE w:val="0"/>
        <w:autoSpaceDN w:val="0"/>
        <w:adjustRightInd w:val="0"/>
        <w:spacing w:after="0" w:line="240" w:lineRule="auto"/>
        <w:ind w:firstLine="540"/>
        <w:jc w:val="both"/>
        <w:rPr>
          <w:rFonts w:cs="Calibri"/>
          <w:sz w:val="16"/>
          <w:szCs w:val="16"/>
        </w:rPr>
      </w:pPr>
      <w:r w:rsidRPr="00A32AB0">
        <w:rPr>
          <w:rFonts w:cs="Calibri"/>
          <w:sz w:val="16"/>
          <w:szCs w:val="16"/>
        </w:rPr>
        <w:t xml:space="preserve">7. Утратил силу с 1 января 2007 года. - Федеральный </w:t>
      </w:r>
      <w:hyperlink r:id="rId44" w:history="1">
        <w:r w:rsidRPr="00A32AB0">
          <w:rPr>
            <w:rFonts w:cs="Calibri"/>
            <w:color w:val="0000FF"/>
            <w:sz w:val="16"/>
            <w:szCs w:val="16"/>
          </w:rPr>
          <w:t>закон</w:t>
        </w:r>
      </w:hyperlink>
      <w:r w:rsidRPr="00A32AB0">
        <w:rPr>
          <w:rFonts w:cs="Calibri"/>
          <w:sz w:val="16"/>
          <w:szCs w:val="16"/>
        </w:rPr>
        <w:t xml:space="preserve"> от 27.07.2006 N 137-ФЗ.</w:t>
      </w:r>
    </w:p>
    <w:p w:rsidR="008020A9" w:rsidRPr="00A32AB0" w:rsidRDefault="008020A9" w:rsidP="00A32AB0">
      <w:pPr>
        <w:autoSpaceDE w:val="0"/>
        <w:autoSpaceDN w:val="0"/>
        <w:adjustRightInd w:val="0"/>
        <w:spacing w:after="0" w:line="240" w:lineRule="auto"/>
        <w:ind w:firstLine="540"/>
        <w:jc w:val="both"/>
        <w:rPr>
          <w:rFonts w:cs="Calibri"/>
          <w:b/>
        </w:rPr>
      </w:pPr>
      <w:r w:rsidRPr="00A32AB0">
        <w:rPr>
          <w:rFonts w:cs="Calibri"/>
          <w:b/>
          <w:highlight w:val="yellow"/>
        </w:rPr>
        <w:t xml:space="preserve">8. Изменение срока уплаты налога и сбора, а также пени и штрафа налоговыми органами осуществляется в </w:t>
      </w:r>
      <w:hyperlink r:id="rId45" w:history="1">
        <w:r w:rsidRPr="00A32AB0">
          <w:rPr>
            <w:rFonts w:cs="Calibri"/>
            <w:b/>
            <w:color w:val="0000FF"/>
            <w:highlight w:val="yellow"/>
          </w:rPr>
          <w:t>порядке</w:t>
        </w:r>
      </w:hyperlink>
      <w:r w:rsidRPr="00A32AB0">
        <w:rPr>
          <w:rFonts w:cs="Calibri"/>
          <w:b/>
          <w:highlight w:val="yellow"/>
        </w:rPr>
        <w:t>, определяемом федеральным органом исполнительной власти, уполномоченным по контролю и надзору в области налогов и сборов.</w:t>
      </w:r>
    </w:p>
    <w:p w:rsidR="008020A9" w:rsidRPr="00A32AB0" w:rsidRDefault="008020A9" w:rsidP="00A32AB0">
      <w:pPr>
        <w:autoSpaceDE w:val="0"/>
        <w:autoSpaceDN w:val="0"/>
        <w:adjustRightInd w:val="0"/>
        <w:spacing w:after="0" w:line="240" w:lineRule="auto"/>
        <w:ind w:firstLine="540"/>
        <w:jc w:val="both"/>
        <w:rPr>
          <w:rFonts w:cs="Calibri"/>
          <w:sz w:val="16"/>
          <w:szCs w:val="16"/>
        </w:rPr>
      </w:pPr>
      <w:r w:rsidRPr="00A32AB0">
        <w:rPr>
          <w:rFonts w:cs="Calibri"/>
          <w:sz w:val="16"/>
          <w:szCs w:val="16"/>
        </w:rPr>
        <w:t xml:space="preserve">9. Действие настоящей </w:t>
      </w:r>
      <w:hyperlink r:id="rId46" w:history="1">
        <w:r w:rsidRPr="00A32AB0">
          <w:rPr>
            <w:rFonts w:cs="Calibri"/>
            <w:color w:val="0000FF"/>
            <w:sz w:val="16"/>
            <w:szCs w:val="16"/>
          </w:rPr>
          <w:t>главы</w:t>
        </w:r>
      </w:hyperlink>
      <w:r w:rsidRPr="00A32AB0">
        <w:rPr>
          <w:rFonts w:cs="Calibri"/>
          <w:sz w:val="16"/>
          <w:szCs w:val="16"/>
        </w:rPr>
        <w:t xml:space="preserve"> не распространяется на налоговых агентов.</w:t>
      </w:r>
    </w:p>
    <w:p w:rsidR="008020A9" w:rsidRDefault="008020A9" w:rsidP="004A1596">
      <w:pPr>
        <w:autoSpaceDE w:val="0"/>
        <w:autoSpaceDN w:val="0"/>
        <w:adjustRightInd w:val="0"/>
        <w:spacing w:after="0" w:line="240" w:lineRule="auto"/>
        <w:ind w:firstLine="540"/>
        <w:jc w:val="both"/>
        <w:outlineLvl w:val="0"/>
        <w:rPr>
          <w:rFonts w:cs="Calibri"/>
        </w:rPr>
      </w:pPr>
    </w:p>
    <w:p w:rsidR="008020A9" w:rsidRPr="00F56677" w:rsidRDefault="008020A9" w:rsidP="00F56677">
      <w:pPr>
        <w:autoSpaceDE w:val="0"/>
        <w:autoSpaceDN w:val="0"/>
        <w:adjustRightInd w:val="0"/>
        <w:spacing w:after="0" w:line="240" w:lineRule="auto"/>
        <w:ind w:firstLine="540"/>
        <w:jc w:val="both"/>
        <w:outlineLvl w:val="0"/>
        <w:rPr>
          <w:rFonts w:cs="Calibri"/>
          <w:b/>
        </w:rPr>
      </w:pPr>
      <w:r w:rsidRPr="00F56677">
        <w:rPr>
          <w:rFonts w:cs="Calibri"/>
          <w:b/>
        </w:rPr>
        <w:t>Статья 70. Сроки направления требования об уплате налога и сбора</w:t>
      </w:r>
    </w:p>
    <w:p w:rsidR="008020A9" w:rsidRPr="00F56677" w:rsidRDefault="008020A9" w:rsidP="00F56677">
      <w:pPr>
        <w:autoSpaceDE w:val="0"/>
        <w:autoSpaceDN w:val="0"/>
        <w:adjustRightInd w:val="0"/>
        <w:spacing w:after="0" w:line="240" w:lineRule="auto"/>
        <w:ind w:firstLine="540"/>
        <w:jc w:val="both"/>
        <w:rPr>
          <w:rFonts w:cs="Calibri"/>
        </w:rPr>
      </w:pPr>
    </w:p>
    <w:p w:rsidR="008020A9" w:rsidRPr="00A32AB0" w:rsidRDefault="008020A9" w:rsidP="00F56677">
      <w:pPr>
        <w:autoSpaceDE w:val="0"/>
        <w:autoSpaceDN w:val="0"/>
        <w:adjustRightInd w:val="0"/>
        <w:spacing w:after="0" w:line="240" w:lineRule="auto"/>
        <w:ind w:firstLine="540"/>
        <w:jc w:val="both"/>
        <w:rPr>
          <w:sz w:val="16"/>
          <w:szCs w:val="16"/>
        </w:rPr>
      </w:pPr>
      <w:r w:rsidRPr="00F56677">
        <w:rPr>
          <w:rFonts w:cs="Calibri"/>
          <w:b/>
          <w:highlight w:val="yellow"/>
        </w:rPr>
        <w:t>1. Требование об уплате налога должно быть направлено налогоплательщику (ответственному участнику консолидированной группы налогоплательщиков) не позднее трех месяцев со дня выявления недоимки</w:t>
      </w:r>
      <w:r w:rsidRPr="00F56677">
        <w:rPr>
          <w:rFonts w:cs="Calibri"/>
        </w:rPr>
        <w:t xml:space="preserve">, </w:t>
      </w:r>
      <w:r w:rsidRPr="00F56677">
        <w:rPr>
          <w:rFonts w:cs="Calibri"/>
          <w:sz w:val="16"/>
          <w:szCs w:val="16"/>
        </w:rPr>
        <w:t xml:space="preserve">если иное не предусмотрено настоящей статьей. В случае, если сумма недоимки и задолженности по пеням и штрафам, относящейся к этой недоимке, составляет менее 500 рублей, требование об уплате налога должно быть направлено налогоплательщику не позднее одного года со дня выявления недоимки, если иное не предусмотрено </w:t>
      </w:r>
      <w:hyperlink r:id="rId47" w:history="1">
        <w:r w:rsidRPr="00F56677">
          <w:rPr>
            <w:rFonts w:cs="Calibri"/>
            <w:color w:val="0000FF"/>
            <w:sz w:val="16"/>
            <w:szCs w:val="16"/>
          </w:rPr>
          <w:t>пунктом 2</w:t>
        </w:r>
      </w:hyperlink>
      <w:r w:rsidRPr="00F56677">
        <w:rPr>
          <w:rFonts w:cs="Calibri"/>
          <w:sz w:val="16"/>
          <w:szCs w:val="16"/>
        </w:rPr>
        <w:t xml:space="preserve"> настоящей статьи.</w:t>
      </w:r>
      <w:r w:rsidRPr="00A32AB0">
        <w:rPr>
          <w:sz w:val="16"/>
          <w:szCs w:val="16"/>
        </w:rPr>
        <w:t xml:space="preserve"> </w:t>
      </w:r>
    </w:p>
    <w:p w:rsidR="008020A9" w:rsidRPr="00F56677" w:rsidRDefault="008020A9" w:rsidP="00F56677">
      <w:pPr>
        <w:autoSpaceDE w:val="0"/>
        <w:autoSpaceDN w:val="0"/>
        <w:adjustRightInd w:val="0"/>
        <w:spacing w:after="0" w:line="240" w:lineRule="auto"/>
        <w:ind w:firstLine="540"/>
        <w:jc w:val="both"/>
        <w:rPr>
          <w:rFonts w:cs="Calibri"/>
          <w:sz w:val="16"/>
          <w:szCs w:val="16"/>
        </w:rPr>
      </w:pPr>
      <w:r w:rsidRPr="00F56677">
        <w:rPr>
          <w:rFonts w:cs="Calibri"/>
          <w:sz w:val="16"/>
          <w:szCs w:val="16"/>
        </w:rPr>
        <w:t xml:space="preserve">При выявлении недоимки налоговый орган составляет документ по </w:t>
      </w:r>
      <w:hyperlink r:id="rId48" w:history="1">
        <w:r w:rsidRPr="00F56677">
          <w:rPr>
            <w:rFonts w:cs="Calibri"/>
            <w:color w:val="0000FF"/>
            <w:sz w:val="16"/>
            <w:szCs w:val="16"/>
          </w:rPr>
          <w:t>форме</w:t>
        </w:r>
      </w:hyperlink>
      <w:r w:rsidRPr="00F56677">
        <w:rPr>
          <w:rFonts w:cs="Calibri"/>
          <w:sz w:val="16"/>
          <w:szCs w:val="16"/>
        </w:rPr>
        <w:t>, утверждаемой федеральным органом исполнительной власти, уполномоченным по контролю и надзору в области налогов и сборов.</w:t>
      </w:r>
      <w:r w:rsidRPr="00A32AB0">
        <w:rPr>
          <w:rFonts w:cs="Calibri"/>
          <w:sz w:val="16"/>
          <w:szCs w:val="16"/>
        </w:rPr>
        <w:t xml:space="preserve"> </w:t>
      </w:r>
    </w:p>
    <w:p w:rsidR="008020A9" w:rsidRPr="00F56677" w:rsidRDefault="008020A9" w:rsidP="00F56677">
      <w:pPr>
        <w:autoSpaceDE w:val="0"/>
        <w:autoSpaceDN w:val="0"/>
        <w:adjustRightInd w:val="0"/>
        <w:spacing w:after="0" w:line="240" w:lineRule="auto"/>
        <w:ind w:firstLine="540"/>
        <w:jc w:val="both"/>
        <w:rPr>
          <w:rFonts w:cs="Calibri"/>
          <w:sz w:val="16"/>
          <w:szCs w:val="16"/>
        </w:rPr>
      </w:pPr>
      <w:r w:rsidRPr="00F56677">
        <w:rPr>
          <w:rFonts w:cs="Calibri"/>
          <w:sz w:val="16"/>
          <w:szCs w:val="16"/>
        </w:rPr>
        <w:t xml:space="preserve">2.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w:t>
      </w:r>
      <w:hyperlink r:id="rId49" w:history="1">
        <w:r w:rsidRPr="00F56677">
          <w:rPr>
            <w:rFonts w:cs="Calibri"/>
            <w:color w:val="0000FF"/>
            <w:sz w:val="16"/>
            <w:szCs w:val="16"/>
          </w:rPr>
          <w:t>вступления в силу</w:t>
        </w:r>
      </w:hyperlink>
      <w:r w:rsidRPr="00F56677">
        <w:rPr>
          <w:rFonts w:cs="Calibri"/>
          <w:sz w:val="16"/>
          <w:szCs w:val="16"/>
        </w:rPr>
        <w:t xml:space="preserve"> соответствующего решения.</w:t>
      </w:r>
    </w:p>
    <w:p w:rsidR="008020A9" w:rsidRPr="00F56677" w:rsidRDefault="008020A9" w:rsidP="00F56677">
      <w:pPr>
        <w:autoSpaceDE w:val="0"/>
        <w:autoSpaceDN w:val="0"/>
        <w:adjustRightInd w:val="0"/>
        <w:spacing w:after="0" w:line="240" w:lineRule="auto"/>
        <w:ind w:firstLine="540"/>
        <w:jc w:val="both"/>
        <w:rPr>
          <w:rFonts w:cs="Calibri"/>
          <w:sz w:val="16"/>
          <w:szCs w:val="16"/>
        </w:rPr>
      </w:pPr>
      <w:r w:rsidRPr="00F56677">
        <w:rPr>
          <w:rFonts w:cs="Calibri"/>
          <w:sz w:val="16"/>
          <w:szCs w:val="16"/>
        </w:rPr>
        <w:t xml:space="preserve">3. Правила, установленные настоящей статьей, применяются также в отношении сроков направления требований об уплате сборов, пеней, штрафов, процентов, предусмотренных </w:t>
      </w:r>
      <w:hyperlink r:id="rId50" w:history="1">
        <w:r w:rsidRPr="00F56677">
          <w:rPr>
            <w:rFonts w:cs="Calibri"/>
            <w:color w:val="0000FF"/>
            <w:sz w:val="16"/>
            <w:szCs w:val="16"/>
          </w:rPr>
          <w:t>главой 9</w:t>
        </w:r>
      </w:hyperlink>
      <w:r w:rsidRPr="00F56677">
        <w:rPr>
          <w:rFonts w:cs="Calibri"/>
          <w:sz w:val="16"/>
          <w:szCs w:val="16"/>
        </w:rPr>
        <w:t xml:space="preserve"> настоящего Кодекса.</w:t>
      </w:r>
    </w:p>
    <w:p w:rsidR="008020A9" w:rsidRPr="00F56677" w:rsidRDefault="008020A9" w:rsidP="00F56677">
      <w:pPr>
        <w:autoSpaceDE w:val="0"/>
        <w:autoSpaceDN w:val="0"/>
        <w:adjustRightInd w:val="0"/>
        <w:spacing w:after="0" w:line="240" w:lineRule="auto"/>
        <w:ind w:firstLine="540"/>
        <w:jc w:val="both"/>
        <w:rPr>
          <w:rFonts w:cs="Calibri"/>
          <w:sz w:val="16"/>
          <w:szCs w:val="16"/>
        </w:rPr>
      </w:pPr>
      <w:r w:rsidRPr="00F56677">
        <w:rPr>
          <w:rFonts w:cs="Calibri"/>
          <w:sz w:val="16"/>
          <w:szCs w:val="16"/>
        </w:rPr>
        <w:t>4. Правила, установленные настоящей статьей, применяются также в отношении сроков направления требования о перечислении налога, направляемого налоговому агенту.</w:t>
      </w:r>
    </w:p>
    <w:p w:rsidR="008020A9" w:rsidRPr="00F56677" w:rsidRDefault="008020A9" w:rsidP="00F56677">
      <w:pPr>
        <w:autoSpaceDE w:val="0"/>
        <w:autoSpaceDN w:val="0"/>
        <w:adjustRightInd w:val="0"/>
        <w:spacing w:after="0" w:line="240" w:lineRule="auto"/>
        <w:ind w:firstLine="540"/>
        <w:jc w:val="both"/>
        <w:rPr>
          <w:rFonts w:cs="Calibri"/>
          <w:sz w:val="16"/>
          <w:szCs w:val="16"/>
        </w:rPr>
      </w:pPr>
    </w:p>
    <w:p w:rsidR="008020A9" w:rsidRDefault="008020A9" w:rsidP="004A1596">
      <w:pPr>
        <w:autoSpaceDE w:val="0"/>
        <w:autoSpaceDN w:val="0"/>
        <w:adjustRightInd w:val="0"/>
        <w:spacing w:after="0" w:line="240" w:lineRule="auto"/>
        <w:ind w:firstLine="540"/>
        <w:jc w:val="both"/>
        <w:outlineLvl w:val="0"/>
        <w:rPr>
          <w:rFonts w:cs="Calibri"/>
        </w:rPr>
      </w:pPr>
    </w:p>
    <w:p w:rsidR="008020A9" w:rsidRPr="004A1596" w:rsidRDefault="008020A9" w:rsidP="004A1596">
      <w:pPr>
        <w:autoSpaceDE w:val="0"/>
        <w:autoSpaceDN w:val="0"/>
        <w:adjustRightInd w:val="0"/>
        <w:spacing w:after="0" w:line="240" w:lineRule="auto"/>
        <w:ind w:firstLine="540"/>
        <w:jc w:val="both"/>
        <w:outlineLvl w:val="0"/>
        <w:rPr>
          <w:rFonts w:cs="Calibri"/>
          <w:b/>
        </w:rPr>
      </w:pPr>
      <w:r w:rsidRPr="004A1596">
        <w:rPr>
          <w:rFonts w:cs="Calibri"/>
          <w:b/>
        </w:rPr>
        <w:t>Статья 75. Пеня</w:t>
      </w:r>
    </w:p>
    <w:p w:rsidR="008020A9" w:rsidRDefault="008020A9" w:rsidP="004A1596">
      <w:pPr>
        <w:autoSpaceDE w:val="0"/>
        <w:autoSpaceDN w:val="0"/>
        <w:adjustRightInd w:val="0"/>
        <w:spacing w:after="0" w:line="240" w:lineRule="auto"/>
        <w:ind w:firstLine="540"/>
        <w:jc w:val="both"/>
        <w:outlineLvl w:val="0"/>
        <w:rPr>
          <w:rFonts w:cs="Calibri"/>
        </w:rPr>
      </w:pPr>
    </w:p>
    <w:p w:rsidR="008020A9" w:rsidRPr="00475F75" w:rsidRDefault="008020A9" w:rsidP="004A1596">
      <w:pPr>
        <w:pStyle w:val="ConsPlusNormal"/>
        <w:ind w:firstLine="540"/>
        <w:jc w:val="both"/>
        <w:rPr>
          <w:sz w:val="16"/>
          <w:szCs w:val="16"/>
        </w:rPr>
      </w:pPr>
      <w:r w:rsidRPr="00A728B5">
        <w:rPr>
          <w:b/>
          <w:sz w:val="24"/>
          <w:szCs w:val="24"/>
          <w:highlight w:val="yellow"/>
        </w:rPr>
        <w:t>1. Пеней признается установленная настоящей статьей денежная сумма</w:t>
      </w:r>
      <w:r w:rsidRPr="00475F75">
        <w:rPr>
          <w:sz w:val="16"/>
          <w:szCs w:val="16"/>
        </w:rPr>
        <w:t>, которую налогоплательщик должен выплатить в случае уплаты причитающихся сумм налогов или сборов, в том числе налогов, уплачиваемых в связи с перемещением товаров через таможенную границу Таможенного союза, в более поздние по сравнению с установленными законодательством о налогах и сборах сроки.</w:t>
      </w:r>
    </w:p>
    <w:p w:rsidR="008020A9" w:rsidRPr="00475F75" w:rsidRDefault="008020A9" w:rsidP="004A1596">
      <w:pPr>
        <w:pStyle w:val="ConsPlusNormal"/>
        <w:ind w:firstLine="540"/>
        <w:jc w:val="both"/>
        <w:rPr>
          <w:sz w:val="16"/>
          <w:szCs w:val="16"/>
        </w:rPr>
      </w:pPr>
      <w:r w:rsidRPr="00A728B5">
        <w:rPr>
          <w:b/>
          <w:sz w:val="24"/>
          <w:szCs w:val="24"/>
          <w:highlight w:val="yellow"/>
        </w:rPr>
        <w:t>2. Сумма соответствующих пеней уплачивается помимо причитающихся к уплате сумм налога или сбора и независимо от применения других мер обеспечения исполнения обязанности по уплате налога или сбора</w:t>
      </w:r>
      <w:r w:rsidRPr="00475F75">
        <w:rPr>
          <w:sz w:val="16"/>
          <w:szCs w:val="16"/>
        </w:rPr>
        <w:t>, а также мер ответственности за нарушение законодательства о налогах и сборах.</w:t>
      </w:r>
    </w:p>
    <w:p w:rsidR="008020A9" w:rsidRPr="00475F75" w:rsidRDefault="008020A9" w:rsidP="004A1596">
      <w:pPr>
        <w:pStyle w:val="ConsPlusNormal"/>
        <w:ind w:firstLine="540"/>
        <w:jc w:val="both"/>
        <w:rPr>
          <w:sz w:val="16"/>
          <w:szCs w:val="16"/>
        </w:rPr>
      </w:pPr>
      <w:r w:rsidRPr="00475F75">
        <w:rPr>
          <w:sz w:val="16"/>
          <w:szCs w:val="16"/>
        </w:rPr>
        <w:t xml:space="preserve">3. Пеня начисляется за каждый календарный день просрочки исполнения обязанности по уплате налога или сбора, начиная со следующего за установленным законодательством о налогах и сборах дня уплаты налога или сбора, если иное не предусмотрено </w:t>
      </w:r>
      <w:hyperlink r:id="rId51" w:history="1">
        <w:r w:rsidRPr="00475F75">
          <w:rPr>
            <w:color w:val="0000FF"/>
            <w:sz w:val="16"/>
            <w:szCs w:val="16"/>
          </w:rPr>
          <w:t>главами 25</w:t>
        </w:r>
      </w:hyperlink>
      <w:r w:rsidRPr="00475F75">
        <w:rPr>
          <w:sz w:val="16"/>
          <w:szCs w:val="16"/>
        </w:rPr>
        <w:t xml:space="preserve"> и </w:t>
      </w:r>
      <w:hyperlink r:id="rId52" w:history="1">
        <w:r w:rsidRPr="00475F75">
          <w:rPr>
            <w:color w:val="0000FF"/>
            <w:sz w:val="16"/>
            <w:szCs w:val="16"/>
          </w:rPr>
          <w:t>26.1</w:t>
        </w:r>
      </w:hyperlink>
      <w:r w:rsidRPr="00475F75">
        <w:rPr>
          <w:sz w:val="16"/>
          <w:szCs w:val="16"/>
        </w:rPr>
        <w:t xml:space="preserve"> настоящего Кодекса.</w:t>
      </w:r>
    </w:p>
    <w:p w:rsidR="008020A9" w:rsidRPr="00475F75" w:rsidRDefault="008020A9" w:rsidP="004A1596">
      <w:pPr>
        <w:pStyle w:val="ConsPlusNormal"/>
        <w:ind w:firstLine="540"/>
        <w:jc w:val="both"/>
        <w:rPr>
          <w:sz w:val="16"/>
          <w:szCs w:val="16"/>
        </w:rPr>
      </w:pPr>
      <w:r w:rsidRPr="00475F75">
        <w:rPr>
          <w:sz w:val="16"/>
          <w:szCs w:val="16"/>
        </w:rPr>
        <w:t xml:space="preserve">Не начисляются пени на сумму недоимки, которую налогоплательщик (участник консолидированной группы налогоплательщиков, к которому в соответствии со </w:t>
      </w:r>
      <w:hyperlink r:id="rId53" w:history="1">
        <w:r w:rsidRPr="00475F75">
          <w:rPr>
            <w:color w:val="0000FF"/>
            <w:sz w:val="16"/>
            <w:szCs w:val="16"/>
          </w:rPr>
          <w:t>статьей 46</w:t>
        </w:r>
      </w:hyperlink>
      <w:r w:rsidRPr="00475F75">
        <w:rPr>
          <w:sz w:val="16"/>
          <w:szCs w:val="16"/>
        </w:rPr>
        <w:t xml:space="preserve"> настоящего Кодекса были приняты меры по принудительному взысканию налога)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(участника консолидированной группы налогоплательщиков, к которому в соответствии со </w:t>
      </w:r>
      <w:hyperlink r:id="rId54" w:history="1">
        <w:r w:rsidRPr="00475F75">
          <w:rPr>
            <w:color w:val="0000FF"/>
            <w:sz w:val="16"/>
            <w:szCs w:val="16"/>
          </w:rPr>
          <w:t>статьей 46</w:t>
        </w:r>
      </w:hyperlink>
      <w:r w:rsidRPr="00475F75">
        <w:rPr>
          <w:sz w:val="16"/>
          <w:szCs w:val="16"/>
        </w:rPr>
        <w:t xml:space="preserve"> настоящего Кодекса были приняты меры по принудительному взысканию налога) в банке, наложения ареста на денежные средства или на имущество налогоплательщика (участника консолидированной группы налогоплательщиков). В этом случае пени не начисляются за весь 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w:t>
      </w:r>
    </w:p>
    <w:p w:rsidR="008020A9" w:rsidRPr="00475F75" w:rsidRDefault="008020A9" w:rsidP="004A1596">
      <w:pPr>
        <w:pStyle w:val="ConsPlusNormal"/>
        <w:ind w:firstLine="540"/>
        <w:jc w:val="both"/>
        <w:rPr>
          <w:sz w:val="16"/>
          <w:szCs w:val="16"/>
        </w:rPr>
      </w:pPr>
      <w:r w:rsidRPr="00475F75">
        <w:rPr>
          <w:sz w:val="16"/>
          <w:szCs w:val="16"/>
        </w:rPr>
        <w:t>4. Пеня за каждый день просрочки определяется в процентах от неуплаченной суммы налога или сбора.</w:t>
      </w:r>
    </w:p>
    <w:p w:rsidR="008020A9" w:rsidRPr="00475F75" w:rsidRDefault="008020A9" w:rsidP="004A1596">
      <w:pPr>
        <w:pStyle w:val="ConsPlusNormal"/>
        <w:ind w:firstLine="540"/>
        <w:jc w:val="both"/>
        <w:rPr>
          <w:sz w:val="16"/>
          <w:szCs w:val="16"/>
        </w:rPr>
      </w:pPr>
      <w:r w:rsidRPr="00475F75">
        <w:rPr>
          <w:sz w:val="16"/>
          <w:szCs w:val="16"/>
        </w:rPr>
        <w:t xml:space="preserve">Процентная ставка пени принимается равной одной трехсотой действующей в это время </w:t>
      </w:r>
      <w:hyperlink r:id="rId55" w:history="1">
        <w:r w:rsidRPr="00475F75">
          <w:rPr>
            <w:color w:val="0000FF"/>
            <w:sz w:val="16"/>
            <w:szCs w:val="16"/>
          </w:rPr>
          <w:t>ставки</w:t>
        </w:r>
      </w:hyperlink>
      <w:r w:rsidRPr="00475F75">
        <w:rPr>
          <w:sz w:val="16"/>
          <w:szCs w:val="16"/>
        </w:rPr>
        <w:t xml:space="preserve"> рефинансирования Центрального банка Российской Федерации.</w:t>
      </w:r>
    </w:p>
    <w:p w:rsidR="008020A9" w:rsidRPr="004A1596" w:rsidRDefault="008020A9" w:rsidP="004A1596">
      <w:pPr>
        <w:pStyle w:val="ConsPlusNormal"/>
        <w:ind w:firstLine="540"/>
        <w:jc w:val="both"/>
        <w:rPr>
          <w:b/>
          <w:sz w:val="32"/>
          <w:szCs w:val="32"/>
        </w:rPr>
      </w:pPr>
      <w:r w:rsidRPr="004A1596">
        <w:rPr>
          <w:b/>
          <w:highlight w:val="yellow"/>
        </w:rPr>
        <w:t xml:space="preserve">5. Пени уплачиваются одновременно с уплатой сумм налога и сбора </w:t>
      </w:r>
      <w:r w:rsidRPr="004A1596">
        <w:rPr>
          <w:b/>
          <w:sz w:val="32"/>
          <w:szCs w:val="32"/>
          <w:highlight w:val="yellow"/>
        </w:rPr>
        <w:t>или после уплаты таких сумм в полном объеме.</w:t>
      </w:r>
    </w:p>
    <w:p w:rsidR="008020A9" w:rsidRPr="0011180F" w:rsidRDefault="008020A9" w:rsidP="004A1596">
      <w:pPr>
        <w:pStyle w:val="ConsPlusNormal"/>
        <w:ind w:firstLine="540"/>
        <w:jc w:val="both"/>
        <w:rPr>
          <w:sz w:val="16"/>
          <w:szCs w:val="16"/>
        </w:rPr>
      </w:pPr>
      <w:r w:rsidRPr="00A32AB0">
        <w:rPr>
          <w:b/>
          <w:sz w:val="28"/>
          <w:szCs w:val="28"/>
          <w:highlight w:val="yellow"/>
        </w:rPr>
        <w:t>6. Пени могут быть взысканы принудительно за счет денежных средств налогоплательщика на счетах в банке</w:t>
      </w:r>
      <w:r w:rsidRPr="004A1596">
        <w:rPr>
          <w:b/>
          <w:highlight w:val="yellow"/>
        </w:rPr>
        <w:t>,</w:t>
      </w:r>
      <w:r>
        <w:t xml:space="preserve"> </w:t>
      </w:r>
      <w:r w:rsidRPr="0011180F">
        <w:rPr>
          <w:sz w:val="16"/>
          <w:szCs w:val="16"/>
        </w:rPr>
        <w:t xml:space="preserve">а также за счет иного имущества налогоплательщика в порядке, предусмотренном </w:t>
      </w:r>
      <w:hyperlink r:id="rId56" w:history="1">
        <w:r w:rsidRPr="0011180F">
          <w:rPr>
            <w:color w:val="0000FF"/>
            <w:sz w:val="16"/>
            <w:szCs w:val="16"/>
          </w:rPr>
          <w:t>статьями 46</w:t>
        </w:r>
      </w:hyperlink>
      <w:r w:rsidRPr="0011180F">
        <w:rPr>
          <w:sz w:val="16"/>
          <w:szCs w:val="16"/>
        </w:rPr>
        <w:t xml:space="preserve"> - </w:t>
      </w:r>
      <w:hyperlink r:id="rId57" w:history="1">
        <w:r w:rsidRPr="0011180F">
          <w:rPr>
            <w:color w:val="0000FF"/>
            <w:sz w:val="16"/>
            <w:szCs w:val="16"/>
          </w:rPr>
          <w:t>48</w:t>
        </w:r>
      </w:hyperlink>
      <w:r w:rsidRPr="0011180F">
        <w:rPr>
          <w:sz w:val="16"/>
          <w:szCs w:val="16"/>
        </w:rPr>
        <w:t xml:space="preserve"> настоящего Кодекса.</w:t>
      </w:r>
    </w:p>
    <w:p w:rsidR="008020A9" w:rsidRPr="0011180F" w:rsidRDefault="008020A9" w:rsidP="004A1596">
      <w:pPr>
        <w:pStyle w:val="ConsPlusNormal"/>
        <w:ind w:firstLine="540"/>
        <w:jc w:val="both"/>
        <w:rPr>
          <w:sz w:val="16"/>
          <w:szCs w:val="16"/>
        </w:rPr>
      </w:pPr>
      <w:r w:rsidRPr="0011180F">
        <w:rPr>
          <w:sz w:val="16"/>
          <w:szCs w:val="16"/>
        </w:rPr>
        <w:t xml:space="preserve">Принудительное взыскание пеней с организаций и индивидуальных предпринимателей производится в порядке, предусмотренном </w:t>
      </w:r>
      <w:hyperlink r:id="rId58" w:history="1">
        <w:r w:rsidRPr="0011180F">
          <w:rPr>
            <w:color w:val="0000FF"/>
            <w:sz w:val="16"/>
            <w:szCs w:val="16"/>
          </w:rPr>
          <w:t>статьями 46</w:t>
        </w:r>
      </w:hyperlink>
      <w:r w:rsidRPr="0011180F">
        <w:rPr>
          <w:sz w:val="16"/>
          <w:szCs w:val="16"/>
        </w:rPr>
        <w:t xml:space="preserve"> и </w:t>
      </w:r>
      <w:hyperlink r:id="rId59" w:history="1">
        <w:r w:rsidRPr="0011180F">
          <w:rPr>
            <w:color w:val="0000FF"/>
            <w:sz w:val="16"/>
            <w:szCs w:val="16"/>
          </w:rPr>
          <w:t>47</w:t>
        </w:r>
      </w:hyperlink>
      <w:r w:rsidRPr="0011180F">
        <w:rPr>
          <w:sz w:val="16"/>
          <w:szCs w:val="16"/>
        </w:rPr>
        <w:t xml:space="preserve"> настоящего Кодекса, а с физических лиц, не являющихся индивидуальными предпринимателями, - в порядке, предусмотренном </w:t>
      </w:r>
      <w:hyperlink r:id="rId60" w:history="1">
        <w:r w:rsidRPr="0011180F">
          <w:rPr>
            <w:color w:val="0000FF"/>
            <w:sz w:val="16"/>
            <w:szCs w:val="16"/>
          </w:rPr>
          <w:t>статьей 48</w:t>
        </w:r>
      </w:hyperlink>
      <w:r w:rsidRPr="0011180F">
        <w:rPr>
          <w:sz w:val="16"/>
          <w:szCs w:val="16"/>
        </w:rPr>
        <w:t xml:space="preserve"> настоящего Кодекса.</w:t>
      </w:r>
    </w:p>
    <w:p w:rsidR="008020A9" w:rsidRPr="0011180F" w:rsidRDefault="008020A9" w:rsidP="00475F75">
      <w:pPr>
        <w:pStyle w:val="ConsPlusNormal"/>
        <w:ind w:firstLine="540"/>
        <w:jc w:val="both"/>
        <w:rPr>
          <w:sz w:val="16"/>
          <w:szCs w:val="16"/>
        </w:rPr>
      </w:pPr>
      <w:r w:rsidRPr="0011180F">
        <w:rPr>
          <w:sz w:val="16"/>
          <w:szCs w:val="16"/>
        </w:rPr>
        <w:t xml:space="preserve">Принудительное взыскание пеней с организаций и индивидуальных предпринимателей в случаях, предусмотренных </w:t>
      </w:r>
      <w:hyperlink r:id="rId61" w:history="1">
        <w:r w:rsidRPr="0011180F">
          <w:rPr>
            <w:color w:val="0000FF"/>
            <w:sz w:val="16"/>
            <w:szCs w:val="16"/>
          </w:rPr>
          <w:t>подпунктами 1</w:t>
        </w:r>
      </w:hyperlink>
      <w:r w:rsidRPr="0011180F">
        <w:rPr>
          <w:sz w:val="16"/>
          <w:szCs w:val="16"/>
        </w:rPr>
        <w:t xml:space="preserve"> - </w:t>
      </w:r>
      <w:hyperlink r:id="rId62" w:history="1">
        <w:r w:rsidRPr="0011180F">
          <w:rPr>
            <w:color w:val="0000FF"/>
            <w:sz w:val="16"/>
            <w:szCs w:val="16"/>
          </w:rPr>
          <w:t>3 пункта 2 статьи 45</w:t>
        </w:r>
      </w:hyperlink>
      <w:r w:rsidRPr="0011180F">
        <w:rPr>
          <w:sz w:val="16"/>
          <w:szCs w:val="16"/>
        </w:rPr>
        <w:t xml:space="preserve"> настоящего Кодекса, производится в судебном порядке.</w:t>
      </w:r>
    </w:p>
    <w:p w:rsidR="008020A9" w:rsidRPr="00475F75" w:rsidRDefault="008020A9" w:rsidP="004A1596">
      <w:pPr>
        <w:pStyle w:val="ConsPlusNormal"/>
        <w:ind w:firstLine="540"/>
        <w:jc w:val="both"/>
        <w:rPr>
          <w:sz w:val="16"/>
          <w:szCs w:val="16"/>
        </w:rPr>
      </w:pPr>
      <w:r w:rsidRPr="0011180F">
        <w:rPr>
          <w:sz w:val="16"/>
          <w:szCs w:val="16"/>
        </w:rPr>
        <w:t>7. Правила, предусмотренные настоящей статьей</w:t>
      </w:r>
      <w:r w:rsidRPr="00475F75">
        <w:rPr>
          <w:sz w:val="16"/>
          <w:szCs w:val="16"/>
        </w:rPr>
        <w:t>, распространяются также на плательщиков сборов, налоговых агентов и консолидированную группу налогоплательщиков.</w:t>
      </w:r>
    </w:p>
    <w:p w:rsidR="008020A9" w:rsidRPr="00475F75" w:rsidRDefault="008020A9" w:rsidP="004A1596">
      <w:pPr>
        <w:pStyle w:val="ConsPlusNormal"/>
        <w:ind w:firstLine="540"/>
        <w:jc w:val="both"/>
        <w:rPr>
          <w:sz w:val="16"/>
          <w:szCs w:val="16"/>
        </w:rPr>
      </w:pPr>
      <w:r w:rsidRPr="00475F75">
        <w:rPr>
          <w:sz w:val="16"/>
          <w:szCs w:val="16"/>
        </w:rPr>
        <w:t xml:space="preserve">8. Не начисляются пени на сумму недоимки, которая образовалась у налогоплательщика (плательщика сбора, налогового агента) в результате выполнения им письменных разъяснений о порядке исчисления, уплаты налога (сбора) или по иным вопросам применения законодательства о налогах и сборах, данных ему либо неопределенному кругу лиц финансовым, налоговым или </w:t>
      </w:r>
      <w:hyperlink r:id="rId63" w:history="1">
        <w:r w:rsidRPr="00475F75">
          <w:rPr>
            <w:color w:val="0000FF"/>
            <w:sz w:val="16"/>
            <w:szCs w:val="16"/>
          </w:rPr>
          <w:t>другим</w:t>
        </w:r>
      </w:hyperlink>
      <w:r w:rsidRPr="00475F75">
        <w:rPr>
          <w:sz w:val="16"/>
          <w:szCs w:val="16"/>
        </w:rPr>
        <w:t xml:space="preserve">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(отчетным) периодам, по которым образовалась недоимка, независимо от даты издания такого документа), и (или) в результате выполнения налогоплательщиком (плательщиком сбора, налоговым агентом) мотивированного мнения налогового органа, направленного ему в ходе проведения налогового мониторинга.</w:t>
      </w:r>
    </w:p>
    <w:p w:rsidR="008020A9" w:rsidRPr="00475F75" w:rsidRDefault="008020A9" w:rsidP="004A1596">
      <w:pPr>
        <w:pStyle w:val="ConsPlusNormal"/>
        <w:ind w:firstLine="540"/>
        <w:jc w:val="both"/>
        <w:rPr>
          <w:sz w:val="16"/>
          <w:szCs w:val="16"/>
        </w:rPr>
      </w:pPr>
      <w:r w:rsidRPr="00475F75">
        <w:rPr>
          <w:sz w:val="16"/>
          <w:szCs w:val="16"/>
        </w:rPr>
        <w:t>Положение, предусмотренное настоящим пунктом,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8020A9" w:rsidRPr="00475F75" w:rsidRDefault="008020A9" w:rsidP="000D4C6F">
      <w:pPr>
        <w:autoSpaceDE w:val="0"/>
        <w:autoSpaceDN w:val="0"/>
        <w:adjustRightInd w:val="0"/>
        <w:spacing w:after="0" w:line="240" w:lineRule="auto"/>
        <w:ind w:firstLine="540"/>
        <w:jc w:val="both"/>
        <w:outlineLvl w:val="0"/>
        <w:rPr>
          <w:rFonts w:cs="Calibri"/>
        </w:rPr>
      </w:pPr>
    </w:p>
    <w:p w:rsidR="008020A9" w:rsidRPr="00556CD0" w:rsidRDefault="008020A9" w:rsidP="008F6DB4">
      <w:pPr>
        <w:pStyle w:val="ConsPlusNormal"/>
        <w:pBdr>
          <w:bottom w:val="double" w:sz="6" w:space="1" w:color="auto"/>
        </w:pBdr>
        <w:ind w:firstLine="540"/>
        <w:jc w:val="both"/>
        <w:rPr>
          <w:rFonts w:ascii="Times New Roman" w:hAnsi="Times New Roman" w:cs="Times New Roman"/>
          <w:sz w:val="24"/>
          <w:szCs w:val="24"/>
        </w:rPr>
      </w:pPr>
      <w:r>
        <w:t xml:space="preserve"> </w:t>
      </w:r>
    </w:p>
    <w:p w:rsidR="008020A9" w:rsidRPr="00556CD0" w:rsidRDefault="008020A9" w:rsidP="008F6DB4">
      <w:pPr>
        <w:pStyle w:val="ConsPlusNormal"/>
        <w:ind w:firstLine="540"/>
        <w:jc w:val="both"/>
        <w:rPr>
          <w:rFonts w:ascii="Times New Roman" w:hAnsi="Times New Roman" w:cs="Times New Roman"/>
          <w:sz w:val="24"/>
          <w:szCs w:val="24"/>
        </w:rPr>
      </w:pPr>
    </w:p>
    <w:p w:rsidR="008020A9" w:rsidRPr="00556CD0" w:rsidRDefault="008020A9" w:rsidP="008F6DB4">
      <w:pPr>
        <w:pStyle w:val="ConsPlusNormal"/>
        <w:ind w:firstLine="540"/>
        <w:jc w:val="center"/>
        <w:rPr>
          <w:rFonts w:ascii="Times New Roman" w:hAnsi="Times New Roman" w:cs="Times New Roman"/>
          <w:sz w:val="24"/>
          <w:szCs w:val="24"/>
        </w:rPr>
      </w:pPr>
      <w:r w:rsidRPr="00556CD0">
        <w:rPr>
          <w:rFonts w:ascii="Times New Roman" w:hAnsi="Times New Roman" w:cs="Times New Roman"/>
          <w:sz w:val="24"/>
          <w:szCs w:val="24"/>
        </w:rPr>
        <w:t>=====================================</w:t>
      </w:r>
    </w:p>
    <w:p w:rsidR="008020A9" w:rsidRDefault="008020A9" w:rsidP="000D4C6F">
      <w:pPr>
        <w:autoSpaceDE w:val="0"/>
        <w:autoSpaceDN w:val="0"/>
        <w:adjustRightInd w:val="0"/>
        <w:spacing w:after="0" w:line="240" w:lineRule="auto"/>
        <w:ind w:firstLine="540"/>
        <w:jc w:val="both"/>
        <w:outlineLvl w:val="0"/>
        <w:rPr>
          <w:rFonts w:cs="Calibri"/>
        </w:rPr>
      </w:pPr>
    </w:p>
    <w:p w:rsidR="008020A9" w:rsidRDefault="008020A9" w:rsidP="00102939">
      <w:pPr>
        <w:pStyle w:val="ConsPlusNormal"/>
      </w:pPr>
      <w:hyperlink r:id="rId64" w:history="1">
        <w:r>
          <w:rPr>
            <w:i/>
            <w:color w:val="0000FF"/>
          </w:rPr>
          <w:br/>
        </w:r>
        <w:r w:rsidRPr="00C16A2B">
          <w:rPr>
            <w:b/>
            <w:i/>
            <w:color w:val="0000FF"/>
            <w:sz w:val="28"/>
            <w:szCs w:val="28"/>
          </w:rPr>
          <w:t xml:space="preserve">Федеральный закон </w:t>
        </w:r>
        <w:r>
          <w:rPr>
            <w:i/>
            <w:color w:val="0000FF"/>
          </w:rPr>
          <w:t xml:space="preserve">от 24.07.2009 </w:t>
        </w:r>
        <w:r w:rsidRPr="00C16A2B">
          <w:rPr>
            <w:b/>
            <w:i/>
            <w:color w:val="0000FF"/>
            <w:sz w:val="28"/>
            <w:szCs w:val="28"/>
          </w:rPr>
          <w:t>N 212-ФЗ</w:t>
        </w:r>
        <w:r>
          <w:rPr>
            <w:i/>
            <w:color w:val="0000FF"/>
          </w:rPr>
          <w:t xml:space="preserve"> (ред. от 29.12.2015) </w:t>
        </w:r>
        <w:r w:rsidRPr="00C16A2B">
          <w:rPr>
            <w:b/>
            <w:i/>
            <w:color w:val="0000FF"/>
            <w:sz w:val="28"/>
            <w:szCs w:val="28"/>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Pr>
            <w:i/>
            <w:color w:val="0000FF"/>
          </w:rPr>
          <w:t>" {КонсультантПлюс}</w:t>
        </w:r>
      </w:hyperlink>
      <w:r>
        <w:br/>
      </w:r>
    </w:p>
    <w:p w:rsidR="008020A9" w:rsidRPr="00CE3CC3" w:rsidRDefault="008020A9">
      <w:pPr>
        <w:pStyle w:val="ConsPlusNormal"/>
        <w:ind w:firstLine="540"/>
        <w:jc w:val="both"/>
        <w:rPr>
          <w:b/>
        </w:rPr>
      </w:pPr>
      <w:r w:rsidRPr="00CE3CC3">
        <w:rPr>
          <w:b/>
        </w:rPr>
        <w:t>Статья 19. Взыскание недоимки по страховым взносам, а также пеней и штрафов за счет денежных средств, находящихся на счетах плательщика страховых взносов - организации или индивидуального предпринимателя в банках</w:t>
      </w:r>
    </w:p>
    <w:p w:rsidR="008020A9" w:rsidRDefault="008020A9">
      <w:pPr>
        <w:pStyle w:val="ConsPlusNormal"/>
        <w:ind w:firstLine="540"/>
        <w:jc w:val="both"/>
      </w:pPr>
    </w:p>
    <w:p w:rsidR="008020A9" w:rsidRPr="00003D45" w:rsidRDefault="008020A9">
      <w:pPr>
        <w:pStyle w:val="ConsPlusNormal"/>
        <w:ind w:firstLine="540"/>
        <w:jc w:val="both"/>
        <w:rPr>
          <w:b/>
          <w:sz w:val="28"/>
          <w:szCs w:val="28"/>
        </w:rPr>
      </w:pPr>
      <w:r w:rsidRPr="00003D45">
        <w:rPr>
          <w:b/>
          <w:sz w:val="28"/>
          <w:szCs w:val="28"/>
          <w:highlight w:val="yellow"/>
        </w:rPr>
        <w:t>1. В случае неуплаты или неполной уплаты страховых взносов в установленный срок обязанность по уплате страховых взносов исполняется в принудительном порядке путем обращения взыскания на денежные средства на счетах плательщика страховых взносов - организации или индивидуального предпринимателя в банках.</w:t>
      </w:r>
    </w:p>
    <w:p w:rsidR="008020A9" w:rsidRPr="00A728B5" w:rsidRDefault="008020A9">
      <w:pPr>
        <w:pStyle w:val="ConsPlusNormal"/>
        <w:ind w:firstLine="540"/>
        <w:jc w:val="both"/>
        <w:rPr>
          <w:sz w:val="16"/>
          <w:szCs w:val="16"/>
        </w:rPr>
      </w:pPr>
      <w:r w:rsidRPr="00003D45">
        <w:rPr>
          <w:b/>
          <w:sz w:val="28"/>
          <w:szCs w:val="28"/>
          <w:highlight w:val="yellow"/>
        </w:rPr>
        <w:t>2. Взыскание страховых взносов производится по решению органа контроля за уплатой страховых взносов (далее в настоящей статье - решение о взыскании) путем направления в банк</w:t>
      </w:r>
      <w:r w:rsidRPr="00A728B5">
        <w:rPr>
          <w:sz w:val="16"/>
          <w:szCs w:val="16"/>
        </w:rPr>
        <w:t>, в котором открыты счета плательщика страховых взносов - организации или индивидуального предпринимателя, поручения органа контроля за уплатой страховых взносов на списание и перечисление в бюджеты соответствующих государственных внебюджетных фондов необходимых денежных средств со счетов плательщика страховых взносов - организации или индивидуального предпринимателя.</w:t>
      </w:r>
    </w:p>
    <w:p w:rsidR="008020A9" w:rsidRPr="003E0D29" w:rsidRDefault="008020A9">
      <w:pPr>
        <w:pStyle w:val="ConsPlusNormal"/>
        <w:ind w:firstLine="540"/>
        <w:jc w:val="both"/>
        <w:rPr>
          <w:b/>
        </w:rPr>
      </w:pPr>
      <w:r w:rsidRPr="00816015">
        <w:rPr>
          <w:b/>
          <w:sz w:val="28"/>
          <w:szCs w:val="28"/>
          <w:highlight w:val="yellow"/>
        </w:rPr>
        <w:t>3. До принятия решения о взыскании орган контроля за уплатой страховых взносов направляет плательщику страховых взносов требование об уплате недоимки по страховым взносам,</w:t>
      </w:r>
      <w:r w:rsidRPr="003E0D29">
        <w:rPr>
          <w:b/>
          <w:highlight w:val="yellow"/>
        </w:rPr>
        <w:t xml:space="preserve"> пеней и штрафов в соответствии со </w:t>
      </w:r>
      <w:hyperlink r:id="rId65" w:history="1">
        <w:r w:rsidRPr="003E0D29">
          <w:rPr>
            <w:b/>
            <w:color w:val="0000FF"/>
            <w:highlight w:val="yellow"/>
          </w:rPr>
          <w:t>статьей 22</w:t>
        </w:r>
      </w:hyperlink>
      <w:r w:rsidRPr="003E0D29">
        <w:rPr>
          <w:b/>
          <w:highlight w:val="yellow"/>
        </w:rPr>
        <w:t xml:space="preserve"> настоящего Федерального закона.</w:t>
      </w:r>
    </w:p>
    <w:p w:rsidR="008020A9" w:rsidRPr="00A728B5" w:rsidRDefault="008020A9">
      <w:pPr>
        <w:pStyle w:val="ConsPlusNormal"/>
        <w:ind w:firstLine="540"/>
        <w:jc w:val="both"/>
        <w:rPr>
          <w:sz w:val="16"/>
          <w:szCs w:val="16"/>
        </w:rPr>
      </w:pPr>
      <w:r w:rsidRPr="00A728B5">
        <w:rPr>
          <w:sz w:val="16"/>
          <w:szCs w:val="16"/>
        </w:rPr>
        <w:t>4. Форма решения о взыскании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8020A9" w:rsidRPr="00CC62CA" w:rsidRDefault="008020A9">
      <w:pPr>
        <w:pStyle w:val="ConsPlusNormal"/>
        <w:ind w:firstLine="540"/>
        <w:jc w:val="both"/>
        <w:rPr>
          <w:b/>
          <w:sz w:val="24"/>
          <w:szCs w:val="24"/>
          <w:highlight w:val="yellow"/>
        </w:rPr>
      </w:pPr>
      <w:bookmarkStart w:id="0" w:name="P7"/>
      <w:bookmarkEnd w:id="0"/>
      <w:r w:rsidRPr="00CC62CA">
        <w:rPr>
          <w:b/>
          <w:sz w:val="24"/>
          <w:szCs w:val="24"/>
          <w:highlight w:val="yellow"/>
        </w:rPr>
        <w:t>5. Решение о взыскании принимается органом контроля за уплатой страховых взносов после истечения срока, установленного в требовании об уплате страховых взносов, но не позднее двух месяцев после истечения указанного срока, если иные сроки не установлены настоящей статьей.</w:t>
      </w:r>
    </w:p>
    <w:p w:rsidR="008020A9" w:rsidRPr="00CC62CA" w:rsidRDefault="008020A9" w:rsidP="003E0D29">
      <w:pPr>
        <w:pStyle w:val="ConsPlusNormal"/>
        <w:jc w:val="both"/>
        <w:rPr>
          <w:sz w:val="16"/>
          <w:szCs w:val="16"/>
        </w:rPr>
      </w:pPr>
      <w:r>
        <w:rPr>
          <w:sz w:val="16"/>
          <w:szCs w:val="16"/>
        </w:rPr>
        <w:t xml:space="preserve">              </w:t>
      </w:r>
      <w:r w:rsidRPr="00CC62CA">
        <w:rPr>
          <w:sz w:val="16"/>
          <w:szCs w:val="16"/>
        </w:rPr>
        <w:t>5.1. Решение о взыскании принимается органом контроля за уплатой страховых взносов в отношении одного или нескольких требований одновременно.</w:t>
      </w:r>
    </w:p>
    <w:p w:rsidR="008020A9" w:rsidRPr="00A728B5" w:rsidRDefault="008020A9">
      <w:pPr>
        <w:pStyle w:val="ConsPlusNormal"/>
        <w:ind w:firstLine="540"/>
        <w:jc w:val="both"/>
        <w:rPr>
          <w:sz w:val="16"/>
          <w:szCs w:val="16"/>
        </w:rPr>
      </w:pPr>
      <w:bookmarkStart w:id="1" w:name="P11"/>
      <w:bookmarkEnd w:id="1"/>
      <w:r w:rsidRPr="00A728B5">
        <w:rPr>
          <w:sz w:val="16"/>
          <w:szCs w:val="16"/>
        </w:rPr>
        <w:t>5.2. В случае, если указанная в требовании неуплаченная сумма страховых взносов, пеней и штрафов не превышает в части платежей, администрируемых Пенсионным фондом Российской Федерации, 1 500 рублей, а в части платежей, администрируемых Фондом социального страхования Российской Федерации, 500 рублей, решение о взыскании принимается органом контроля за уплатой страховых взносов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8020A9" w:rsidRPr="00A728B5" w:rsidRDefault="008020A9">
      <w:pPr>
        <w:pStyle w:val="ConsPlusNormal"/>
        <w:ind w:firstLine="540"/>
        <w:jc w:val="both"/>
        <w:rPr>
          <w:sz w:val="16"/>
          <w:szCs w:val="16"/>
        </w:rPr>
      </w:pPr>
      <w:r w:rsidRPr="00A728B5">
        <w:rPr>
          <w:sz w:val="16"/>
          <w:szCs w:val="16"/>
        </w:rPr>
        <w:t xml:space="preserve">5.3. Решение о взыскании, принятое после истечения сроков, установленных </w:t>
      </w:r>
      <w:hyperlink w:anchor="P7" w:history="1">
        <w:r w:rsidRPr="00A728B5">
          <w:rPr>
            <w:color w:val="0000FF"/>
            <w:sz w:val="16"/>
            <w:szCs w:val="16"/>
          </w:rPr>
          <w:t>частями 5</w:t>
        </w:r>
      </w:hyperlink>
      <w:r w:rsidRPr="00A728B5">
        <w:rPr>
          <w:sz w:val="16"/>
          <w:szCs w:val="16"/>
        </w:rPr>
        <w:t xml:space="preserve"> и </w:t>
      </w:r>
      <w:hyperlink w:anchor="P11" w:history="1">
        <w:r w:rsidRPr="00A728B5">
          <w:rPr>
            <w:color w:val="0000FF"/>
            <w:sz w:val="16"/>
            <w:szCs w:val="16"/>
          </w:rPr>
          <w:t>5.2</w:t>
        </w:r>
      </w:hyperlink>
      <w:r w:rsidRPr="00A728B5">
        <w:rPr>
          <w:sz w:val="16"/>
          <w:szCs w:val="16"/>
        </w:rPr>
        <w:t xml:space="preserve"> настоящей статьи, считается недействительным и исполнению не подлежит.</w:t>
      </w:r>
    </w:p>
    <w:p w:rsidR="008020A9" w:rsidRPr="00A728B5" w:rsidRDefault="008020A9">
      <w:pPr>
        <w:pStyle w:val="ConsPlusNormal"/>
        <w:ind w:firstLine="540"/>
        <w:jc w:val="both"/>
        <w:rPr>
          <w:sz w:val="16"/>
          <w:szCs w:val="16"/>
        </w:rPr>
      </w:pPr>
      <w:r w:rsidRPr="00A728B5">
        <w:rPr>
          <w:sz w:val="16"/>
          <w:szCs w:val="16"/>
        </w:rPr>
        <w:t xml:space="preserve">5.4. В случае пропуска сроков, установленных </w:t>
      </w:r>
      <w:hyperlink w:anchor="P7" w:history="1">
        <w:r w:rsidRPr="00A728B5">
          <w:rPr>
            <w:color w:val="0000FF"/>
            <w:sz w:val="16"/>
            <w:szCs w:val="16"/>
          </w:rPr>
          <w:t>частями 5</w:t>
        </w:r>
      </w:hyperlink>
      <w:r w:rsidRPr="00A728B5">
        <w:rPr>
          <w:sz w:val="16"/>
          <w:szCs w:val="16"/>
        </w:rPr>
        <w:t xml:space="preserve"> и </w:t>
      </w:r>
      <w:hyperlink w:anchor="P11" w:history="1">
        <w:r w:rsidRPr="00A728B5">
          <w:rPr>
            <w:color w:val="0000FF"/>
            <w:sz w:val="16"/>
            <w:szCs w:val="16"/>
          </w:rPr>
          <w:t>5.2</w:t>
        </w:r>
      </w:hyperlink>
      <w:r w:rsidRPr="00A728B5">
        <w:rPr>
          <w:sz w:val="16"/>
          <w:szCs w:val="16"/>
        </w:rPr>
        <w:t xml:space="preserve"> настоящей статьи для принятия решения о взыскании страховых взносов, орган контроля за уплатой страховых взносов может обратиться в суд с заявлением о взыскании с плательщика страховых взносов - организации или индивидуального предпринимателя причитающейся к уплате суммы страховых взносов.</w:t>
      </w:r>
    </w:p>
    <w:p w:rsidR="008020A9" w:rsidRPr="00A728B5" w:rsidRDefault="008020A9">
      <w:pPr>
        <w:pStyle w:val="ConsPlusNormal"/>
        <w:ind w:firstLine="540"/>
        <w:jc w:val="both"/>
        <w:rPr>
          <w:sz w:val="16"/>
          <w:szCs w:val="16"/>
        </w:rPr>
      </w:pPr>
      <w:bookmarkStart w:id="2" w:name="P17"/>
      <w:bookmarkEnd w:id="2"/>
      <w:r w:rsidRPr="00A728B5">
        <w:rPr>
          <w:sz w:val="16"/>
          <w:szCs w:val="16"/>
        </w:rPr>
        <w:t>5.5. Заявление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8020A9" w:rsidRPr="00A728B5" w:rsidRDefault="008020A9">
      <w:pPr>
        <w:pStyle w:val="ConsPlusNormal"/>
        <w:ind w:firstLine="540"/>
        <w:jc w:val="both"/>
        <w:rPr>
          <w:sz w:val="16"/>
          <w:szCs w:val="16"/>
        </w:rPr>
      </w:pPr>
      <w:bookmarkStart w:id="3" w:name="P19"/>
      <w:bookmarkEnd w:id="3"/>
      <w:r w:rsidRPr="00A728B5">
        <w:rPr>
          <w:sz w:val="16"/>
          <w:szCs w:val="16"/>
        </w:rPr>
        <w:t>5.6.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в части платежей, администрируемых Пенсионным фондом Российской Федерации, 1 500 рублей, а в части платежей, администрируемых Фондом социального страхования Российской Федерации, 500 рублей, орган контроля за уплатой страховых взносов обращается в суд с заявлением о взыскании в течение шести месяцев со дня истечения срока, равного одному году и двум месяцам.</w:t>
      </w:r>
    </w:p>
    <w:p w:rsidR="008020A9" w:rsidRPr="00A728B5" w:rsidRDefault="008020A9">
      <w:pPr>
        <w:pStyle w:val="ConsPlusNormal"/>
        <w:ind w:firstLine="540"/>
        <w:jc w:val="both"/>
        <w:rPr>
          <w:sz w:val="16"/>
          <w:szCs w:val="16"/>
        </w:rPr>
      </w:pPr>
      <w:r w:rsidRPr="00A728B5">
        <w:rPr>
          <w:sz w:val="16"/>
          <w:szCs w:val="16"/>
        </w:rPr>
        <w:t xml:space="preserve">5.7. Пропущенный по уважительной причине срок подачи заявления, установленный </w:t>
      </w:r>
      <w:hyperlink w:anchor="P17" w:history="1">
        <w:r w:rsidRPr="00A728B5">
          <w:rPr>
            <w:color w:val="0000FF"/>
            <w:sz w:val="16"/>
            <w:szCs w:val="16"/>
          </w:rPr>
          <w:t>частями 5.5</w:t>
        </w:r>
      </w:hyperlink>
      <w:r w:rsidRPr="00A728B5">
        <w:rPr>
          <w:sz w:val="16"/>
          <w:szCs w:val="16"/>
        </w:rPr>
        <w:t xml:space="preserve"> и </w:t>
      </w:r>
      <w:hyperlink w:anchor="P19" w:history="1">
        <w:r w:rsidRPr="00A728B5">
          <w:rPr>
            <w:color w:val="0000FF"/>
            <w:sz w:val="16"/>
            <w:szCs w:val="16"/>
          </w:rPr>
          <w:t>5.6</w:t>
        </w:r>
      </w:hyperlink>
      <w:r w:rsidRPr="00A728B5">
        <w:rPr>
          <w:sz w:val="16"/>
          <w:szCs w:val="16"/>
        </w:rPr>
        <w:t xml:space="preserve"> настоящей статьи, может быть восстановлен судом.</w:t>
      </w:r>
    </w:p>
    <w:p w:rsidR="008020A9" w:rsidRPr="00A728B5" w:rsidRDefault="008020A9">
      <w:pPr>
        <w:pStyle w:val="ConsPlusNormal"/>
        <w:ind w:firstLine="540"/>
        <w:jc w:val="both"/>
        <w:rPr>
          <w:sz w:val="16"/>
          <w:szCs w:val="16"/>
        </w:rPr>
      </w:pPr>
      <w:r w:rsidRPr="00A728B5">
        <w:rPr>
          <w:sz w:val="16"/>
          <w:szCs w:val="16"/>
        </w:rPr>
        <w:t xml:space="preserve">5.8. Положения </w:t>
      </w:r>
      <w:hyperlink w:anchor="P11" w:history="1">
        <w:r w:rsidRPr="00A728B5">
          <w:rPr>
            <w:color w:val="0000FF"/>
            <w:sz w:val="16"/>
            <w:szCs w:val="16"/>
          </w:rPr>
          <w:t>частей 5.2</w:t>
        </w:r>
      </w:hyperlink>
      <w:r w:rsidRPr="00A728B5">
        <w:rPr>
          <w:sz w:val="16"/>
          <w:szCs w:val="16"/>
        </w:rPr>
        <w:t xml:space="preserve"> и </w:t>
      </w:r>
      <w:hyperlink w:anchor="P17" w:history="1">
        <w:r w:rsidRPr="00A728B5">
          <w:rPr>
            <w:color w:val="0000FF"/>
            <w:sz w:val="16"/>
            <w:szCs w:val="16"/>
          </w:rPr>
          <w:t>5.5</w:t>
        </w:r>
      </w:hyperlink>
      <w:r w:rsidRPr="00A728B5">
        <w:rPr>
          <w:sz w:val="16"/>
          <w:szCs w:val="16"/>
        </w:rPr>
        <w:t xml:space="preserve"> настоящей статьи не распространяются на порядок взыскания страховых взносов, пеней и штрафов с плательщиков страховых взносов, в отношении которых возбуждено производство по делу о банкротстве в соответствии с Федеральным </w:t>
      </w:r>
      <w:hyperlink r:id="rId66" w:history="1">
        <w:r w:rsidRPr="00A728B5">
          <w:rPr>
            <w:color w:val="0000FF"/>
            <w:sz w:val="16"/>
            <w:szCs w:val="16"/>
          </w:rPr>
          <w:t>законом</w:t>
        </w:r>
      </w:hyperlink>
      <w:r w:rsidRPr="00A728B5">
        <w:rPr>
          <w:sz w:val="16"/>
          <w:szCs w:val="16"/>
        </w:rPr>
        <w:t xml:space="preserve"> от 26 октября 2002 года N 127-ФЗ "О несостоятельности (банкротстве)".</w:t>
      </w:r>
    </w:p>
    <w:p w:rsidR="008020A9" w:rsidRPr="00A728B5" w:rsidRDefault="008020A9">
      <w:pPr>
        <w:pStyle w:val="ConsPlusNormal"/>
        <w:ind w:firstLine="540"/>
        <w:jc w:val="both"/>
        <w:rPr>
          <w:sz w:val="16"/>
          <w:szCs w:val="16"/>
        </w:rPr>
      </w:pPr>
      <w:r w:rsidRPr="00A728B5">
        <w:rPr>
          <w:sz w:val="16"/>
          <w:szCs w:val="16"/>
        </w:rPr>
        <w:t>6. Решение о взыскании доводится до сведения плательщика страховых взносов - организации или индивидуального предпринимателя в течение шести дней после дня вынесения указанного решения. Решение о взыскании может быть передано руководителю организации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о взыскании по почте заказным письмом оно считается полученным по истечении шести дней с даты отправления заказного письма. Форматы, порядок и условия направления плательщику страховых взносов решения о взыскании в электронном виде по телекоммуникационным каналам связи устанавливаются органами контроля за уплатой страховых взносов.</w:t>
      </w:r>
    </w:p>
    <w:p w:rsidR="008020A9" w:rsidRPr="00A728B5" w:rsidRDefault="008020A9">
      <w:pPr>
        <w:pStyle w:val="ConsPlusNormal"/>
        <w:ind w:firstLine="540"/>
        <w:jc w:val="both"/>
        <w:rPr>
          <w:sz w:val="16"/>
          <w:szCs w:val="16"/>
        </w:rPr>
      </w:pPr>
      <w:r w:rsidRPr="00A728B5">
        <w:rPr>
          <w:sz w:val="16"/>
          <w:szCs w:val="16"/>
        </w:rPr>
        <w:t xml:space="preserve">7. 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и подлежит безусловному исполнению банком в очередности, установленной гражданским </w:t>
      </w:r>
      <w:hyperlink r:id="rId67" w:history="1">
        <w:r w:rsidRPr="00A728B5">
          <w:rPr>
            <w:color w:val="0000FF"/>
            <w:sz w:val="16"/>
            <w:szCs w:val="16"/>
          </w:rPr>
          <w:t>законодательством</w:t>
        </w:r>
      </w:hyperlink>
      <w:r w:rsidRPr="00A728B5">
        <w:rPr>
          <w:sz w:val="16"/>
          <w:szCs w:val="16"/>
        </w:rPr>
        <w:t xml:space="preserve"> Российской Федерации. </w:t>
      </w:r>
      <w:hyperlink r:id="rId68" w:history="1">
        <w:r w:rsidRPr="00A728B5">
          <w:rPr>
            <w:color w:val="0000FF"/>
            <w:sz w:val="16"/>
            <w:szCs w:val="16"/>
          </w:rPr>
          <w:t>Порядок</w:t>
        </w:r>
      </w:hyperlink>
      <w:r w:rsidRPr="00A728B5">
        <w:rPr>
          <w:sz w:val="16"/>
          <w:szCs w:val="16"/>
        </w:rPr>
        <w:t xml:space="preserve">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 Направление 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 осуществляется в порядке, установленном Федеральным казначейством.</w:t>
      </w:r>
    </w:p>
    <w:p w:rsidR="008020A9" w:rsidRPr="00A728B5" w:rsidRDefault="008020A9">
      <w:pPr>
        <w:pStyle w:val="ConsPlusNormal"/>
        <w:ind w:firstLine="540"/>
        <w:jc w:val="both"/>
        <w:rPr>
          <w:sz w:val="16"/>
          <w:szCs w:val="16"/>
        </w:rPr>
      </w:pPr>
      <w:r w:rsidRPr="00A728B5">
        <w:rPr>
          <w:sz w:val="16"/>
          <w:szCs w:val="16"/>
        </w:rPr>
        <w:t>8. Поручение органа контроля за уплатой страховых взносов на перечисление страховых взносов должно содержать указание на те счета плательщика страховых взносов - организации или индивидуального предпринимателя, с которых должно быть произведено перечисление страховых взносов, и сумму, подлежащую перечислению.</w:t>
      </w:r>
    </w:p>
    <w:p w:rsidR="008020A9" w:rsidRPr="00A728B5" w:rsidRDefault="008020A9">
      <w:pPr>
        <w:pStyle w:val="ConsPlusNormal"/>
        <w:ind w:firstLine="540"/>
        <w:jc w:val="both"/>
        <w:rPr>
          <w:sz w:val="16"/>
          <w:szCs w:val="16"/>
        </w:rPr>
      </w:pPr>
      <w:r w:rsidRPr="00A728B5">
        <w:rPr>
          <w:sz w:val="16"/>
          <w:szCs w:val="16"/>
        </w:rPr>
        <w:t>9.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плательщика страховых взносов - организации или индивидуального предпринимателя в иностранной валюте.</w:t>
      </w:r>
    </w:p>
    <w:p w:rsidR="008020A9" w:rsidRPr="00A728B5" w:rsidRDefault="008020A9">
      <w:pPr>
        <w:pStyle w:val="ConsPlusNormal"/>
        <w:ind w:firstLine="540"/>
        <w:jc w:val="both"/>
        <w:rPr>
          <w:sz w:val="16"/>
          <w:szCs w:val="16"/>
        </w:rPr>
      </w:pPr>
      <w:r w:rsidRPr="00A728B5">
        <w:rPr>
          <w:sz w:val="16"/>
          <w:szCs w:val="16"/>
        </w:rPr>
        <w:t>10. Взыскание страховых взносов со счетов плательщика страховых взносов - организации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органа контроля за уплатой страховых взносов одновременно с поручением органа контроля за уплатой страховых взносов на перечисление страховых взносов направляет поручение банку на продажу не позднее следующего дня иностранной валюты плательщика страховых взносов - организации или индивидуального предпринимателя. Расходы, связанные с продажей иностранной валюты, осуществляются за счет плательщика страховых взносов.</w:t>
      </w:r>
    </w:p>
    <w:p w:rsidR="008020A9" w:rsidRPr="00A728B5" w:rsidRDefault="008020A9">
      <w:pPr>
        <w:pStyle w:val="ConsPlusNormal"/>
        <w:ind w:firstLine="540"/>
        <w:jc w:val="both"/>
        <w:rPr>
          <w:sz w:val="16"/>
          <w:szCs w:val="16"/>
        </w:rPr>
      </w:pPr>
      <w:r w:rsidRPr="00A728B5">
        <w:rPr>
          <w:sz w:val="16"/>
          <w:szCs w:val="16"/>
        </w:rPr>
        <w:t>11. Не производится взыскание страховых взносов с депозитного счета плательщика страховых взносов, если не истек срок действия депозитного договора. При наличии указанного договора орган контроля за уплатой страховых взносов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плательщика страховых взносов, если к этому времени не будет исполнено направленное в этот банк поручение органа контроля за уплатой страховых взносов на перечисление страховых взносов.</w:t>
      </w:r>
    </w:p>
    <w:p w:rsidR="008020A9" w:rsidRPr="00A728B5" w:rsidRDefault="008020A9">
      <w:pPr>
        <w:pStyle w:val="ConsPlusNormal"/>
        <w:ind w:firstLine="540"/>
        <w:jc w:val="both"/>
        <w:rPr>
          <w:sz w:val="16"/>
          <w:szCs w:val="16"/>
        </w:rPr>
      </w:pPr>
      <w:r w:rsidRPr="00A728B5">
        <w:rPr>
          <w:sz w:val="16"/>
          <w:szCs w:val="16"/>
        </w:rPr>
        <w:t xml:space="preserve">12. Поручение органа контроля за уплатой страховых взносов на перечисление страховых взносов исполняется банком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порядок очередности платежей, установленный гражданским </w:t>
      </w:r>
      <w:hyperlink r:id="rId69" w:history="1">
        <w:r w:rsidRPr="00A728B5">
          <w:rPr>
            <w:color w:val="0000FF"/>
            <w:sz w:val="16"/>
            <w:szCs w:val="16"/>
          </w:rPr>
          <w:t>законодательством</w:t>
        </w:r>
      </w:hyperlink>
      <w:r w:rsidRPr="00A728B5">
        <w:rPr>
          <w:sz w:val="16"/>
          <w:szCs w:val="16"/>
        </w:rPr>
        <w:t xml:space="preserve"> Российской Федерации.</w:t>
      </w:r>
    </w:p>
    <w:p w:rsidR="008020A9" w:rsidRPr="00A728B5" w:rsidRDefault="008020A9">
      <w:pPr>
        <w:pStyle w:val="ConsPlusNormal"/>
        <w:ind w:firstLine="540"/>
        <w:jc w:val="both"/>
        <w:rPr>
          <w:sz w:val="16"/>
          <w:szCs w:val="16"/>
        </w:rPr>
      </w:pPr>
      <w:r w:rsidRPr="00A728B5">
        <w:rPr>
          <w:sz w:val="16"/>
          <w:szCs w:val="16"/>
        </w:rPr>
        <w:t>13. При недостаточности или отсутствии денежных средств на счетах плательщика страховых взносов - организации или индивидуального предпринимателя в день получения банком поручения органа контроля за уплатой страховых взносов на перечисление страховых взносов такое поручение исполняется по мере поступления денежных средств на эти счета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8020A9" w:rsidRPr="00A728B5" w:rsidRDefault="008020A9" w:rsidP="003E0D29">
      <w:pPr>
        <w:pStyle w:val="ConsPlusNormal"/>
        <w:ind w:firstLine="540"/>
        <w:jc w:val="both"/>
        <w:rPr>
          <w:sz w:val="16"/>
          <w:szCs w:val="16"/>
        </w:rPr>
      </w:pPr>
      <w:r w:rsidRPr="00A728B5">
        <w:rPr>
          <w:sz w:val="16"/>
          <w:szCs w:val="16"/>
        </w:rPr>
        <w:t xml:space="preserve">14. При недостаточности или отсутствии денежных средств на счетах плательщика страховых взносов - организации или индивидуального предпринимателя или при отсутствии информации о счетах плательщика страховых взносов - организации или индивидуального предпринимателя орган контроля за уплатой страховых взносов вправе взыскать страховые взносы за счет иного имущества плательщика страховых взносов - организации или индивидуального предпринимателя в соответствии со </w:t>
      </w:r>
      <w:hyperlink r:id="rId70" w:history="1">
        <w:r w:rsidRPr="00A728B5">
          <w:rPr>
            <w:color w:val="0000FF"/>
            <w:sz w:val="16"/>
            <w:szCs w:val="16"/>
          </w:rPr>
          <w:t>статьей 20</w:t>
        </w:r>
      </w:hyperlink>
      <w:r w:rsidRPr="00A728B5">
        <w:rPr>
          <w:sz w:val="16"/>
          <w:szCs w:val="16"/>
        </w:rPr>
        <w:t xml:space="preserve"> настоящего Федерального закона. </w:t>
      </w:r>
    </w:p>
    <w:p w:rsidR="008020A9" w:rsidRPr="00816015" w:rsidRDefault="008020A9">
      <w:pPr>
        <w:pStyle w:val="ConsPlusNormal"/>
        <w:ind w:firstLine="540"/>
        <w:jc w:val="both"/>
        <w:rPr>
          <w:b/>
          <w:sz w:val="28"/>
          <w:szCs w:val="28"/>
        </w:rPr>
      </w:pPr>
      <w:r w:rsidRPr="00816015">
        <w:rPr>
          <w:b/>
          <w:sz w:val="28"/>
          <w:szCs w:val="28"/>
          <w:highlight w:val="yellow"/>
        </w:rPr>
        <w:t>15. Положения настоящей статьи применяются также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8020A9" w:rsidRDefault="008020A9" w:rsidP="00102939">
      <w:pPr>
        <w:pStyle w:val="ConsPlusNormal"/>
      </w:pPr>
    </w:p>
    <w:p w:rsidR="008020A9" w:rsidRDefault="008020A9" w:rsidP="00102939">
      <w:pPr>
        <w:pStyle w:val="ConsPlusNormal"/>
        <w:ind w:firstLine="540"/>
        <w:jc w:val="both"/>
        <w:rPr>
          <w:b/>
        </w:rPr>
      </w:pPr>
    </w:p>
    <w:p w:rsidR="008020A9" w:rsidRPr="00C16A2B" w:rsidRDefault="008020A9" w:rsidP="00102939">
      <w:pPr>
        <w:pStyle w:val="ConsPlusNormal"/>
        <w:ind w:firstLine="540"/>
        <w:jc w:val="both"/>
        <w:rPr>
          <w:b/>
        </w:rPr>
      </w:pPr>
      <w:r w:rsidRPr="00C16A2B">
        <w:rPr>
          <w:b/>
        </w:rPr>
        <w:t>Статья 22. Требование об уплате недоимки по страховым взносам, пеней и штрафов</w:t>
      </w:r>
    </w:p>
    <w:p w:rsidR="008020A9" w:rsidRPr="00816015" w:rsidRDefault="008020A9" w:rsidP="00102939">
      <w:pPr>
        <w:pStyle w:val="ConsPlusNormal"/>
        <w:ind w:firstLine="540"/>
        <w:jc w:val="both"/>
        <w:rPr>
          <w:sz w:val="28"/>
          <w:szCs w:val="28"/>
        </w:rPr>
      </w:pPr>
    </w:p>
    <w:p w:rsidR="008020A9" w:rsidRPr="002768B0" w:rsidRDefault="008020A9" w:rsidP="00102939">
      <w:pPr>
        <w:pStyle w:val="ConsPlusNormal"/>
        <w:ind w:firstLine="540"/>
        <w:jc w:val="both"/>
        <w:rPr>
          <w:b/>
        </w:rPr>
      </w:pPr>
      <w:r w:rsidRPr="00816015">
        <w:rPr>
          <w:b/>
          <w:sz w:val="28"/>
          <w:szCs w:val="28"/>
          <w:highlight w:val="yellow"/>
        </w:rPr>
        <w:t>1. Требованием об уплате недоимки по страховым взносам, пеней и штрафов признается письменное извещение плательщика страховых взносов о неуплаченной сумме страховых взносов, пеней</w:t>
      </w:r>
      <w:r w:rsidRPr="002768B0">
        <w:rPr>
          <w:b/>
          <w:highlight w:val="yellow"/>
        </w:rPr>
        <w:t xml:space="preserve"> и штрафов, а также об обязанности уплатить в установленный срок неуплаченную сумму страховых взносов, пеней и штрафов.</w:t>
      </w:r>
    </w:p>
    <w:p w:rsidR="008020A9" w:rsidRDefault="008020A9" w:rsidP="00102939">
      <w:pPr>
        <w:pStyle w:val="ConsPlusNormal"/>
        <w:ind w:firstLine="540"/>
        <w:jc w:val="both"/>
      </w:pPr>
      <w:r w:rsidRPr="00816015">
        <w:rPr>
          <w:b/>
          <w:sz w:val="28"/>
          <w:szCs w:val="28"/>
          <w:highlight w:val="yellow"/>
        </w:rPr>
        <w:t>2. Требование об уплате недоимки по страховым взносам, пеней и штрафов н</w:t>
      </w:r>
      <w:r w:rsidRPr="002768B0">
        <w:rPr>
          <w:b/>
          <w:sz w:val="28"/>
          <w:szCs w:val="28"/>
          <w:highlight w:val="yellow"/>
        </w:rPr>
        <w:t>аправляется плательщику страховых взносов органом контроля за уплатой страховых взносов в течение трех месяцев со дня выявления недоимки</w:t>
      </w:r>
      <w:r w:rsidRPr="002768B0">
        <w:rPr>
          <w:b/>
          <w:highlight w:val="yellow"/>
        </w:rPr>
        <w:t xml:space="preserve">, если иное не предусмотрено </w:t>
      </w:r>
      <w:hyperlink w:anchor="P5" w:history="1">
        <w:r w:rsidRPr="002768B0">
          <w:rPr>
            <w:b/>
            <w:color w:val="0000FF"/>
            <w:highlight w:val="yellow"/>
          </w:rPr>
          <w:t>частью 3</w:t>
        </w:r>
      </w:hyperlink>
      <w:r w:rsidRPr="002768B0">
        <w:rPr>
          <w:b/>
          <w:highlight w:val="yellow"/>
        </w:rPr>
        <w:t xml:space="preserve"> настоящей статьи</w:t>
      </w:r>
      <w:r>
        <w:t>. При выявлении недоимки орган контроля за уплатой страховых взносов составляет документ о выявлении недоимки у плательщика страховых взносов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8020A9" w:rsidRPr="00003D45" w:rsidRDefault="008020A9" w:rsidP="00102939">
      <w:pPr>
        <w:pStyle w:val="ConsPlusNormal"/>
        <w:ind w:firstLine="540"/>
        <w:jc w:val="both"/>
        <w:rPr>
          <w:b/>
        </w:rPr>
      </w:pPr>
      <w:bookmarkStart w:id="4" w:name="P5"/>
      <w:bookmarkEnd w:id="4"/>
      <w:r w:rsidRPr="00003D45">
        <w:rPr>
          <w:b/>
          <w:highlight w:val="yellow"/>
        </w:rPr>
        <w:t>3. Требование об уплате недоимки по страховым взносам, пеней и штрафов по результатам проверки направляется плательщику страховых взносов в течение 10 дней со дня вступления в силу соответствующего решения.</w:t>
      </w:r>
    </w:p>
    <w:p w:rsidR="008020A9" w:rsidRPr="00003D45" w:rsidRDefault="008020A9" w:rsidP="00102939">
      <w:pPr>
        <w:pStyle w:val="ConsPlusNormal"/>
        <w:ind w:firstLine="540"/>
        <w:jc w:val="both"/>
        <w:rPr>
          <w:b/>
          <w:sz w:val="28"/>
          <w:szCs w:val="28"/>
        </w:rPr>
      </w:pPr>
      <w:r w:rsidRPr="00003D45">
        <w:rPr>
          <w:b/>
          <w:sz w:val="28"/>
          <w:szCs w:val="28"/>
          <w:highlight w:val="yellow"/>
        </w:rPr>
        <w:t>4. Требование об уплате недоимки по страховым взносам, пеней и штрафов должно содержать</w:t>
      </w:r>
      <w:r>
        <w:t xml:space="preserve">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плательщиком страховых взносов, </w:t>
      </w:r>
      <w:r w:rsidRPr="00003D45">
        <w:rPr>
          <w:b/>
          <w:sz w:val="28"/>
          <w:szCs w:val="28"/>
          <w:highlight w:val="yellow"/>
        </w:rPr>
        <w:t>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плательщика страховых взносов уплатить страховой взнос.</w:t>
      </w:r>
    </w:p>
    <w:p w:rsidR="008020A9" w:rsidRDefault="008020A9" w:rsidP="00102939">
      <w:pPr>
        <w:pStyle w:val="ConsPlusNormal"/>
        <w:ind w:firstLine="540"/>
        <w:jc w:val="both"/>
      </w:pPr>
      <w: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8020A9" w:rsidRPr="003E0D29" w:rsidRDefault="008020A9" w:rsidP="00102939">
      <w:pPr>
        <w:pStyle w:val="ConsPlusNormal"/>
        <w:ind w:firstLine="540"/>
        <w:jc w:val="both"/>
        <w:rPr>
          <w:b/>
        </w:rPr>
      </w:pPr>
      <w:r w:rsidRPr="003E0D29">
        <w:rPr>
          <w:b/>
          <w:highlight w:val="yellow"/>
        </w:rPr>
        <w:t>6. Требование об уплате недоимки по страховым взносам, пеней и штрафов направляется плательщику страховых взносов органом контроля за уплатой страховых взносов, в котором плательщик страховых взносов состоит на учете.</w:t>
      </w:r>
    </w:p>
    <w:p w:rsidR="008020A9" w:rsidRDefault="008020A9" w:rsidP="00102939">
      <w:pPr>
        <w:pStyle w:val="ConsPlusNormal"/>
        <w:ind w:firstLine="540"/>
        <w:jc w:val="both"/>
      </w:pPr>
      <w:r>
        <w:t>7. Требование об уплате недоимки по страховым взносам, пеней и штрафов может быть передано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плательщику страховых взносов требования об уплате недоимки по страховым взносам, пеней и штрафов в электронном виде по телекоммуникационным каналам связи устанавливаются органами контроля за уплатой страховых взносов.</w:t>
      </w:r>
    </w:p>
    <w:p w:rsidR="008020A9" w:rsidRDefault="008020A9" w:rsidP="00102939">
      <w:pPr>
        <w:pStyle w:val="ConsPlusNormal"/>
        <w:ind w:firstLine="540"/>
        <w:jc w:val="both"/>
      </w:pPr>
      <w:r>
        <w:t>8. В случае, если обязанность плательщика страховых взносов по уплате страховых взносов, пеней и штрафов изменилась после направления требования об уплате недоимки по страховым взносам, пеней и штрафов, орган контроля за уплатой страховых взносов обязан направить плательщику страховых взносов уточненное требование.</w:t>
      </w:r>
    </w:p>
    <w:p w:rsidR="008020A9" w:rsidRDefault="008020A9" w:rsidP="00102939">
      <w:pPr>
        <w:pStyle w:val="ConsPlusNormal"/>
      </w:pPr>
      <w:r>
        <w:t xml:space="preserve"> </w:t>
      </w:r>
    </w:p>
    <w:p w:rsidR="008020A9" w:rsidRPr="00D0536D" w:rsidRDefault="008020A9" w:rsidP="00102939">
      <w:pPr>
        <w:pStyle w:val="ConsPlusNormal"/>
        <w:ind w:firstLine="540"/>
        <w:jc w:val="both"/>
        <w:rPr>
          <w:b/>
        </w:rPr>
      </w:pPr>
    </w:p>
    <w:p w:rsidR="008020A9" w:rsidRPr="00556CD0" w:rsidRDefault="008020A9" w:rsidP="00102939">
      <w:pPr>
        <w:pStyle w:val="ConsPlusNormal"/>
        <w:pBdr>
          <w:bottom w:val="double" w:sz="6" w:space="1" w:color="auto"/>
        </w:pBdr>
        <w:ind w:firstLine="540"/>
        <w:jc w:val="both"/>
        <w:rPr>
          <w:rFonts w:ascii="Times New Roman" w:hAnsi="Times New Roman" w:cs="Times New Roman"/>
          <w:sz w:val="24"/>
          <w:szCs w:val="24"/>
        </w:rPr>
      </w:pPr>
    </w:p>
    <w:p w:rsidR="008020A9" w:rsidRPr="00556CD0" w:rsidRDefault="008020A9" w:rsidP="00102939">
      <w:pPr>
        <w:pStyle w:val="ConsPlusNormal"/>
        <w:ind w:firstLine="540"/>
        <w:jc w:val="both"/>
        <w:rPr>
          <w:rFonts w:ascii="Times New Roman" w:hAnsi="Times New Roman" w:cs="Times New Roman"/>
          <w:sz w:val="24"/>
          <w:szCs w:val="24"/>
        </w:rPr>
      </w:pPr>
    </w:p>
    <w:p w:rsidR="008020A9" w:rsidRPr="00556CD0" w:rsidRDefault="008020A9" w:rsidP="00102939">
      <w:pPr>
        <w:pStyle w:val="ConsPlusNormal"/>
        <w:ind w:firstLine="540"/>
        <w:jc w:val="center"/>
        <w:rPr>
          <w:rFonts w:ascii="Times New Roman" w:hAnsi="Times New Roman" w:cs="Times New Roman"/>
          <w:sz w:val="24"/>
          <w:szCs w:val="24"/>
        </w:rPr>
      </w:pPr>
      <w:r w:rsidRPr="00556CD0">
        <w:rPr>
          <w:rFonts w:ascii="Times New Roman" w:hAnsi="Times New Roman" w:cs="Times New Roman"/>
          <w:sz w:val="24"/>
          <w:szCs w:val="24"/>
        </w:rPr>
        <w:t>=====================================</w:t>
      </w:r>
    </w:p>
    <w:p w:rsidR="008020A9" w:rsidRDefault="008020A9" w:rsidP="00C16A2B">
      <w:pPr>
        <w:pStyle w:val="ConsPlusNormal"/>
      </w:pPr>
    </w:p>
    <w:p w:rsidR="008020A9" w:rsidRDefault="008020A9" w:rsidP="009979DF">
      <w:pPr>
        <w:pStyle w:val="ConsPlusNormal"/>
      </w:pPr>
      <w:hyperlink r:id="rId71" w:history="1">
        <w:r>
          <w:rPr>
            <w:i/>
            <w:color w:val="0000FF"/>
          </w:rPr>
          <w:br/>
        </w:r>
        <w:r w:rsidRPr="000E0D90">
          <w:rPr>
            <w:b/>
            <w:i/>
            <w:color w:val="0000FF"/>
            <w:sz w:val="28"/>
            <w:szCs w:val="28"/>
          </w:rPr>
          <w:t>Распоряжение Правления ПФ РФ</w:t>
        </w:r>
        <w:r>
          <w:rPr>
            <w:i/>
            <w:color w:val="0000FF"/>
          </w:rPr>
          <w:t xml:space="preserve"> от 11.02.2010 </w:t>
        </w:r>
        <w:r w:rsidRPr="000E0D90">
          <w:rPr>
            <w:b/>
            <w:i/>
            <w:color w:val="0000FF"/>
            <w:sz w:val="28"/>
            <w:szCs w:val="28"/>
          </w:rPr>
          <w:t>N 33р</w:t>
        </w:r>
        <w:r>
          <w:rPr>
            <w:i/>
            <w:color w:val="0000FF"/>
          </w:rPr>
          <w:t xml:space="preserve"> (ред. от 27.09.2010) </w:t>
        </w:r>
        <w:r w:rsidRPr="000E0D90">
          <w:rPr>
            <w:b/>
            <w:i/>
            <w:color w:val="0000FF"/>
            <w:sz w:val="28"/>
            <w:szCs w:val="28"/>
          </w:rPr>
          <w:t>"Об утверждении Методических рекомендаций по взысканию недоимки по страховым взносам, а также пеней и штрафов за счет денежных средств, находящихся на счетах плательщика страховых взносов - организации или индивидуального предпринимателя в банках</w:t>
        </w:r>
        <w:r>
          <w:rPr>
            <w:i/>
            <w:color w:val="0000FF"/>
          </w:rPr>
          <w:t>" {КонсультантПлюс}</w:t>
        </w:r>
      </w:hyperlink>
      <w:r>
        <w:br/>
      </w:r>
    </w:p>
    <w:p w:rsidR="008020A9" w:rsidRPr="0011180F" w:rsidRDefault="008020A9" w:rsidP="009979DF">
      <w:pPr>
        <w:pStyle w:val="ConsPlusNormal"/>
        <w:jc w:val="center"/>
        <w:rPr>
          <w:b/>
          <w:sz w:val="28"/>
          <w:szCs w:val="28"/>
        </w:rPr>
      </w:pPr>
      <w:r w:rsidRPr="0011180F">
        <w:rPr>
          <w:b/>
          <w:sz w:val="28"/>
          <w:szCs w:val="28"/>
        </w:rPr>
        <w:t>2. Порядок оформления и направления инкассовых поручений</w:t>
      </w:r>
    </w:p>
    <w:p w:rsidR="008020A9" w:rsidRPr="0011180F" w:rsidRDefault="008020A9" w:rsidP="009979DF">
      <w:pPr>
        <w:pStyle w:val="ConsPlusNormal"/>
        <w:ind w:firstLine="540"/>
        <w:jc w:val="both"/>
        <w:rPr>
          <w:sz w:val="28"/>
          <w:szCs w:val="28"/>
        </w:rPr>
      </w:pPr>
    </w:p>
    <w:p w:rsidR="008020A9" w:rsidRPr="009979DF" w:rsidRDefault="008020A9" w:rsidP="009979DF">
      <w:pPr>
        <w:pStyle w:val="ConsPlusNormal"/>
        <w:ind w:firstLine="540"/>
        <w:jc w:val="both"/>
        <w:rPr>
          <w:sz w:val="16"/>
          <w:szCs w:val="16"/>
        </w:rPr>
      </w:pPr>
      <w:r w:rsidRPr="009979DF">
        <w:rPr>
          <w:b/>
          <w:sz w:val="28"/>
          <w:szCs w:val="28"/>
          <w:highlight w:val="yellow"/>
        </w:rPr>
        <w:t>2.1. На основании решения о взыскании территориальный орган ПФР в течение одного месяца оформляет поручение на списание и перечисление в соответствующие бюджеты денежных средств</w:t>
      </w:r>
      <w:r>
        <w:t xml:space="preserve"> </w:t>
      </w:r>
      <w:r w:rsidRPr="009979DF">
        <w:rPr>
          <w:sz w:val="16"/>
          <w:szCs w:val="16"/>
        </w:rPr>
        <w:t xml:space="preserve">(далее - инкассовое поручение) (в соответствии со </w:t>
      </w:r>
      <w:hyperlink r:id="rId72" w:history="1">
        <w:r w:rsidRPr="009979DF">
          <w:rPr>
            <w:color w:val="0000FF"/>
            <w:sz w:val="16"/>
            <w:szCs w:val="16"/>
          </w:rPr>
          <w:t>статьей 19</w:t>
        </w:r>
      </w:hyperlink>
      <w:r w:rsidRPr="009979DF">
        <w:rPr>
          <w:sz w:val="16"/>
          <w:szCs w:val="16"/>
        </w:rPr>
        <w:t xml:space="preserve"> Федерального закона N 212-ФЗ), по форме инкассового поручения, установленной </w:t>
      </w:r>
      <w:hyperlink r:id="rId73" w:history="1">
        <w:r w:rsidRPr="009979DF">
          <w:rPr>
            <w:color w:val="0000FF"/>
            <w:sz w:val="16"/>
            <w:szCs w:val="16"/>
          </w:rPr>
          <w:t>положением</w:t>
        </w:r>
      </w:hyperlink>
      <w:r w:rsidRPr="009979DF">
        <w:rPr>
          <w:sz w:val="16"/>
          <w:szCs w:val="16"/>
        </w:rPr>
        <w:t xml:space="preserve"> о безналичных расчетах в Российской Федерации, утвержденным Центральным банком Российской Федерации 03.10.2002 N 2-П (далее - Положение N 2-П) (зарегистрировано в Минюсте России 23.12.2002, N 4068, "Вестник Банка России" N 74, 2002) и </w:t>
      </w:r>
      <w:hyperlink r:id="rId74" w:history="1">
        <w:r w:rsidRPr="009979DF">
          <w:rPr>
            <w:color w:val="0000FF"/>
            <w:sz w:val="16"/>
            <w:szCs w:val="16"/>
          </w:rPr>
          <w:t>Приказом</w:t>
        </w:r>
      </w:hyperlink>
      <w:r w:rsidRPr="009979DF">
        <w:rPr>
          <w:sz w:val="16"/>
          <w:szCs w:val="16"/>
        </w:rPr>
        <w:t xml:space="preserve"> Министерства финансов Российской Федерации от 24.11.2004 N 106н "Об утверждении правил указания информации в полях расчетных документов на перечисление налогов, сборов и иных платежей в бюджетную систему Российской Федерации" (далее - Приказ N 106н) (зарегистрирован в Минюсте России от 14.12.2004 N 6187, "Российская газета", 2004, N 282).</w:t>
      </w:r>
    </w:p>
    <w:p w:rsidR="008020A9" w:rsidRPr="009979DF" w:rsidRDefault="008020A9" w:rsidP="009979DF">
      <w:pPr>
        <w:pStyle w:val="ConsPlusNormal"/>
        <w:ind w:firstLine="540"/>
        <w:jc w:val="both"/>
        <w:rPr>
          <w:b/>
          <w:sz w:val="28"/>
          <w:szCs w:val="28"/>
        </w:rPr>
      </w:pPr>
      <w:r w:rsidRPr="009979DF">
        <w:rPr>
          <w:sz w:val="16"/>
          <w:szCs w:val="16"/>
        </w:rPr>
        <w:t>2.2. Инкассовое поручение должно содержать указание на тот счет плательщика страховых взносов - организации или индивидуального предпринимателя, с которого должно быть произведено перечисление недоимки по страховым взносам, пеней и штрафа, и сумму, подлежащую перечислению</w:t>
      </w:r>
      <w:r>
        <w:t xml:space="preserve">. </w:t>
      </w:r>
      <w:r w:rsidRPr="009979DF">
        <w:rPr>
          <w:b/>
          <w:sz w:val="28"/>
          <w:szCs w:val="28"/>
          <w:highlight w:val="yellow"/>
        </w:rPr>
        <w:t>В поле "Назначение платежа" должна содержаться ссылка на статью, дату и номер Федерального закона, предусматривающего бесспорный порядок взыскания денежных средств органами, выполняющими контрольные функции: "</w:t>
      </w:r>
      <w:hyperlink r:id="rId75" w:history="1">
        <w:r w:rsidRPr="009979DF">
          <w:rPr>
            <w:b/>
            <w:color w:val="0000FF"/>
            <w:sz w:val="28"/>
            <w:szCs w:val="28"/>
            <w:highlight w:val="yellow"/>
          </w:rPr>
          <w:t>статья 19</w:t>
        </w:r>
      </w:hyperlink>
      <w:r w:rsidRPr="009979DF">
        <w:rPr>
          <w:b/>
          <w:sz w:val="28"/>
          <w:szCs w:val="28"/>
          <w:highlight w:val="yellow"/>
        </w:rPr>
        <w:t xml:space="preserve"> Федерального закона от 24.07.2010 N 212-ФЗ".</w:t>
      </w:r>
    </w:p>
    <w:p w:rsidR="008020A9" w:rsidRPr="009979DF" w:rsidRDefault="008020A9" w:rsidP="009979DF">
      <w:pPr>
        <w:pStyle w:val="ConsPlusNormal"/>
        <w:ind w:firstLine="540"/>
        <w:jc w:val="both"/>
        <w:rPr>
          <w:sz w:val="16"/>
          <w:szCs w:val="16"/>
        </w:rPr>
      </w:pPr>
      <w:r>
        <w:t>2</w:t>
      </w:r>
      <w:r w:rsidRPr="009979DF">
        <w:rPr>
          <w:sz w:val="16"/>
          <w:szCs w:val="16"/>
        </w:rPr>
        <w:t>.3. По каждому коду бюджетной классификации, по которому осуществляется взыскание, территориальным органом ПФР должно быть выставлено отдельное инкассовое поручение.</w:t>
      </w:r>
    </w:p>
    <w:p w:rsidR="008020A9" w:rsidRPr="009979DF" w:rsidRDefault="008020A9" w:rsidP="009979DF">
      <w:pPr>
        <w:pStyle w:val="ConsPlusNormal"/>
        <w:ind w:firstLine="540"/>
        <w:jc w:val="both"/>
        <w:rPr>
          <w:sz w:val="16"/>
          <w:szCs w:val="16"/>
        </w:rPr>
      </w:pPr>
      <w:r w:rsidRPr="009979DF">
        <w:rPr>
          <w:sz w:val="16"/>
          <w:szCs w:val="16"/>
        </w:rPr>
        <w:t>2.4. Инкассовое поручение действительно к предъявлению в банк плательщика страховых взносов в течение 10 календарных дней, не считая дня его выписки.</w:t>
      </w:r>
    </w:p>
    <w:p w:rsidR="008020A9" w:rsidRPr="009979DF" w:rsidRDefault="008020A9" w:rsidP="009979DF">
      <w:pPr>
        <w:pStyle w:val="ConsPlusNormal"/>
        <w:ind w:firstLine="540"/>
        <w:jc w:val="both"/>
        <w:rPr>
          <w:sz w:val="16"/>
          <w:szCs w:val="16"/>
        </w:rPr>
      </w:pPr>
      <w:r w:rsidRPr="009979DF">
        <w:rPr>
          <w:sz w:val="16"/>
          <w:szCs w:val="16"/>
        </w:rPr>
        <w:t>2.5. Инкассовое поручение предъявляется в банк в количестве экземпляров, необходимом для всех участников расчетов (в случае направления в банк, находящийся в другом регионе, - 4 экземпляра, при предъявлении в Расчетно-кассовый центр Банка России (далее - РКЦ) - 3 экземпляра, при предъявлении инкассового поручения в банк плательщика в пределах территориальной принадлежности - 2 экземпляра).</w:t>
      </w:r>
    </w:p>
    <w:p w:rsidR="008020A9" w:rsidRPr="009979DF" w:rsidRDefault="008020A9" w:rsidP="009979DF">
      <w:pPr>
        <w:pStyle w:val="ConsPlusNormal"/>
        <w:ind w:firstLine="540"/>
        <w:jc w:val="both"/>
        <w:rPr>
          <w:sz w:val="16"/>
          <w:szCs w:val="16"/>
        </w:rPr>
      </w:pPr>
      <w:r w:rsidRPr="009979DF">
        <w:rPr>
          <w:sz w:val="16"/>
          <w:szCs w:val="16"/>
        </w:rPr>
        <w:t>Все экземпляры инкассового поручения должны быть заполнены идентично. Второй и последующие экземпляры инкассового поручения могут быть подготовлены с использованием множительной техники или электронно-вычислительных машин.</w:t>
      </w:r>
    </w:p>
    <w:p w:rsidR="008020A9" w:rsidRPr="009979DF" w:rsidRDefault="008020A9" w:rsidP="009979DF">
      <w:pPr>
        <w:pStyle w:val="ConsPlusNormal"/>
        <w:ind w:firstLine="540"/>
        <w:jc w:val="both"/>
        <w:rPr>
          <w:sz w:val="16"/>
          <w:szCs w:val="16"/>
        </w:rPr>
      </w:pPr>
      <w:r w:rsidRPr="009979DF">
        <w:rPr>
          <w:sz w:val="16"/>
          <w:szCs w:val="16"/>
        </w:rPr>
        <w:t>Исправления, помарки и подчистки, а также использование корректирующей жидкости в инкассовых поручениях не допускаются.</w:t>
      </w:r>
    </w:p>
    <w:p w:rsidR="008020A9" w:rsidRPr="009979DF" w:rsidRDefault="008020A9" w:rsidP="009979DF">
      <w:pPr>
        <w:pStyle w:val="ConsPlusNormal"/>
        <w:ind w:firstLine="540"/>
        <w:jc w:val="both"/>
        <w:rPr>
          <w:sz w:val="16"/>
          <w:szCs w:val="16"/>
        </w:rPr>
      </w:pPr>
      <w:r w:rsidRPr="009979DF">
        <w:rPr>
          <w:sz w:val="16"/>
          <w:szCs w:val="16"/>
        </w:rPr>
        <w:t>2.6. Первый экземпляр инкассового поручения подписывается руководителем (заместителем руководителя, которому предоставлено право подписи финансовых документов), главным бухгалтером территориального органа ПФР и заверяется печатью.</w:t>
      </w:r>
    </w:p>
    <w:p w:rsidR="008020A9" w:rsidRPr="009979DF" w:rsidRDefault="008020A9" w:rsidP="009979DF">
      <w:pPr>
        <w:pStyle w:val="ConsPlusNormal"/>
        <w:ind w:firstLine="540"/>
        <w:jc w:val="both"/>
        <w:rPr>
          <w:sz w:val="16"/>
          <w:szCs w:val="16"/>
        </w:rPr>
      </w:pPr>
      <w:r w:rsidRPr="009979DF">
        <w:rPr>
          <w:sz w:val="16"/>
          <w:szCs w:val="16"/>
        </w:rPr>
        <w:t>Допускается использование аналогов собственноручной подписи в соответствии с требованиями законодательства и нормативных документов Банка России.</w:t>
      </w:r>
    </w:p>
    <w:p w:rsidR="008020A9" w:rsidRPr="009979DF" w:rsidRDefault="008020A9" w:rsidP="009979DF">
      <w:pPr>
        <w:pStyle w:val="ConsPlusNormal"/>
        <w:ind w:firstLine="540"/>
        <w:jc w:val="both"/>
        <w:rPr>
          <w:sz w:val="16"/>
          <w:szCs w:val="16"/>
        </w:rPr>
      </w:pPr>
      <w:r w:rsidRPr="009979DF">
        <w:rPr>
          <w:sz w:val="16"/>
          <w:szCs w:val="16"/>
        </w:rPr>
        <w:t>2.7. Территориальный орган ПФР вправе направлять инкассовые поручения как один, так и на несколько либо на все счета плательщика страховых взносов.</w:t>
      </w:r>
    </w:p>
    <w:p w:rsidR="008020A9" w:rsidRPr="00102939" w:rsidRDefault="008020A9" w:rsidP="009979DF">
      <w:pPr>
        <w:pStyle w:val="ConsPlusNormal"/>
        <w:ind w:firstLine="540"/>
        <w:jc w:val="both"/>
        <w:rPr>
          <w:b/>
        </w:rPr>
      </w:pPr>
      <w:r w:rsidRPr="00102939">
        <w:rPr>
          <w:b/>
          <w:highlight w:val="yellow"/>
        </w:rPr>
        <w:t>При направлении в банки инкассовых поручений территориальным органом ПФР должен быть соблюден установленный законом месячный срок со дня вынесения решения о взыскании.</w:t>
      </w:r>
    </w:p>
    <w:p w:rsidR="008020A9" w:rsidRPr="009979DF" w:rsidRDefault="008020A9" w:rsidP="009979DF">
      <w:pPr>
        <w:pStyle w:val="ConsPlusNormal"/>
        <w:ind w:firstLine="540"/>
        <w:jc w:val="both"/>
        <w:rPr>
          <w:sz w:val="16"/>
          <w:szCs w:val="16"/>
        </w:rPr>
      </w:pPr>
      <w:r w:rsidRPr="009979DF">
        <w:rPr>
          <w:sz w:val="16"/>
          <w:szCs w:val="16"/>
        </w:rPr>
        <w:t>2.8. При выставлении инкассовых поручений на несколько счетов плательщика страховых взносов общая сумма инкассовых поручений должна соответствовать сумме задолженности, указанной в решении о взыскании с учетом уплаченных сумм.</w:t>
      </w:r>
    </w:p>
    <w:p w:rsidR="008020A9" w:rsidRDefault="008020A9" w:rsidP="009979DF">
      <w:pPr>
        <w:pStyle w:val="ConsPlusNormal"/>
        <w:ind w:firstLine="540"/>
        <w:jc w:val="both"/>
      </w:pPr>
      <w:r w:rsidRPr="00102939">
        <w:rPr>
          <w:b/>
          <w:highlight w:val="yellow"/>
        </w:rPr>
        <w:t>Деление сумм для направления инкассовых поручений</w:t>
      </w:r>
      <w:r>
        <w:t xml:space="preserve"> в различные банки можно осуществлять </w:t>
      </w:r>
      <w:r w:rsidRPr="00102939">
        <w:rPr>
          <w:b/>
          <w:highlight w:val="yellow"/>
        </w:rPr>
        <w:t>по виду взыскиваемой суммы (страховые взносы, пени, штрафы), либо по соответствующим бюджетам (ПФР, Федеральный фонд обязательного медицинского страхования, территориальный фонд обязательного медицинского страхования</w:t>
      </w:r>
      <w:r>
        <w:t>), либо по кодам бюджетной классификации (далее - КБК).</w:t>
      </w:r>
    </w:p>
    <w:p w:rsidR="008020A9" w:rsidRPr="009979DF" w:rsidRDefault="008020A9" w:rsidP="009979DF">
      <w:pPr>
        <w:pStyle w:val="ConsPlusNormal"/>
        <w:ind w:firstLine="540"/>
        <w:jc w:val="both"/>
        <w:rPr>
          <w:b/>
          <w:sz w:val="28"/>
          <w:szCs w:val="28"/>
        </w:rPr>
      </w:pPr>
      <w:r w:rsidRPr="009979DF">
        <w:rPr>
          <w:b/>
          <w:sz w:val="28"/>
          <w:szCs w:val="28"/>
          <w:highlight w:val="yellow"/>
        </w:rPr>
        <w:t>2.9. При направлении инкассовых поручений должны быть учтены суммы страховых взносов, пеней и штрафов, поступивших по предъявленным ранее инкассовым поручениям.</w:t>
      </w:r>
    </w:p>
    <w:p w:rsidR="008020A9" w:rsidRPr="009979DF" w:rsidRDefault="008020A9" w:rsidP="009979DF">
      <w:pPr>
        <w:pStyle w:val="ConsPlusNormal"/>
        <w:ind w:firstLine="540"/>
        <w:jc w:val="both"/>
        <w:rPr>
          <w:sz w:val="16"/>
          <w:szCs w:val="16"/>
        </w:rPr>
      </w:pPr>
      <w:r w:rsidRPr="009979DF">
        <w:rPr>
          <w:sz w:val="16"/>
          <w:szCs w:val="16"/>
        </w:rPr>
        <w:t xml:space="preserve">2.10. Если в территориальном органе ПФР имеется информация о наличии у плательщика страховых взносов депозитного счета, территориальный орган ПФР вправе дать банку поручение </w:t>
      </w:r>
      <w:hyperlink r:id="rId76" w:history="1">
        <w:r w:rsidRPr="009979DF">
          <w:rPr>
            <w:color w:val="0000FF"/>
            <w:sz w:val="16"/>
            <w:szCs w:val="16"/>
          </w:rPr>
          <w:t>(приложение N 1)</w:t>
        </w:r>
      </w:hyperlink>
      <w:r w:rsidRPr="009979DF">
        <w:rPr>
          <w:sz w:val="16"/>
          <w:szCs w:val="16"/>
        </w:rPr>
        <w:t xml:space="preserve"> на перечисление по истечении срока действия депозитного договора денежных средств с депозитного счета на расчетный (текущий) счет плательщика страховых взносов, если к этому времени не будет исполнено направленное в этот банк инкассовое поручение (в соответствии с </w:t>
      </w:r>
      <w:hyperlink r:id="rId77" w:history="1">
        <w:r w:rsidRPr="009979DF">
          <w:rPr>
            <w:color w:val="0000FF"/>
            <w:sz w:val="16"/>
            <w:szCs w:val="16"/>
          </w:rPr>
          <w:t>частью 11 статьи 19</w:t>
        </w:r>
      </w:hyperlink>
      <w:r w:rsidRPr="009979DF">
        <w:rPr>
          <w:sz w:val="16"/>
          <w:szCs w:val="16"/>
        </w:rPr>
        <w:t xml:space="preserve"> Федерального закона N 212-ФЗ).</w:t>
      </w:r>
    </w:p>
    <w:p w:rsidR="008020A9" w:rsidRPr="009979DF" w:rsidRDefault="008020A9" w:rsidP="009979DF">
      <w:pPr>
        <w:pStyle w:val="ConsPlusNormal"/>
        <w:ind w:firstLine="540"/>
        <w:jc w:val="both"/>
        <w:rPr>
          <w:sz w:val="16"/>
          <w:szCs w:val="16"/>
        </w:rPr>
      </w:pPr>
      <w:r w:rsidRPr="009979DF">
        <w:rPr>
          <w:sz w:val="16"/>
          <w:szCs w:val="16"/>
        </w:rPr>
        <w:t>Поручение оформляется в трех экземплярах, подписывается руководителем (заместителем руководителя, которому предоставлено право подписи финансовых документов), главным бухгалтером и заверяется печатью территориального органа ПФР.</w:t>
      </w:r>
    </w:p>
    <w:p w:rsidR="008020A9" w:rsidRPr="009979DF" w:rsidRDefault="008020A9" w:rsidP="009979DF">
      <w:pPr>
        <w:pStyle w:val="ConsPlusNormal"/>
        <w:ind w:firstLine="540"/>
        <w:jc w:val="both"/>
        <w:rPr>
          <w:sz w:val="16"/>
          <w:szCs w:val="16"/>
        </w:rPr>
      </w:pPr>
      <w:r w:rsidRPr="009979DF">
        <w:rPr>
          <w:sz w:val="16"/>
          <w:szCs w:val="16"/>
        </w:rPr>
        <w:t xml:space="preserve">2.11. Инкассовые поручения предъявляются территориальными органами ПФР непосредственно в учреждение банка, где ведется счет плательщика, по реестру </w:t>
      </w:r>
      <w:hyperlink r:id="rId78" w:history="1">
        <w:r w:rsidRPr="009979DF">
          <w:rPr>
            <w:color w:val="0000FF"/>
            <w:sz w:val="16"/>
            <w:szCs w:val="16"/>
          </w:rPr>
          <w:t>(приложение N 2)</w:t>
        </w:r>
      </w:hyperlink>
      <w:r w:rsidRPr="009979DF">
        <w:rPr>
          <w:sz w:val="16"/>
          <w:szCs w:val="16"/>
        </w:rPr>
        <w:t>. Реестр составляется в двух экземплярах. Первый экземпляр реестра оформляется двумя подписями лиц, имеющих право подписи расчетных документов, и оттиском печати.</w:t>
      </w:r>
    </w:p>
    <w:p w:rsidR="008020A9" w:rsidRPr="009979DF" w:rsidRDefault="008020A9" w:rsidP="009979DF">
      <w:pPr>
        <w:pStyle w:val="ConsPlusNormal"/>
        <w:ind w:firstLine="540"/>
        <w:jc w:val="both"/>
        <w:rPr>
          <w:sz w:val="16"/>
          <w:szCs w:val="16"/>
        </w:rPr>
      </w:pPr>
      <w:r w:rsidRPr="009979DF">
        <w:rPr>
          <w:sz w:val="16"/>
          <w:szCs w:val="16"/>
        </w:rPr>
        <w:t>2.12. Инкассовые поручения и реестры, предъявляемые в банки плательщиков страховых взносов, находящихся за пределами территориального органа ПФР, направляются заказными письмами с уведомлением.</w:t>
      </w:r>
    </w:p>
    <w:p w:rsidR="008020A9" w:rsidRPr="009979DF" w:rsidRDefault="008020A9" w:rsidP="009979DF">
      <w:pPr>
        <w:pStyle w:val="ConsPlusNormal"/>
        <w:ind w:firstLine="540"/>
        <w:jc w:val="both"/>
        <w:rPr>
          <w:sz w:val="16"/>
          <w:szCs w:val="16"/>
        </w:rPr>
      </w:pPr>
      <w:r w:rsidRPr="009979DF">
        <w:rPr>
          <w:sz w:val="16"/>
          <w:szCs w:val="16"/>
        </w:rPr>
        <w:t>2.13. При приеме инкассовых поручений ответственный исполнитель банка проверяет соответствие расчетного документа установленной форме бланка, полноту заполнения всех предусмотренных бланком реквизитов. После проверки правильности заполнения на всех экземплярах принятых расчетных документов проставляется штамп банка, дата приема и подпись ответственного исполнителя. Непринятые документы вычеркиваются из реестра переданных на инкассо расчетных документов и возвращаются взыскателю, количество и сумма расчетных документов в реестре исправляются. Оба экземпляра реестра и исправления в них заверяются подписью ответственного исполнителя.</w:t>
      </w:r>
    </w:p>
    <w:p w:rsidR="008020A9" w:rsidRPr="009979DF" w:rsidRDefault="008020A9" w:rsidP="009979DF">
      <w:pPr>
        <w:pStyle w:val="ConsPlusNormal"/>
        <w:ind w:firstLine="540"/>
        <w:jc w:val="both"/>
        <w:rPr>
          <w:sz w:val="16"/>
          <w:szCs w:val="16"/>
        </w:rPr>
      </w:pPr>
      <w:r w:rsidRPr="009979DF">
        <w:rPr>
          <w:sz w:val="16"/>
          <w:szCs w:val="16"/>
        </w:rPr>
        <w:t>2.14. Последние экземпляры инкассовых поручений вместе со вторым экземпляром реестра возвращаются территориальному органу ПФР в качестве подтверждения приема документов на инкассо.</w:t>
      </w:r>
    </w:p>
    <w:p w:rsidR="008020A9" w:rsidRPr="00102939" w:rsidRDefault="008020A9" w:rsidP="009979DF">
      <w:pPr>
        <w:pStyle w:val="ConsPlusNormal"/>
        <w:ind w:firstLine="540"/>
        <w:jc w:val="both"/>
        <w:rPr>
          <w:b/>
        </w:rPr>
      </w:pPr>
      <w:r w:rsidRPr="00102939">
        <w:rPr>
          <w:b/>
          <w:highlight w:val="yellow"/>
        </w:rPr>
        <w:t xml:space="preserve">2.15. Учет направленных инкассовых поручений производится в журнале учета инкассовых поручений, который ведется службой администрирования страховых взносов территориального органа ПФР </w:t>
      </w:r>
      <w:hyperlink r:id="rId79" w:history="1">
        <w:r w:rsidRPr="00102939">
          <w:rPr>
            <w:b/>
            <w:color w:val="0000FF"/>
            <w:highlight w:val="yellow"/>
          </w:rPr>
          <w:t>(приложение N 3)</w:t>
        </w:r>
      </w:hyperlink>
      <w:r w:rsidRPr="00102939">
        <w:rPr>
          <w:b/>
          <w:highlight w:val="yellow"/>
        </w:rPr>
        <w:t>.</w:t>
      </w:r>
    </w:p>
    <w:p w:rsidR="008020A9" w:rsidRPr="009979DF" w:rsidRDefault="008020A9" w:rsidP="009979DF">
      <w:pPr>
        <w:pStyle w:val="ConsPlusNormal"/>
        <w:ind w:firstLine="540"/>
        <w:jc w:val="both"/>
        <w:rPr>
          <w:sz w:val="16"/>
          <w:szCs w:val="16"/>
        </w:rPr>
      </w:pPr>
      <w:r w:rsidRPr="009979DF">
        <w:rPr>
          <w:sz w:val="16"/>
          <w:szCs w:val="16"/>
        </w:rPr>
        <w:t>Нумерация инкассовых поручений начинается ежегодно с номера 1. При направлении нескольких инкассовых поручений на разные счета плательщика присваивается уникальный (порядковый) номер каждому инкассовому поручению.</w:t>
      </w:r>
    </w:p>
    <w:p w:rsidR="008020A9" w:rsidRPr="009979DF" w:rsidRDefault="008020A9" w:rsidP="009979DF">
      <w:pPr>
        <w:pStyle w:val="ConsPlusNormal"/>
        <w:ind w:firstLine="540"/>
        <w:jc w:val="both"/>
        <w:rPr>
          <w:sz w:val="16"/>
          <w:szCs w:val="16"/>
        </w:rPr>
      </w:pPr>
      <w:r w:rsidRPr="009979DF">
        <w:rPr>
          <w:sz w:val="16"/>
          <w:szCs w:val="16"/>
        </w:rPr>
        <w:t>Журнал учета направленных инкассовых поручений ведется в электронном виде, в том числе с использованием программных комплексов.</w:t>
      </w:r>
    </w:p>
    <w:p w:rsidR="008020A9" w:rsidRPr="009979DF" w:rsidRDefault="008020A9" w:rsidP="009979DF">
      <w:pPr>
        <w:pStyle w:val="ConsPlusNormal"/>
        <w:ind w:firstLine="540"/>
        <w:jc w:val="both"/>
        <w:rPr>
          <w:sz w:val="16"/>
          <w:szCs w:val="16"/>
        </w:rPr>
      </w:pPr>
      <w:r w:rsidRPr="009979DF">
        <w:rPr>
          <w:sz w:val="16"/>
          <w:szCs w:val="16"/>
        </w:rPr>
        <w:t>По итогам года журнал подлежит распечатке. В распечатанный журнал включаются данные обо всех инкассовых поручениях, направленных территориальным органом ПФР в течение года вне зависимости от их состояния (исполнено, не исполнено, приостановлено, возобновлено, отозвано).</w:t>
      </w:r>
    </w:p>
    <w:p w:rsidR="008020A9" w:rsidRPr="009979DF" w:rsidRDefault="008020A9" w:rsidP="009979DF">
      <w:pPr>
        <w:pStyle w:val="ConsPlusNormal"/>
        <w:ind w:firstLine="540"/>
        <w:jc w:val="both"/>
        <w:rPr>
          <w:sz w:val="16"/>
          <w:szCs w:val="16"/>
        </w:rPr>
      </w:pPr>
      <w:r w:rsidRPr="009979DF">
        <w:rPr>
          <w:sz w:val="16"/>
          <w:szCs w:val="16"/>
        </w:rPr>
        <w:t>Распечатанный журнал сшивается, пронумеровывается, прошнуровывается, заверяется подписью руководителя территориального органа ПФР и скрепляется печатью органа ПФР. Оформленный журнал подлежит хранению в течение 5 лет с момента его формирования.</w:t>
      </w:r>
    </w:p>
    <w:p w:rsidR="008020A9" w:rsidRDefault="008020A9" w:rsidP="00C16A2B">
      <w:pPr>
        <w:pStyle w:val="ConsPlusNormal"/>
      </w:pPr>
      <w:r>
        <w:t xml:space="preserve"> </w:t>
      </w:r>
    </w:p>
    <w:p w:rsidR="008020A9" w:rsidRPr="00556CD0" w:rsidRDefault="008020A9" w:rsidP="008F6DB4">
      <w:pPr>
        <w:pStyle w:val="ConsPlusNormal"/>
        <w:pBdr>
          <w:bottom w:val="double" w:sz="6" w:space="1" w:color="auto"/>
        </w:pBdr>
        <w:ind w:firstLine="540"/>
        <w:jc w:val="both"/>
        <w:rPr>
          <w:rFonts w:ascii="Times New Roman" w:hAnsi="Times New Roman" w:cs="Times New Roman"/>
          <w:sz w:val="24"/>
          <w:szCs w:val="24"/>
        </w:rPr>
      </w:pPr>
    </w:p>
    <w:p w:rsidR="008020A9" w:rsidRPr="00556CD0" w:rsidRDefault="008020A9" w:rsidP="008F6DB4">
      <w:pPr>
        <w:pStyle w:val="ConsPlusNormal"/>
        <w:ind w:firstLine="540"/>
        <w:jc w:val="both"/>
        <w:rPr>
          <w:rFonts w:ascii="Times New Roman" w:hAnsi="Times New Roman" w:cs="Times New Roman"/>
          <w:sz w:val="24"/>
          <w:szCs w:val="24"/>
        </w:rPr>
      </w:pPr>
    </w:p>
    <w:p w:rsidR="008020A9" w:rsidRPr="00556CD0" w:rsidRDefault="008020A9" w:rsidP="008F6DB4">
      <w:pPr>
        <w:pStyle w:val="ConsPlusNormal"/>
        <w:ind w:firstLine="540"/>
        <w:jc w:val="center"/>
        <w:rPr>
          <w:rFonts w:ascii="Times New Roman" w:hAnsi="Times New Roman" w:cs="Times New Roman"/>
          <w:sz w:val="24"/>
          <w:szCs w:val="24"/>
        </w:rPr>
      </w:pPr>
      <w:r w:rsidRPr="00556CD0">
        <w:rPr>
          <w:rFonts w:ascii="Times New Roman" w:hAnsi="Times New Roman" w:cs="Times New Roman"/>
          <w:sz w:val="24"/>
          <w:szCs w:val="24"/>
        </w:rPr>
        <w:t>=====================================</w:t>
      </w:r>
    </w:p>
    <w:p w:rsidR="008020A9" w:rsidRDefault="008020A9" w:rsidP="00F83EB9">
      <w:pPr>
        <w:pStyle w:val="ConsPlusNormal"/>
      </w:pPr>
      <w:hyperlink r:id="rId80" w:history="1">
        <w:r w:rsidRPr="00F25D8E">
          <w:rPr>
            <w:b/>
            <w:i/>
            <w:color w:val="0000FF"/>
            <w:sz w:val="28"/>
            <w:szCs w:val="28"/>
          </w:rPr>
          <w:br/>
          <w:t>"Гражданский кодекс Российской Федерации (часть первая)</w:t>
        </w:r>
        <w:r>
          <w:rPr>
            <w:i/>
            <w:color w:val="0000FF"/>
          </w:rPr>
          <w:t>" от 30.11.1994 N 51-ФЗ (ред. от 31.01.2016) {КонсультантПлюс}</w:t>
        </w:r>
      </w:hyperlink>
      <w:r>
        <w:br/>
      </w:r>
    </w:p>
    <w:p w:rsidR="008020A9" w:rsidRPr="00105EFA" w:rsidRDefault="008020A9" w:rsidP="00F83EB9">
      <w:pPr>
        <w:pStyle w:val="ConsPlusNormal"/>
        <w:ind w:firstLine="540"/>
        <w:jc w:val="both"/>
        <w:rPr>
          <w:b/>
        </w:rPr>
      </w:pPr>
      <w:r w:rsidRPr="00105EFA">
        <w:rPr>
          <w:b/>
        </w:rPr>
        <w:t>Статья 2. Отношения, регулируемые гражданским законодательством</w:t>
      </w:r>
    </w:p>
    <w:p w:rsidR="008020A9" w:rsidRDefault="008020A9" w:rsidP="00F83EB9">
      <w:pPr>
        <w:pStyle w:val="ConsPlusNormal"/>
        <w:jc w:val="both"/>
      </w:pPr>
    </w:p>
    <w:p w:rsidR="008020A9" w:rsidRPr="00105EFA" w:rsidRDefault="008020A9" w:rsidP="00F83EB9">
      <w:pPr>
        <w:pStyle w:val="ConsPlusNormal"/>
        <w:ind w:firstLine="540"/>
        <w:jc w:val="both"/>
        <w:rPr>
          <w:sz w:val="16"/>
          <w:szCs w:val="16"/>
        </w:rPr>
      </w:pPr>
      <w:r w:rsidRPr="00105EFA">
        <w:rPr>
          <w:sz w:val="16"/>
          <w:szCs w:val="16"/>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8020A9" w:rsidRPr="00105EFA" w:rsidRDefault="008020A9" w:rsidP="00F83EB9">
      <w:pPr>
        <w:pStyle w:val="ConsPlusNormal"/>
        <w:ind w:firstLine="540"/>
        <w:jc w:val="both"/>
        <w:rPr>
          <w:sz w:val="16"/>
          <w:szCs w:val="16"/>
        </w:rPr>
      </w:pPr>
      <w:r w:rsidRPr="00105EFA">
        <w:rPr>
          <w:sz w:val="16"/>
          <w:szCs w:val="16"/>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r:id="rId81" w:history="1">
        <w:r w:rsidRPr="00105EFA">
          <w:rPr>
            <w:color w:val="0000FF"/>
            <w:sz w:val="16"/>
            <w:szCs w:val="16"/>
          </w:rPr>
          <w:t>(статья 124)</w:t>
        </w:r>
      </w:hyperlink>
      <w:r w:rsidRPr="00105EFA">
        <w:rPr>
          <w:sz w:val="16"/>
          <w:szCs w:val="16"/>
        </w:rPr>
        <w:t>.</w:t>
      </w:r>
    </w:p>
    <w:p w:rsidR="008020A9" w:rsidRPr="00105EFA" w:rsidRDefault="008020A9" w:rsidP="00F83EB9">
      <w:pPr>
        <w:pStyle w:val="ConsPlusNormal"/>
        <w:ind w:firstLine="540"/>
        <w:jc w:val="both"/>
        <w:rPr>
          <w:sz w:val="16"/>
          <w:szCs w:val="16"/>
        </w:rPr>
      </w:pPr>
      <w:r w:rsidRPr="00105EFA">
        <w:rPr>
          <w:sz w:val="16"/>
          <w:szCs w:val="16"/>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82" w:history="1">
        <w:r w:rsidRPr="00105EFA">
          <w:rPr>
            <w:color w:val="0000FF"/>
            <w:sz w:val="16"/>
            <w:szCs w:val="16"/>
          </w:rPr>
          <w:t>законом</w:t>
        </w:r>
      </w:hyperlink>
      <w:r w:rsidRPr="00105EFA">
        <w:rPr>
          <w:sz w:val="16"/>
          <w:szCs w:val="16"/>
        </w:rPr>
        <w:t xml:space="preserve"> порядке.</w:t>
      </w:r>
    </w:p>
    <w:p w:rsidR="008020A9" w:rsidRPr="00105EFA" w:rsidRDefault="008020A9" w:rsidP="00F83EB9">
      <w:pPr>
        <w:pStyle w:val="ConsPlusNormal"/>
        <w:ind w:firstLine="540"/>
        <w:jc w:val="both"/>
        <w:rPr>
          <w:sz w:val="16"/>
          <w:szCs w:val="16"/>
        </w:rPr>
      </w:pPr>
      <w:r w:rsidRPr="00105EFA">
        <w:rPr>
          <w:sz w:val="16"/>
          <w:szCs w:val="16"/>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8020A9" w:rsidRPr="00105EFA" w:rsidRDefault="008020A9" w:rsidP="00F83EB9">
      <w:pPr>
        <w:pStyle w:val="ConsPlusNormal"/>
        <w:ind w:firstLine="540"/>
        <w:jc w:val="both"/>
        <w:rPr>
          <w:sz w:val="16"/>
          <w:szCs w:val="16"/>
        </w:rPr>
      </w:pPr>
      <w:r w:rsidRPr="00105EFA">
        <w:rPr>
          <w:sz w:val="16"/>
          <w:szCs w:val="16"/>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8020A9" w:rsidRPr="00105EFA" w:rsidRDefault="008020A9" w:rsidP="00F83EB9">
      <w:pPr>
        <w:pStyle w:val="ConsPlusNormal"/>
        <w:ind w:firstLine="540"/>
        <w:jc w:val="both"/>
        <w:rPr>
          <w:b/>
        </w:rPr>
      </w:pPr>
      <w:r w:rsidRPr="00105EFA">
        <w:rPr>
          <w:b/>
          <w:highlight w:val="yellow"/>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8020A9" w:rsidRPr="00105EFA" w:rsidRDefault="008020A9" w:rsidP="00F83EB9">
      <w:pPr>
        <w:pStyle w:val="ConsPlusNormal"/>
        <w:rPr>
          <w:b/>
        </w:rPr>
      </w:pPr>
    </w:p>
    <w:p w:rsidR="008020A9" w:rsidRDefault="008020A9" w:rsidP="00F83EB9">
      <w:pPr>
        <w:pStyle w:val="ConsPlusNormal"/>
      </w:pPr>
    </w:p>
    <w:p w:rsidR="008020A9" w:rsidRDefault="008020A9" w:rsidP="00F83EB9">
      <w:pPr>
        <w:pStyle w:val="ConsPlusNormal"/>
        <w:ind w:firstLine="540"/>
        <w:jc w:val="both"/>
        <w:rPr>
          <w:sz w:val="2"/>
          <w:szCs w:val="2"/>
        </w:rPr>
      </w:pPr>
      <w:r w:rsidRPr="00EB1756">
        <w:rPr>
          <w:b/>
        </w:rPr>
        <w:t>Статья 196. Общий срок исковой давности</w:t>
      </w:r>
      <w:r>
        <w:t xml:space="preserve"> </w:t>
      </w:r>
    </w:p>
    <w:p w:rsidR="008020A9" w:rsidRDefault="008020A9" w:rsidP="00F83EB9">
      <w:pPr>
        <w:pStyle w:val="ConsPlusNormal"/>
        <w:jc w:val="both"/>
      </w:pPr>
    </w:p>
    <w:p w:rsidR="008020A9" w:rsidRDefault="008020A9" w:rsidP="00F83EB9">
      <w:pPr>
        <w:pStyle w:val="ConsPlusNormal"/>
        <w:ind w:firstLine="540"/>
        <w:jc w:val="both"/>
      </w:pPr>
      <w:r w:rsidRPr="00D0536D">
        <w:rPr>
          <w:b/>
          <w:highlight w:val="yellow"/>
        </w:rPr>
        <w:t>1. Общий срок исковой давности составляет три года со дня</w:t>
      </w:r>
      <w:r>
        <w:t xml:space="preserve">, определяемого в соответствии со </w:t>
      </w:r>
      <w:hyperlink r:id="rId83" w:history="1">
        <w:r>
          <w:rPr>
            <w:color w:val="0000FF"/>
          </w:rPr>
          <w:t>статьей 200</w:t>
        </w:r>
      </w:hyperlink>
      <w:r>
        <w:t xml:space="preserve"> настоящего Кодекса.</w:t>
      </w:r>
    </w:p>
    <w:p w:rsidR="008020A9" w:rsidRDefault="008020A9" w:rsidP="00F83EB9">
      <w:pPr>
        <w:pStyle w:val="ConsPlusNormal"/>
        <w:ind w:firstLine="540"/>
        <w:jc w:val="both"/>
      </w:pPr>
      <w:r w:rsidRPr="00D0536D">
        <w:rPr>
          <w:b/>
          <w:highlight w:val="yellow"/>
        </w:rPr>
        <w:t>2. Срок исковой давности не может превышать десять лет со дня нарушения права</w:t>
      </w:r>
      <w:r w:rsidRPr="00D0536D">
        <w:t>, для защиты которого этот срок установлен,</w:t>
      </w:r>
      <w:r>
        <w:t xml:space="preserve"> за исключением случаев, установленных Федеральным </w:t>
      </w:r>
      <w:hyperlink r:id="rId84" w:history="1">
        <w:r>
          <w:rPr>
            <w:color w:val="0000FF"/>
          </w:rPr>
          <w:t>законом</w:t>
        </w:r>
      </w:hyperlink>
      <w:r>
        <w:t xml:space="preserve"> от 6 марта 2006 года N 35-ФЗ "О противодействии терроризму".</w:t>
      </w:r>
    </w:p>
    <w:p w:rsidR="008020A9" w:rsidRPr="00EB1756" w:rsidRDefault="008020A9" w:rsidP="00F83EB9">
      <w:pPr>
        <w:pStyle w:val="ConsPlusNormal"/>
        <w:jc w:val="both"/>
      </w:pPr>
      <w:r>
        <w:t xml:space="preserve"> </w:t>
      </w:r>
    </w:p>
    <w:p w:rsidR="008020A9" w:rsidRPr="00EB1756" w:rsidRDefault="008020A9" w:rsidP="00F83EB9">
      <w:pPr>
        <w:autoSpaceDE w:val="0"/>
        <w:autoSpaceDN w:val="0"/>
        <w:adjustRightInd w:val="0"/>
        <w:spacing w:after="0" w:line="240" w:lineRule="auto"/>
        <w:ind w:firstLine="540"/>
        <w:jc w:val="both"/>
        <w:outlineLvl w:val="0"/>
        <w:rPr>
          <w:rFonts w:cs="Calibri"/>
          <w:b/>
        </w:rPr>
      </w:pPr>
      <w:r w:rsidRPr="00EB1756">
        <w:rPr>
          <w:rFonts w:cs="Calibri"/>
          <w:b/>
        </w:rPr>
        <w:t>Статья 197. Специальные сроки исковой давности</w:t>
      </w:r>
    </w:p>
    <w:p w:rsidR="008020A9" w:rsidRPr="00EB1756" w:rsidRDefault="008020A9" w:rsidP="00F83EB9">
      <w:pPr>
        <w:autoSpaceDE w:val="0"/>
        <w:autoSpaceDN w:val="0"/>
        <w:adjustRightInd w:val="0"/>
        <w:spacing w:after="0" w:line="240" w:lineRule="auto"/>
        <w:jc w:val="both"/>
        <w:rPr>
          <w:rFonts w:cs="Calibri"/>
        </w:rPr>
      </w:pPr>
    </w:p>
    <w:p w:rsidR="008020A9" w:rsidRPr="00EB1756" w:rsidRDefault="008020A9" w:rsidP="00F83EB9">
      <w:pPr>
        <w:autoSpaceDE w:val="0"/>
        <w:autoSpaceDN w:val="0"/>
        <w:adjustRightInd w:val="0"/>
        <w:spacing w:after="0" w:line="240" w:lineRule="auto"/>
        <w:ind w:firstLine="540"/>
        <w:jc w:val="both"/>
        <w:rPr>
          <w:rFonts w:cs="Calibri"/>
          <w:b/>
        </w:rPr>
      </w:pPr>
      <w:r w:rsidRPr="00EB1756">
        <w:rPr>
          <w:rFonts w:cs="Calibri"/>
          <w:b/>
          <w:highlight w:val="yellow"/>
        </w:rPr>
        <w:t>1. Для отдельных видов требований законом могут устанавливаться специальные сроки</w:t>
      </w:r>
      <w:r w:rsidRPr="00EB1756">
        <w:rPr>
          <w:rFonts w:cs="Calibri"/>
        </w:rPr>
        <w:t xml:space="preserve"> исковой давности, сокращенные или</w:t>
      </w:r>
      <w:r w:rsidRPr="00EB1756">
        <w:rPr>
          <w:rFonts w:cs="Calibri"/>
          <w:b/>
        </w:rPr>
        <w:t xml:space="preserve"> </w:t>
      </w:r>
      <w:r w:rsidRPr="00EB1756">
        <w:rPr>
          <w:rFonts w:cs="Calibri"/>
          <w:b/>
          <w:highlight w:val="yellow"/>
        </w:rPr>
        <w:t>более длительные по сравнению с общим сроком.</w:t>
      </w:r>
    </w:p>
    <w:p w:rsidR="008020A9" w:rsidRPr="00EB1756" w:rsidRDefault="008020A9" w:rsidP="00F83EB9">
      <w:pPr>
        <w:autoSpaceDE w:val="0"/>
        <w:autoSpaceDN w:val="0"/>
        <w:adjustRightInd w:val="0"/>
        <w:spacing w:after="0" w:line="240" w:lineRule="auto"/>
        <w:ind w:firstLine="540"/>
        <w:jc w:val="both"/>
        <w:rPr>
          <w:rFonts w:cs="Calibri"/>
        </w:rPr>
      </w:pPr>
      <w:r w:rsidRPr="00EB1756">
        <w:rPr>
          <w:rFonts w:cs="Calibri"/>
        </w:rPr>
        <w:t xml:space="preserve">2. Правила </w:t>
      </w:r>
      <w:hyperlink r:id="rId85" w:history="1">
        <w:r w:rsidRPr="00EB1756">
          <w:rPr>
            <w:rFonts w:cs="Calibri"/>
            <w:color w:val="0000FF"/>
          </w:rPr>
          <w:t>статьи 195</w:t>
        </w:r>
      </w:hyperlink>
      <w:r w:rsidRPr="00EB1756">
        <w:rPr>
          <w:rFonts w:cs="Calibri"/>
        </w:rPr>
        <w:t xml:space="preserve">, </w:t>
      </w:r>
      <w:hyperlink r:id="rId86" w:history="1">
        <w:r w:rsidRPr="00EB1756">
          <w:rPr>
            <w:rFonts w:cs="Calibri"/>
            <w:color w:val="0000FF"/>
          </w:rPr>
          <w:t>пункта 2 статьи 196</w:t>
        </w:r>
      </w:hyperlink>
      <w:r w:rsidRPr="00EB1756">
        <w:rPr>
          <w:rFonts w:cs="Calibri"/>
        </w:rPr>
        <w:t xml:space="preserve"> и </w:t>
      </w:r>
      <w:hyperlink r:id="rId87" w:history="1">
        <w:r w:rsidRPr="00EB1756">
          <w:rPr>
            <w:rFonts w:cs="Calibri"/>
            <w:color w:val="0000FF"/>
          </w:rPr>
          <w:t>статей 198</w:t>
        </w:r>
      </w:hyperlink>
      <w:r w:rsidRPr="00EB1756">
        <w:rPr>
          <w:rFonts w:cs="Calibri"/>
        </w:rPr>
        <w:t xml:space="preserve"> - </w:t>
      </w:r>
      <w:hyperlink r:id="rId88" w:history="1">
        <w:r w:rsidRPr="00EB1756">
          <w:rPr>
            <w:rFonts w:cs="Calibri"/>
            <w:color w:val="0000FF"/>
          </w:rPr>
          <w:t>207</w:t>
        </w:r>
      </w:hyperlink>
      <w:r w:rsidRPr="00EB1756">
        <w:rPr>
          <w:rFonts w:cs="Calibri"/>
        </w:rPr>
        <w:t xml:space="preserve"> настоящего Кодекса распространяются также на специальные сроки давности, если законом не установлено иное.</w:t>
      </w:r>
    </w:p>
    <w:p w:rsidR="008020A9" w:rsidRDefault="008020A9" w:rsidP="00F83EB9">
      <w:pPr>
        <w:pStyle w:val="ConsPlusNormal"/>
        <w:ind w:firstLine="540"/>
        <w:jc w:val="both"/>
      </w:pPr>
      <w:r>
        <w:t xml:space="preserve"> </w:t>
      </w:r>
    </w:p>
    <w:p w:rsidR="008020A9" w:rsidRPr="00F25D8E" w:rsidRDefault="008020A9" w:rsidP="00F83EB9">
      <w:pPr>
        <w:pStyle w:val="ConsPlusNormal"/>
        <w:ind w:firstLine="540"/>
        <w:jc w:val="both"/>
        <w:rPr>
          <w:b/>
        </w:rPr>
      </w:pPr>
      <w:r w:rsidRPr="00F25D8E">
        <w:rPr>
          <w:b/>
        </w:rPr>
        <w:t>Статья 207. Применение исковой давности к дополнительным требованиям</w:t>
      </w:r>
    </w:p>
    <w:p w:rsidR="008020A9" w:rsidRDefault="008020A9" w:rsidP="00F83EB9">
      <w:pPr>
        <w:pStyle w:val="ConsPlusNormal"/>
        <w:jc w:val="both"/>
      </w:pPr>
    </w:p>
    <w:p w:rsidR="008020A9" w:rsidRDefault="008020A9" w:rsidP="00F83EB9">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8020A9" w:rsidRDefault="008020A9" w:rsidP="00F83EB9">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8020A9" w:rsidRDefault="008020A9" w:rsidP="00F83EB9">
      <w:pPr>
        <w:pStyle w:val="ConsPlusNormal"/>
        <w:ind w:firstLine="540"/>
        <w:jc w:val="both"/>
      </w:pPr>
    </w:p>
    <w:p w:rsidR="008020A9" w:rsidRPr="00F25D8E" w:rsidRDefault="008020A9" w:rsidP="00F83EB9">
      <w:pPr>
        <w:pStyle w:val="ConsPlusNormal"/>
        <w:ind w:firstLine="540"/>
        <w:jc w:val="both"/>
        <w:rPr>
          <w:b/>
        </w:rPr>
      </w:pPr>
      <w:r w:rsidRPr="00F25D8E">
        <w:rPr>
          <w:b/>
        </w:rPr>
        <w:t>Статья 208. Требования, на которые исковая давность не распространяется</w:t>
      </w:r>
    </w:p>
    <w:p w:rsidR="008020A9" w:rsidRDefault="008020A9" w:rsidP="00F83EB9">
      <w:pPr>
        <w:pStyle w:val="ConsPlusNormal"/>
        <w:jc w:val="both"/>
      </w:pPr>
    </w:p>
    <w:p w:rsidR="008020A9" w:rsidRPr="00D0536D" w:rsidRDefault="008020A9" w:rsidP="00F83EB9">
      <w:pPr>
        <w:pStyle w:val="ConsPlusNormal"/>
        <w:ind w:firstLine="540"/>
        <w:jc w:val="both"/>
        <w:rPr>
          <w:b/>
        </w:rPr>
      </w:pPr>
      <w:r w:rsidRPr="00D0536D">
        <w:rPr>
          <w:b/>
          <w:highlight w:val="yellow"/>
        </w:rPr>
        <w:t>Исковая давность не распространяется на:</w:t>
      </w:r>
    </w:p>
    <w:p w:rsidR="008020A9" w:rsidRPr="00A728B5" w:rsidRDefault="008020A9" w:rsidP="00F83EB9">
      <w:pPr>
        <w:pStyle w:val="ConsPlusNormal"/>
        <w:ind w:firstLine="540"/>
        <w:jc w:val="both"/>
        <w:rPr>
          <w:sz w:val="16"/>
          <w:szCs w:val="16"/>
        </w:rPr>
      </w:pPr>
      <w:r w:rsidRPr="00A728B5">
        <w:rPr>
          <w:sz w:val="16"/>
          <w:szCs w:val="16"/>
        </w:rPr>
        <w:t>требования о защите личных неимущественных прав и других нематериальных благ, кроме случаев, предусмотренных законом;</w:t>
      </w:r>
    </w:p>
    <w:p w:rsidR="008020A9" w:rsidRPr="00A728B5" w:rsidRDefault="008020A9" w:rsidP="00F83EB9">
      <w:pPr>
        <w:pStyle w:val="ConsPlusNormal"/>
        <w:ind w:firstLine="540"/>
        <w:jc w:val="both"/>
        <w:rPr>
          <w:sz w:val="16"/>
          <w:szCs w:val="16"/>
        </w:rPr>
      </w:pPr>
      <w:r w:rsidRPr="00A728B5">
        <w:rPr>
          <w:sz w:val="16"/>
          <w:szCs w:val="16"/>
        </w:rPr>
        <w:t>требования вкладчиков к банку о выдаче вкладов;</w:t>
      </w:r>
    </w:p>
    <w:p w:rsidR="008020A9" w:rsidRPr="00A728B5" w:rsidRDefault="008020A9" w:rsidP="00F83EB9">
      <w:pPr>
        <w:pStyle w:val="ConsPlusNormal"/>
        <w:ind w:firstLine="540"/>
        <w:jc w:val="both"/>
        <w:rPr>
          <w:sz w:val="16"/>
          <w:szCs w:val="16"/>
        </w:rPr>
      </w:pPr>
      <w:r w:rsidRPr="00A728B5">
        <w:rPr>
          <w:sz w:val="16"/>
          <w:szCs w:val="16"/>
        </w:rP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9" w:history="1">
        <w:r w:rsidRPr="00A728B5">
          <w:rPr>
            <w:color w:val="0000FF"/>
            <w:sz w:val="16"/>
            <w:szCs w:val="16"/>
          </w:rPr>
          <w:t>законом</w:t>
        </w:r>
      </w:hyperlink>
      <w:r w:rsidRPr="00A728B5">
        <w:rPr>
          <w:sz w:val="16"/>
          <w:szCs w:val="16"/>
        </w:rPr>
        <w:t xml:space="preserve"> от 6 марта 2006 года N 35-ФЗ "О противодействии терроризму";</w:t>
      </w:r>
    </w:p>
    <w:p w:rsidR="008020A9" w:rsidRPr="00A728B5" w:rsidRDefault="008020A9" w:rsidP="00F83EB9">
      <w:pPr>
        <w:pStyle w:val="ConsPlusNormal"/>
        <w:ind w:firstLine="540"/>
        <w:jc w:val="both"/>
        <w:rPr>
          <w:sz w:val="16"/>
          <w:szCs w:val="16"/>
        </w:rPr>
      </w:pPr>
      <w:r w:rsidRPr="00A728B5">
        <w:rPr>
          <w:sz w:val="16"/>
          <w:szCs w:val="16"/>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r:id="rId90" w:history="1">
        <w:r w:rsidRPr="00A728B5">
          <w:rPr>
            <w:color w:val="0000FF"/>
            <w:sz w:val="16"/>
            <w:szCs w:val="16"/>
          </w:rPr>
          <w:t>(статья 304)</w:t>
        </w:r>
      </w:hyperlink>
      <w:r w:rsidRPr="00A728B5">
        <w:rPr>
          <w:sz w:val="16"/>
          <w:szCs w:val="16"/>
        </w:rPr>
        <w:t>;</w:t>
      </w:r>
    </w:p>
    <w:p w:rsidR="008020A9" w:rsidRPr="00D0536D" w:rsidRDefault="008020A9" w:rsidP="00F83EB9">
      <w:pPr>
        <w:pStyle w:val="ConsPlusNormal"/>
        <w:ind w:firstLine="540"/>
        <w:jc w:val="both"/>
        <w:rPr>
          <w:b/>
        </w:rPr>
      </w:pPr>
      <w:r w:rsidRPr="00D0536D">
        <w:rPr>
          <w:b/>
          <w:highlight w:val="yellow"/>
        </w:rPr>
        <w:t>другие требования в случаях, установленных законом.</w:t>
      </w:r>
    </w:p>
    <w:p w:rsidR="008020A9" w:rsidRPr="00556CD0" w:rsidRDefault="008020A9" w:rsidP="00F83EB9">
      <w:pPr>
        <w:pStyle w:val="ConsPlusNormal"/>
        <w:pBdr>
          <w:bottom w:val="double" w:sz="6" w:space="1" w:color="auto"/>
        </w:pBdr>
        <w:ind w:firstLine="540"/>
        <w:jc w:val="both"/>
        <w:rPr>
          <w:rFonts w:ascii="Times New Roman" w:hAnsi="Times New Roman" w:cs="Times New Roman"/>
          <w:sz w:val="24"/>
          <w:szCs w:val="24"/>
        </w:rPr>
      </w:pPr>
    </w:p>
    <w:p w:rsidR="008020A9" w:rsidRPr="00556CD0" w:rsidRDefault="008020A9" w:rsidP="00F83EB9">
      <w:pPr>
        <w:pStyle w:val="ConsPlusNormal"/>
        <w:ind w:firstLine="540"/>
        <w:jc w:val="both"/>
        <w:rPr>
          <w:rFonts w:ascii="Times New Roman" w:hAnsi="Times New Roman" w:cs="Times New Roman"/>
          <w:sz w:val="24"/>
          <w:szCs w:val="24"/>
        </w:rPr>
      </w:pPr>
    </w:p>
    <w:p w:rsidR="008020A9" w:rsidRPr="00556CD0" w:rsidRDefault="008020A9" w:rsidP="00F83EB9">
      <w:pPr>
        <w:pStyle w:val="ConsPlusNormal"/>
        <w:ind w:firstLine="540"/>
        <w:jc w:val="center"/>
        <w:rPr>
          <w:rFonts w:ascii="Times New Roman" w:hAnsi="Times New Roman" w:cs="Times New Roman"/>
          <w:sz w:val="24"/>
          <w:szCs w:val="24"/>
        </w:rPr>
      </w:pPr>
      <w:r w:rsidRPr="00556CD0">
        <w:rPr>
          <w:rFonts w:ascii="Times New Roman" w:hAnsi="Times New Roman" w:cs="Times New Roman"/>
          <w:sz w:val="24"/>
          <w:szCs w:val="24"/>
        </w:rPr>
        <w:t>=====================================</w:t>
      </w:r>
    </w:p>
    <w:p w:rsidR="008020A9" w:rsidRDefault="008020A9" w:rsidP="00C16A2B">
      <w:pPr>
        <w:pStyle w:val="ConsPlusNormal"/>
      </w:pPr>
      <w:hyperlink r:id="rId91" w:history="1">
        <w:r>
          <w:rPr>
            <w:i/>
            <w:color w:val="0000FF"/>
          </w:rPr>
          <w:br/>
        </w:r>
        <w:r w:rsidRPr="008F6DB4">
          <w:rPr>
            <w:b/>
            <w:i/>
            <w:color w:val="0000FF"/>
            <w:sz w:val="28"/>
            <w:szCs w:val="28"/>
          </w:rPr>
          <w:t xml:space="preserve">Постановление Правительства РФ </w:t>
        </w:r>
        <w:r>
          <w:rPr>
            <w:i/>
            <w:color w:val="0000FF"/>
          </w:rPr>
          <w:t xml:space="preserve">от 11.10.1993 </w:t>
        </w:r>
        <w:r w:rsidRPr="008F6DB4">
          <w:rPr>
            <w:b/>
            <w:i/>
            <w:color w:val="0000FF"/>
            <w:sz w:val="28"/>
            <w:szCs w:val="28"/>
          </w:rPr>
          <w:t>N 1018</w:t>
        </w:r>
        <w:r>
          <w:rPr>
            <w:i/>
            <w:color w:val="0000FF"/>
          </w:rPr>
          <w:t xml:space="preserve"> (ред. от 01.04.2009) "</w:t>
        </w:r>
        <w:r w:rsidRPr="008F6DB4">
          <w:rPr>
            <w:b/>
            <w:i/>
            <w:color w:val="0000FF"/>
            <w:sz w:val="28"/>
            <w:szCs w:val="28"/>
          </w:rPr>
          <w:t xml:space="preserve">О мерах по выполнению Закона Российской Федерации "О внесении изменений и дополнений в Закон РСФСР "О медицинском страховании граждан в РСФСР" (вместе с "Инструкцией о порядке взимания и учета страховых взносов (платежей) на обязательное медицинское страхование", "Положением о страховых медицинских организациях, осуществляющих обязательное медицинское страхование") </w:t>
        </w:r>
        <w:r>
          <w:rPr>
            <w:i/>
            <w:color w:val="0000FF"/>
          </w:rPr>
          <w:t>{КонсультантПлюс}</w:t>
        </w:r>
      </w:hyperlink>
      <w:r>
        <w:br/>
      </w:r>
    </w:p>
    <w:p w:rsidR="008020A9" w:rsidRPr="008F6DB4" w:rsidRDefault="008020A9" w:rsidP="0075197E">
      <w:pPr>
        <w:pStyle w:val="ConsPlusNormal"/>
        <w:ind w:firstLine="540"/>
        <w:jc w:val="both"/>
        <w:rPr>
          <w:b/>
        </w:rPr>
      </w:pPr>
      <w:r w:rsidRPr="008F6DB4">
        <w:rPr>
          <w:b/>
          <w:sz w:val="24"/>
          <w:szCs w:val="24"/>
        </w:rPr>
        <w:t>IV. Ответственность плательщиков и контроль за уплатой страховых взносов (платежей) в фонды обязательного медицинского страхования</w:t>
      </w:r>
    </w:p>
    <w:p w:rsidR="008020A9" w:rsidRDefault="008020A9" w:rsidP="008F6DB4">
      <w:pPr>
        <w:pStyle w:val="ConsPlusNormal"/>
        <w:ind w:firstLine="540"/>
        <w:jc w:val="both"/>
        <w:rPr>
          <w:b/>
          <w:highlight w:val="yellow"/>
        </w:rPr>
      </w:pPr>
    </w:p>
    <w:p w:rsidR="008020A9" w:rsidRPr="001B2642" w:rsidRDefault="008020A9" w:rsidP="008F6DB4">
      <w:pPr>
        <w:pStyle w:val="ConsPlusNormal"/>
        <w:ind w:firstLine="540"/>
        <w:jc w:val="both"/>
        <w:rPr>
          <w:b/>
          <w:sz w:val="28"/>
          <w:szCs w:val="28"/>
        </w:rPr>
      </w:pPr>
      <w:r w:rsidRPr="001B2642">
        <w:rPr>
          <w:b/>
          <w:sz w:val="28"/>
          <w:szCs w:val="28"/>
          <w:highlight w:val="yellow"/>
        </w:rPr>
        <w:t>31. При применении финансовых санкций и взыскании пеней</w:t>
      </w:r>
      <w:r>
        <w:t xml:space="preserve">, предусмотренных настоящей Инструкцией, Федеральный и территориальные фонды обязательного медицинского страхования </w:t>
      </w:r>
      <w:r w:rsidRPr="001B2642">
        <w:rPr>
          <w:b/>
          <w:sz w:val="28"/>
          <w:szCs w:val="28"/>
          <w:highlight w:val="yellow"/>
        </w:rPr>
        <w:t>пользуются правами, предоставленными органам Государственной налоговой службы Российской Федерации.</w:t>
      </w:r>
    </w:p>
    <w:p w:rsidR="008020A9" w:rsidRDefault="008020A9" w:rsidP="00C16A2B">
      <w:pPr>
        <w:pStyle w:val="ConsPlusNormal"/>
      </w:pPr>
    </w:p>
    <w:p w:rsidR="008020A9" w:rsidRDefault="008020A9" w:rsidP="00FA6DB2">
      <w:pPr>
        <w:pStyle w:val="ConsPlusNormal"/>
        <w:ind w:firstLine="540"/>
        <w:rPr>
          <w:b/>
          <w:sz w:val="24"/>
          <w:szCs w:val="24"/>
        </w:rPr>
      </w:pPr>
    </w:p>
    <w:p w:rsidR="008020A9" w:rsidRPr="00FA6DB2" w:rsidRDefault="008020A9" w:rsidP="00FA6DB2">
      <w:pPr>
        <w:pStyle w:val="ConsPlusNormal"/>
        <w:ind w:firstLine="540"/>
        <w:rPr>
          <w:b/>
          <w:color w:val="FF0000"/>
          <w:sz w:val="24"/>
          <w:szCs w:val="24"/>
        </w:rPr>
      </w:pPr>
      <w:r w:rsidRPr="00FA6DB2">
        <w:rPr>
          <w:b/>
          <w:color w:val="FF0000"/>
          <w:sz w:val="24"/>
          <w:szCs w:val="24"/>
        </w:rPr>
        <w:t xml:space="preserve">Постановление Правительства РФ от 11.10.1993 N 1018  утратило силу в связи с изданием </w:t>
      </w:r>
      <w:hyperlink r:id="rId92" w:history="1">
        <w:r w:rsidRPr="00FA6DB2">
          <w:rPr>
            <w:b/>
            <w:color w:val="FF0000"/>
            <w:sz w:val="24"/>
            <w:szCs w:val="24"/>
          </w:rPr>
          <w:t>Постановления</w:t>
        </w:r>
      </w:hyperlink>
      <w:r w:rsidRPr="00FA6DB2">
        <w:rPr>
          <w:b/>
          <w:color w:val="FF0000"/>
          <w:sz w:val="24"/>
          <w:szCs w:val="24"/>
        </w:rPr>
        <w:t xml:space="preserve"> Правительства РФ от 29.08.2011 N 717.</w:t>
      </w:r>
    </w:p>
    <w:p w:rsidR="008020A9" w:rsidRPr="00FA6DB2" w:rsidRDefault="008020A9" w:rsidP="008F6DB4">
      <w:pPr>
        <w:pStyle w:val="ConsPlusNormal"/>
        <w:pBdr>
          <w:bottom w:val="double" w:sz="6" w:space="1" w:color="auto"/>
        </w:pBdr>
        <w:ind w:firstLine="540"/>
        <w:jc w:val="both"/>
        <w:rPr>
          <w:rFonts w:ascii="Times New Roman" w:hAnsi="Times New Roman" w:cs="Times New Roman"/>
          <w:color w:val="FF0000"/>
          <w:sz w:val="24"/>
          <w:szCs w:val="24"/>
        </w:rPr>
      </w:pPr>
    </w:p>
    <w:p w:rsidR="008020A9" w:rsidRPr="00556CD0" w:rsidRDefault="008020A9" w:rsidP="008F6DB4">
      <w:pPr>
        <w:pStyle w:val="ConsPlusNormal"/>
        <w:ind w:firstLine="540"/>
        <w:jc w:val="both"/>
        <w:rPr>
          <w:rFonts w:ascii="Times New Roman" w:hAnsi="Times New Roman" w:cs="Times New Roman"/>
          <w:sz w:val="24"/>
          <w:szCs w:val="24"/>
        </w:rPr>
      </w:pPr>
    </w:p>
    <w:p w:rsidR="008020A9" w:rsidRPr="00556CD0" w:rsidRDefault="008020A9" w:rsidP="008F6DB4">
      <w:pPr>
        <w:pStyle w:val="ConsPlusNormal"/>
        <w:ind w:firstLine="540"/>
        <w:jc w:val="center"/>
        <w:rPr>
          <w:rFonts w:ascii="Times New Roman" w:hAnsi="Times New Roman" w:cs="Times New Roman"/>
          <w:sz w:val="24"/>
          <w:szCs w:val="24"/>
        </w:rPr>
      </w:pPr>
      <w:r w:rsidRPr="00556CD0">
        <w:rPr>
          <w:rFonts w:ascii="Times New Roman" w:hAnsi="Times New Roman" w:cs="Times New Roman"/>
          <w:sz w:val="24"/>
          <w:szCs w:val="24"/>
        </w:rPr>
        <w:t>=====================================</w:t>
      </w:r>
    </w:p>
    <w:p w:rsidR="008020A9" w:rsidRPr="008F6DB4" w:rsidRDefault="008020A9" w:rsidP="008F6DB4">
      <w:pPr>
        <w:pStyle w:val="ConsPlusNormal"/>
        <w:rPr>
          <w:sz w:val="24"/>
          <w:szCs w:val="24"/>
        </w:rPr>
      </w:pPr>
      <w:hyperlink r:id="rId93" w:history="1">
        <w:r w:rsidRPr="008F6DB4">
          <w:rPr>
            <w:i/>
            <w:color w:val="0000FF"/>
            <w:sz w:val="24"/>
            <w:szCs w:val="24"/>
          </w:rPr>
          <w:br/>
          <w:t>"</w:t>
        </w:r>
        <w:r w:rsidRPr="008F6DB4">
          <w:rPr>
            <w:b/>
            <w:i/>
            <w:color w:val="0000FF"/>
            <w:sz w:val="28"/>
            <w:szCs w:val="28"/>
          </w:rPr>
          <w:t>Годовой отчет. Упрощенная система налогообложения - 2015"</w:t>
        </w:r>
        <w:r w:rsidRPr="008F6DB4">
          <w:rPr>
            <w:i/>
            <w:color w:val="0000FF"/>
            <w:sz w:val="24"/>
            <w:szCs w:val="24"/>
          </w:rPr>
          <w:t xml:space="preserve"> (под общ. ред. д. э. н. Ю.А. Васильева) ("Солярис", 2015) {КонсультантПлюс}</w:t>
        </w:r>
      </w:hyperlink>
      <w:r w:rsidRPr="008F6DB4">
        <w:rPr>
          <w:sz w:val="24"/>
          <w:szCs w:val="24"/>
        </w:rPr>
        <w:br/>
      </w:r>
    </w:p>
    <w:p w:rsidR="008020A9" w:rsidRPr="000630A0" w:rsidRDefault="008020A9" w:rsidP="008F6DB4">
      <w:pPr>
        <w:spacing w:after="0" w:line="267" w:lineRule="atLeast"/>
        <w:ind w:firstLine="720"/>
        <w:jc w:val="both"/>
        <w:rPr>
          <w:color w:val="333333"/>
          <w:sz w:val="24"/>
          <w:szCs w:val="24"/>
          <w:lang w:eastAsia="ru-RU"/>
        </w:rPr>
      </w:pPr>
    </w:p>
    <w:p w:rsidR="008020A9" w:rsidRPr="000630A0" w:rsidRDefault="008020A9" w:rsidP="008F6DB4">
      <w:pPr>
        <w:pStyle w:val="ConsPlusNormal"/>
        <w:ind w:firstLine="540"/>
        <w:jc w:val="both"/>
        <w:rPr>
          <w:sz w:val="24"/>
          <w:szCs w:val="24"/>
        </w:rPr>
      </w:pPr>
      <w:r w:rsidRPr="000630A0">
        <w:rPr>
          <w:b/>
          <w:sz w:val="24"/>
          <w:szCs w:val="24"/>
          <w:highlight w:val="yellow"/>
        </w:rPr>
        <w:t>…………….В случае неуплаты или неполной уплаты страховых взносов в установленные сроки территориальные органы ПФР осуществляют принудительное взыскание</w:t>
      </w:r>
      <w:r w:rsidRPr="000630A0">
        <w:rPr>
          <w:sz w:val="24"/>
          <w:szCs w:val="24"/>
        </w:rPr>
        <w:t xml:space="preserve"> недоимки по страховым взносам, </w:t>
      </w:r>
      <w:r w:rsidRPr="000630A0">
        <w:rPr>
          <w:b/>
          <w:sz w:val="24"/>
          <w:szCs w:val="24"/>
          <w:highlight w:val="yellow"/>
        </w:rPr>
        <w:t>начисленных пеней</w:t>
      </w:r>
      <w:r w:rsidRPr="000630A0">
        <w:rPr>
          <w:b/>
          <w:sz w:val="24"/>
          <w:szCs w:val="24"/>
        </w:rPr>
        <w:t xml:space="preserve"> </w:t>
      </w:r>
      <w:r w:rsidRPr="000630A0">
        <w:rPr>
          <w:sz w:val="24"/>
          <w:szCs w:val="24"/>
        </w:rPr>
        <w:t xml:space="preserve">в установленном порядке </w:t>
      </w:r>
      <w:r w:rsidRPr="000630A0">
        <w:rPr>
          <w:b/>
          <w:sz w:val="24"/>
          <w:szCs w:val="24"/>
          <w:highlight w:val="yellow"/>
        </w:rPr>
        <w:t>в пределах срока исковой давности</w:t>
      </w:r>
      <w:r w:rsidRPr="000630A0">
        <w:rPr>
          <w:sz w:val="24"/>
          <w:szCs w:val="24"/>
        </w:rPr>
        <w:t xml:space="preserve"> (</w:t>
      </w:r>
      <w:hyperlink r:id="rId94" w:history="1">
        <w:r w:rsidRPr="000630A0">
          <w:rPr>
            <w:color w:val="0000FF"/>
            <w:sz w:val="24"/>
            <w:szCs w:val="24"/>
          </w:rPr>
          <w:t>Письмо</w:t>
        </w:r>
      </w:hyperlink>
      <w:r w:rsidRPr="000630A0">
        <w:rPr>
          <w:sz w:val="24"/>
          <w:szCs w:val="24"/>
        </w:rPr>
        <w:t xml:space="preserve"> Минтруда России от 07.05.2015 N 17-4/ООГ-600)……………………</w:t>
      </w:r>
    </w:p>
    <w:p w:rsidR="008020A9" w:rsidRPr="000630A0" w:rsidRDefault="008020A9" w:rsidP="008F6DB4">
      <w:pPr>
        <w:spacing w:after="0" w:line="267" w:lineRule="atLeast"/>
        <w:ind w:firstLine="720"/>
        <w:jc w:val="both"/>
        <w:rPr>
          <w:color w:val="333333"/>
          <w:sz w:val="24"/>
          <w:szCs w:val="24"/>
          <w:lang w:eastAsia="ru-RU"/>
        </w:rPr>
      </w:pPr>
    </w:p>
    <w:p w:rsidR="008020A9" w:rsidRPr="000630A0" w:rsidRDefault="008020A9" w:rsidP="008F6DB4">
      <w:pPr>
        <w:pStyle w:val="ConsPlusNormal"/>
        <w:pBdr>
          <w:bottom w:val="double" w:sz="6" w:space="1" w:color="auto"/>
        </w:pBdr>
        <w:ind w:firstLine="540"/>
        <w:jc w:val="both"/>
        <w:rPr>
          <w:rFonts w:ascii="Times New Roman" w:hAnsi="Times New Roman" w:cs="Times New Roman"/>
          <w:sz w:val="24"/>
          <w:szCs w:val="24"/>
        </w:rPr>
      </w:pPr>
    </w:p>
    <w:p w:rsidR="008020A9" w:rsidRPr="000630A0" w:rsidRDefault="008020A9" w:rsidP="008F6DB4">
      <w:pPr>
        <w:pStyle w:val="ConsPlusNormal"/>
        <w:ind w:firstLine="540"/>
        <w:jc w:val="both"/>
        <w:rPr>
          <w:rFonts w:ascii="Times New Roman" w:hAnsi="Times New Roman" w:cs="Times New Roman"/>
          <w:sz w:val="24"/>
          <w:szCs w:val="24"/>
        </w:rPr>
      </w:pPr>
    </w:p>
    <w:p w:rsidR="008020A9" w:rsidRPr="000630A0" w:rsidRDefault="008020A9" w:rsidP="008F6DB4">
      <w:pPr>
        <w:pStyle w:val="ConsPlusNormal"/>
        <w:ind w:firstLine="540"/>
        <w:jc w:val="center"/>
        <w:rPr>
          <w:rFonts w:ascii="Times New Roman" w:hAnsi="Times New Roman" w:cs="Times New Roman"/>
          <w:sz w:val="24"/>
          <w:szCs w:val="24"/>
        </w:rPr>
      </w:pPr>
      <w:r w:rsidRPr="000630A0">
        <w:rPr>
          <w:rFonts w:ascii="Times New Roman" w:hAnsi="Times New Roman" w:cs="Times New Roman"/>
          <w:sz w:val="24"/>
          <w:szCs w:val="24"/>
        </w:rPr>
        <w:t>=====================================</w:t>
      </w:r>
    </w:p>
    <w:p w:rsidR="008020A9" w:rsidRPr="000630A0" w:rsidRDefault="008020A9" w:rsidP="008F6DB4">
      <w:pPr>
        <w:pStyle w:val="ConsPlusNormal"/>
        <w:ind w:firstLine="540"/>
        <w:jc w:val="both"/>
        <w:rPr>
          <w:rFonts w:ascii="Times New Roman" w:hAnsi="Times New Roman" w:cs="Times New Roman"/>
          <w:sz w:val="24"/>
          <w:szCs w:val="24"/>
        </w:rPr>
      </w:pPr>
    </w:p>
    <w:p w:rsidR="008020A9" w:rsidRPr="00A32AB0" w:rsidRDefault="008020A9" w:rsidP="008F6DB4">
      <w:pPr>
        <w:pStyle w:val="ConsPlusNormal"/>
        <w:rPr>
          <w:sz w:val="24"/>
          <w:szCs w:val="24"/>
        </w:rPr>
      </w:pPr>
      <w:hyperlink r:id="rId95" w:history="1">
        <w:r w:rsidRPr="00A32AB0">
          <w:rPr>
            <w:i/>
            <w:color w:val="0000FF"/>
            <w:sz w:val="24"/>
            <w:szCs w:val="24"/>
          </w:rPr>
          <w:br/>
          <w:t xml:space="preserve">Статья: </w:t>
        </w:r>
        <w:r w:rsidRPr="00A32AB0">
          <w:rPr>
            <w:b/>
            <w:i/>
            <w:color w:val="0000FF"/>
            <w:sz w:val="28"/>
            <w:szCs w:val="28"/>
          </w:rPr>
          <w:t>Судебная практика от 31.03.2011</w:t>
        </w:r>
        <w:r w:rsidRPr="00A32AB0">
          <w:rPr>
            <w:b/>
            <w:i/>
            <w:color w:val="0000FF"/>
            <w:sz w:val="24"/>
            <w:szCs w:val="24"/>
          </w:rPr>
          <w:t xml:space="preserve"> </w:t>
        </w:r>
        <w:r w:rsidRPr="00A32AB0">
          <w:rPr>
            <w:i/>
            <w:color w:val="0000FF"/>
            <w:sz w:val="24"/>
            <w:szCs w:val="24"/>
          </w:rPr>
          <w:t>(Канивец М., Шестакова Е.) ("Клуб главных бухгалтеров", 2011, N 4) {КонсультантПлюс}</w:t>
        </w:r>
      </w:hyperlink>
      <w:r w:rsidRPr="00A32AB0">
        <w:rPr>
          <w:sz w:val="24"/>
          <w:szCs w:val="24"/>
        </w:rPr>
        <w:br/>
      </w:r>
    </w:p>
    <w:p w:rsidR="008020A9" w:rsidRPr="008F6DB4" w:rsidRDefault="008020A9" w:rsidP="008F6DB4">
      <w:pPr>
        <w:pStyle w:val="ConsPlusNormal"/>
        <w:jc w:val="center"/>
        <w:rPr>
          <w:b/>
          <w:sz w:val="28"/>
          <w:szCs w:val="28"/>
        </w:rPr>
      </w:pPr>
      <w:r w:rsidRPr="008F6DB4">
        <w:rPr>
          <w:b/>
          <w:sz w:val="28"/>
          <w:szCs w:val="28"/>
        </w:rPr>
        <w:t>Страховые взносы</w:t>
      </w:r>
    </w:p>
    <w:p w:rsidR="008020A9" w:rsidRPr="00A32AB0" w:rsidRDefault="008020A9" w:rsidP="008F6DB4">
      <w:pPr>
        <w:pStyle w:val="ConsPlusNormal"/>
        <w:ind w:firstLine="540"/>
        <w:jc w:val="both"/>
        <w:rPr>
          <w:b/>
          <w:sz w:val="24"/>
          <w:szCs w:val="24"/>
        </w:rPr>
      </w:pPr>
    </w:p>
    <w:p w:rsidR="008020A9" w:rsidRPr="000630A0" w:rsidRDefault="008020A9" w:rsidP="008F6DB4">
      <w:pPr>
        <w:pStyle w:val="ConsPlusNormal"/>
        <w:ind w:firstLine="540"/>
        <w:jc w:val="both"/>
        <w:rPr>
          <w:sz w:val="28"/>
          <w:szCs w:val="28"/>
        </w:rPr>
      </w:pPr>
      <w:r w:rsidRPr="000630A0">
        <w:rPr>
          <w:b/>
          <w:sz w:val="28"/>
          <w:szCs w:val="28"/>
        </w:rPr>
        <w:t>Срок исковой давности.</w:t>
      </w:r>
    </w:p>
    <w:p w:rsidR="008020A9" w:rsidRPr="00AB7E3B" w:rsidRDefault="008020A9" w:rsidP="008F6DB4">
      <w:pPr>
        <w:pStyle w:val="ConsPlusNormal"/>
        <w:ind w:firstLine="540"/>
        <w:jc w:val="both"/>
        <w:rPr>
          <w:b/>
          <w:sz w:val="24"/>
          <w:szCs w:val="24"/>
        </w:rPr>
      </w:pPr>
      <w:r w:rsidRPr="00AB7E3B">
        <w:rPr>
          <w:b/>
          <w:sz w:val="24"/>
          <w:szCs w:val="24"/>
          <w:highlight w:val="yellow"/>
        </w:rPr>
        <w:t>С 2010 г. единый социальный налог заменен страховыми взносами, распорядителем страховых взносов является Пенсионный фонд</w:t>
      </w:r>
      <w:r w:rsidRPr="00AB7E3B">
        <w:rPr>
          <w:sz w:val="24"/>
          <w:szCs w:val="24"/>
        </w:rPr>
        <w:t xml:space="preserve">. Соответственно, Пенсионным фондом РФ ведутся судебные споры относительно взыскания страховых взносов и пеней за их несвоевременную уплату. Однако необходимо обращать внимание на срок исковой давности. </w:t>
      </w:r>
      <w:r w:rsidRPr="00AB7E3B">
        <w:rPr>
          <w:b/>
          <w:sz w:val="24"/>
          <w:szCs w:val="24"/>
          <w:highlight w:val="yellow"/>
        </w:rPr>
        <w:t>Пенсионный фонд не может требовать взыскания пеней за периоды, по которым срок исковой давности истек.</w:t>
      </w:r>
    </w:p>
    <w:p w:rsidR="008020A9" w:rsidRPr="00AB7E3B" w:rsidRDefault="008020A9" w:rsidP="008F6DB4">
      <w:pPr>
        <w:pStyle w:val="ConsPlusNormal"/>
        <w:ind w:firstLine="540"/>
        <w:jc w:val="both"/>
        <w:rPr>
          <w:b/>
          <w:sz w:val="24"/>
          <w:szCs w:val="24"/>
        </w:rPr>
      </w:pPr>
      <w:r w:rsidRPr="00AB7E3B">
        <w:rPr>
          <w:sz w:val="24"/>
          <w:szCs w:val="24"/>
        </w:rPr>
        <w:t xml:space="preserve">Так, </w:t>
      </w:r>
      <w:r w:rsidRPr="00AB7E3B">
        <w:rPr>
          <w:b/>
          <w:sz w:val="24"/>
          <w:szCs w:val="24"/>
          <w:highlight w:val="yellow"/>
        </w:rPr>
        <w:t xml:space="preserve">в </w:t>
      </w:r>
      <w:hyperlink r:id="rId96" w:history="1">
        <w:r w:rsidRPr="00AB7E3B">
          <w:rPr>
            <w:b/>
            <w:color w:val="0000FF"/>
            <w:sz w:val="24"/>
            <w:szCs w:val="24"/>
            <w:highlight w:val="yellow"/>
          </w:rPr>
          <w:t>Определении</w:t>
        </w:r>
      </w:hyperlink>
      <w:r w:rsidRPr="00AB7E3B">
        <w:rPr>
          <w:b/>
          <w:sz w:val="24"/>
          <w:szCs w:val="24"/>
          <w:highlight w:val="yellow"/>
        </w:rPr>
        <w:t xml:space="preserve"> ВАС РФ от 04.03.2011 N ВАС-18602/10 по делу N А40-141928/09-20-1139 суд указал на пропуск срока на принудительное взыскание недоимки</w:t>
      </w:r>
      <w:r w:rsidRPr="00AB7E3B">
        <w:rPr>
          <w:sz w:val="24"/>
          <w:szCs w:val="24"/>
        </w:rPr>
        <w:t xml:space="preserve">. Отказывая в удовлетворении требования о взыскании пеней за несвоевременную уплату страховых взносов за 2006 и 2007 гг., суды исходили из того, что </w:t>
      </w:r>
      <w:r w:rsidRPr="00AB7E3B">
        <w:rPr>
          <w:b/>
          <w:sz w:val="24"/>
          <w:szCs w:val="24"/>
          <w:highlight w:val="yellow"/>
        </w:rPr>
        <w:t>фондом пропущен срок на принудительное взыскание недоимки за указанный период и, следовательно, пропущен срок для взыскания пеней.</w:t>
      </w:r>
    </w:p>
    <w:p w:rsidR="008020A9" w:rsidRPr="00AB7E3B" w:rsidRDefault="008020A9" w:rsidP="008F6DB4">
      <w:pPr>
        <w:pStyle w:val="ConsPlusNormal"/>
        <w:ind w:firstLine="540"/>
        <w:jc w:val="both"/>
        <w:rPr>
          <w:sz w:val="24"/>
          <w:szCs w:val="24"/>
        </w:rPr>
      </w:pPr>
      <w:r w:rsidRPr="00AB7E3B">
        <w:rPr>
          <w:sz w:val="24"/>
          <w:szCs w:val="24"/>
        </w:rPr>
        <w:t>Следовательно, налогоплательщик может отстоять свое право в суде, если к нему предъявляются требования об уплате взносов за 2006 - 2007 гг., когда истекло 3 года</w:t>
      </w:r>
      <w:r>
        <w:rPr>
          <w:sz w:val="24"/>
          <w:szCs w:val="24"/>
        </w:rPr>
        <w:t>…………………..</w:t>
      </w:r>
    </w:p>
    <w:p w:rsidR="008020A9" w:rsidRPr="00AB7E3B" w:rsidRDefault="008020A9" w:rsidP="008F6DB4">
      <w:pPr>
        <w:autoSpaceDE w:val="0"/>
        <w:autoSpaceDN w:val="0"/>
        <w:adjustRightInd w:val="0"/>
        <w:spacing w:after="0" w:line="240" w:lineRule="auto"/>
        <w:ind w:firstLine="540"/>
        <w:jc w:val="both"/>
        <w:rPr>
          <w:rFonts w:cs="Calibri"/>
          <w:sz w:val="24"/>
          <w:szCs w:val="24"/>
        </w:rPr>
      </w:pPr>
    </w:p>
    <w:p w:rsidR="008020A9" w:rsidRPr="00556CD0" w:rsidRDefault="008020A9" w:rsidP="008F6DB4">
      <w:pPr>
        <w:pStyle w:val="ConsPlusNormal"/>
        <w:pBdr>
          <w:bottom w:val="double" w:sz="6" w:space="1" w:color="auto"/>
        </w:pBdr>
        <w:ind w:firstLine="540"/>
        <w:jc w:val="both"/>
        <w:rPr>
          <w:rFonts w:ascii="Times New Roman" w:hAnsi="Times New Roman" w:cs="Times New Roman"/>
          <w:sz w:val="24"/>
          <w:szCs w:val="24"/>
        </w:rPr>
      </w:pPr>
    </w:p>
    <w:p w:rsidR="008020A9" w:rsidRPr="00556CD0" w:rsidRDefault="008020A9" w:rsidP="008F6DB4">
      <w:pPr>
        <w:pStyle w:val="ConsPlusNormal"/>
        <w:ind w:firstLine="540"/>
        <w:jc w:val="both"/>
        <w:rPr>
          <w:rFonts w:ascii="Times New Roman" w:hAnsi="Times New Roman" w:cs="Times New Roman"/>
          <w:sz w:val="24"/>
          <w:szCs w:val="24"/>
        </w:rPr>
      </w:pPr>
    </w:p>
    <w:p w:rsidR="008020A9" w:rsidRPr="00556CD0" w:rsidRDefault="008020A9" w:rsidP="008F6DB4">
      <w:pPr>
        <w:pStyle w:val="ConsPlusNormal"/>
        <w:ind w:firstLine="540"/>
        <w:jc w:val="center"/>
        <w:rPr>
          <w:rFonts w:ascii="Times New Roman" w:hAnsi="Times New Roman" w:cs="Times New Roman"/>
          <w:sz w:val="24"/>
          <w:szCs w:val="24"/>
        </w:rPr>
      </w:pPr>
      <w:r w:rsidRPr="00556CD0">
        <w:rPr>
          <w:rFonts w:ascii="Times New Roman" w:hAnsi="Times New Roman" w:cs="Times New Roman"/>
          <w:sz w:val="24"/>
          <w:szCs w:val="24"/>
        </w:rPr>
        <w:t>=====================================</w:t>
      </w:r>
    </w:p>
    <w:p w:rsidR="008020A9" w:rsidRDefault="008020A9" w:rsidP="00C16A2B">
      <w:pPr>
        <w:pStyle w:val="ConsPlusNormal"/>
      </w:pPr>
    </w:p>
    <w:p w:rsidR="008020A9" w:rsidRDefault="008020A9" w:rsidP="00C16A2B">
      <w:pPr>
        <w:pStyle w:val="ConsPlusNormal"/>
      </w:pPr>
      <w:hyperlink r:id="rId97" w:history="1">
        <w:r>
          <w:rPr>
            <w:i/>
            <w:color w:val="0000FF"/>
          </w:rPr>
          <w:br/>
          <w:t xml:space="preserve">Статья: </w:t>
        </w:r>
        <w:r w:rsidRPr="008150E6">
          <w:rPr>
            <w:b/>
            <w:i/>
            <w:color w:val="0000FF"/>
            <w:sz w:val="28"/>
            <w:szCs w:val="28"/>
          </w:rPr>
          <w:t>Некоторые вопросы применения судами общей юрисдикции законодательства об обязательном пенсионном страховании адвокатов</w:t>
        </w:r>
        <w:r>
          <w:rPr>
            <w:i/>
            <w:color w:val="0000FF"/>
          </w:rPr>
          <w:t xml:space="preserve"> (Ревин В.А.) ("Адвокат", 2014, N 6) {КонсультантПлюс}</w:t>
        </w:r>
      </w:hyperlink>
      <w:r>
        <w:br/>
      </w:r>
    </w:p>
    <w:p w:rsidR="008020A9" w:rsidRDefault="008020A9" w:rsidP="00C16A2B">
      <w:pPr>
        <w:pStyle w:val="ConsPlusNormal"/>
      </w:pPr>
    </w:p>
    <w:p w:rsidR="008020A9" w:rsidRPr="008150E6" w:rsidRDefault="008020A9" w:rsidP="00102939">
      <w:pPr>
        <w:pStyle w:val="ConsPlusNormal"/>
        <w:ind w:firstLine="540"/>
        <w:jc w:val="both"/>
        <w:rPr>
          <w:b/>
        </w:rPr>
      </w:pPr>
      <w:r>
        <w:t>………….</w:t>
      </w:r>
      <w:r w:rsidRPr="00FA6DB2">
        <w:rPr>
          <w:b/>
          <w:sz w:val="28"/>
          <w:szCs w:val="28"/>
          <w:highlight w:val="yellow"/>
        </w:rPr>
        <w:t xml:space="preserve">В соответствии со </w:t>
      </w:r>
      <w:hyperlink r:id="rId98" w:history="1">
        <w:r w:rsidRPr="00FA6DB2">
          <w:rPr>
            <w:b/>
            <w:color w:val="0000FF"/>
            <w:sz w:val="28"/>
            <w:szCs w:val="28"/>
            <w:highlight w:val="yellow"/>
          </w:rPr>
          <w:t>ст. 196</w:t>
        </w:r>
      </w:hyperlink>
      <w:r w:rsidRPr="00FA6DB2">
        <w:rPr>
          <w:b/>
          <w:sz w:val="28"/>
          <w:szCs w:val="28"/>
          <w:highlight w:val="yellow"/>
        </w:rPr>
        <w:t xml:space="preserve"> ГК РФ общий срок исковой давности установлен в три года. В силу </w:t>
      </w:r>
      <w:hyperlink r:id="rId99" w:history="1">
        <w:r w:rsidRPr="00FA6DB2">
          <w:rPr>
            <w:b/>
            <w:color w:val="0000FF"/>
            <w:sz w:val="28"/>
            <w:szCs w:val="28"/>
            <w:highlight w:val="yellow"/>
          </w:rPr>
          <w:t>ст. 197</w:t>
        </w:r>
      </w:hyperlink>
      <w:r w:rsidRPr="00FA6DB2">
        <w:rPr>
          <w:b/>
          <w:sz w:val="28"/>
          <w:szCs w:val="28"/>
          <w:highlight w:val="yellow"/>
        </w:rPr>
        <w:t xml:space="preserve"> ГК РФ для отдельных видов требований законом могут быть установлены специальные сроки исковой давности, сокращенные или более длительные по сравнению с общим сроком.</w:t>
      </w:r>
    </w:p>
    <w:p w:rsidR="008020A9" w:rsidRPr="008150E6" w:rsidRDefault="008020A9" w:rsidP="00102939">
      <w:pPr>
        <w:pStyle w:val="ConsPlusNormal"/>
        <w:ind w:firstLine="540"/>
        <w:jc w:val="both"/>
        <w:rPr>
          <w:sz w:val="16"/>
          <w:szCs w:val="16"/>
        </w:rPr>
      </w:pPr>
      <w:r w:rsidRPr="008150E6">
        <w:rPr>
          <w:sz w:val="16"/>
          <w:szCs w:val="16"/>
        </w:rPr>
        <w:t xml:space="preserve">В силу </w:t>
      </w:r>
      <w:hyperlink r:id="rId100" w:history="1">
        <w:r w:rsidRPr="008150E6">
          <w:rPr>
            <w:color w:val="0000FF"/>
            <w:sz w:val="16"/>
            <w:szCs w:val="16"/>
          </w:rPr>
          <w:t>ч. 2 ст. 21</w:t>
        </w:r>
      </w:hyperlink>
      <w:r w:rsidRPr="008150E6">
        <w:rPr>
          <w:sz w:val="16"/>
          <w:szCs w:val="16"/>
        </w:rPr>
        <w:t xml:space="preserve">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(далее - Закон о страховых взносах) исковое заявление о взыскании страховых взносов за счет имущества плательщика страховых взносов - физического лица, не являющегося индивидуальным предпринимателем, может быть подано в суд общей юрисдикции органом контроля за уплатой страховых взносов </w:t>
      </w:r>
      <w:r w:rsidRPr="008150E6">
        <w:rPr>
          <w:b/>
          <w:sz w:val="16"/>
          <w:szCs w:val="16"/>
        </w:rPr>
        <w:t>в течение шести месяцев после истечения срока исполнения требования об уплате страховых взносов.</w:t>
      </w:r>
      <w:r w:rsidRPr="008150E6">
        <w:rPr>
          <w:sz w:val="16"/>
          <w:szCs w:val="16"/>
        </w:rPr>
        <w:t xml:space="preserve"> Согласно </w:t>
      </w:r>
      <w:hyperlink r:id="rId101" w:history="1">
        <w:r w:rsidRPr="008150E6">
          <w:rPr>
            <w:color w:val="0000FF"/>
            <w:sz w:val="16"/>
            <w:szCs w:val="16"/>
          </w:rPr>
          <w:t>ч. 9 той же статьи</w:t>
        </w:r>
      </w:hyperlink>
      <w:r w:rsidRPr="008150E6">
        <w:rPr>
          <w:sz w:val="16"/>
          <w:szCs w:val="16"/>
        </w:rPr>
        <w:t xml:space="preserve"> приведенные положения применяются также при взыскании пеней за несвоевременную уплату страховых взносов и штрафов, применяемых в случаях, предусмотренных названным Законом.</w:t>
      </w:r>
    </w:p>
    <w:p w:rsidR="008020A9" w:rsidRPr="008150E6" w:rsidRDefault="008020A9" w:rsidP="00102939">
      <w:pPr>
        <w:pStyle w:val="ConsPlusNormal"/>
        <w:ind w:firstLine="540"/>
        <w:jc w:val="both"/>
        <w:rPr>
          <w:sz w:val="16"/>
          <w:szCs w:val="16"/>
        </w:rPr>
      </w:pPr>
      <w:r w:rsidRPr="008150E6">
        <w:rPr>
          <w:sz w:val="16"/>
          <w:szCs w:val="16"/>
        </w:rPr>
        <w:t xml:space="preserve">Согласно </w:t>
      </w:r>
      <w:hyperlink r:id="rId102" w:history="1">
        <w:r w:rsidRPr="008150E6">
          <w:rPr>
            <w:color w:val="0000FF"/>
            <w:sz w:val="16"/>
            <w:szCs w:val="16"/>
          </w:rPr>
          <w:t>ст. 16</w:t>
        </w:r>
      </w:hyperlink>
      <w:r w:rsidRPr="008150E6">
        <w:rPr>
          <w:sz w:val="16"/>
          <w:szCs w:val="16"/>
        </w:rPr>
        <w:t xml:space="preserve"> Закона страховые взносы за расчетный период по общему правилу уплачиваются плательщиками не позднее 31 декабря текущего календарного года.</w:t>
      </w:r>
    </w:p>
    <w:p w:rsidR="008020A9" w:rsidRPr="008150E6" w:rsidRDefault="008020A9" w:rsidP="00102939">
      <w:pPr>
        <w:pStyle w:val="ConsPlusNormal"/>
        <w:ind w:firstLine="540"/>
        <w:jc w:val="both"/>
        <w:rPr>
          <w:sz w:val="16"/>
          <w:szCs w:val="16"/>
        </w:rPr>
      </w:pPr>
      <w:r w:rsidRPr="008150E6">
        <w:rPr>
          <w:sz w:val="16"/>
          <w:szCs w:val="16"/>
        </w:rPr>
        <w:t xml:space="preserve">В соответствии с </w:t>
      </w:r>
      <w:hyperlink r:id="rId103" w:history="1">
        <w:r w:rsidRPr="008150E6">
          <w:rPr>
            <w:color w:val="0000FF"/>
            <w:sz w:val="16"/>
            <w:szCs w:val="16"/>
          </w:rPr>
          <w:t>ч. 2 ст. 22</w:t>
        </w:r>
      </w:hyperlink>
      <w:r w:rsidRPr="008150E6">
        <w:rPr>
          <w:sz w:val="16"/>
          <w:szCs w:val="16"/>
        </w:rPr>
        <w:t xml:space="preserve"> Закона о страховых взносах требование об уплате недоимки по страховым взносам, пеней и штрафов направляется плательщику органом контроля за уплатой страховых взносов в течение трех месяцев </w:t>
      </w:r>
      <w:r w:rsidRPr="008150E6">
        <w:rPr>
          <w:b/>
          <w:sz w:val="16"/>
          <w:szCs w:val="16"/>
        </w:rPr>
        <w:t>со дня выявления недоимки</w:t>
      </w:r>
      <w:r w:rsidRPr="008150E6">
        <w:rPr>
          <w:sz w:val="16"/>
          <w:szCs w:val="16"/>
        </w:rPr>
        <w:t>. Однако названный Закон не урегулировал момент выявления недоимки…………….</w:t>
      </w:r>
    </w:p>
    <w:p w:rsidR="008020A9" w:rsidRPr="00556CD0" w:rsidRDefault="008020A9" w:rsidP="008F6DB4">
      <w:pPr>
        <w:pStyle w:val="ConsPlusNormal"/>
        <w:pBdr>
          <w:bottom w:val="double" w:sz="6" w:space="1" w:color="auto"/>
        </w:pBdr>
        <w:ind w:firstLine="540"/>
        <w:jc w:val="both"/>
        <w:rPr>
          <w:rFonts w:ascii="Times New Roman" w:hAnsi="Times New Roman" w:cs="Times New Roman"/>
          <w:sz w:val="24"/>
          <w:szCs w:val="24"/>
        </w:rPr>
      </w:pPr>
    </w:p>
    <w:p w:rsidR="008020A9" w:rsidRPr="00556CD0" w:rsidRDefault="008020A9" w:rsidP="008F6DB4">
      <w:pPr>
        <w:pStyle w:val="ConsPlusNormal"/>
        <w:ind w:firstLine="540"/>
        <w:jc w:val="both"/>
        <w:rPr>
          <w:rFonts w:ascii="Times New Roman" w:hAnsi="Times New Roman" w:cs="Times New Roman"/>
          <w:sz w:val="24"/>
          <w:szCs w:val="24"/>
        </w:rPr>
      </w:pPr>
    </w:p>
    <w:p w:rsidR="008020A9" w:rsidRPr="00556CD0" w:rsidRDefault="008020A9" w:rsidP="008F6DB4">
      <w:pPr>
        <w:pStyle w:val="ConsPlusNormal"/>
        <w:ind w:firstLine="540"/>
        <w:jc w:val="center"/>
        <w:rPr>
          <w:rFonts w:ascii="Times New Roman" w:hAnsi="Times New Roman" w:cs="Times New Roman"/>
          <w:sz w:val="24"/>
          <w:szCs w:val="24"/>
        </w:rPr>
      </w:pPr>
      <w:r w:rsidRPr="00556CD0">
        <w:rPr>
          <w:rFonts w:ascii="Times New Roman" w:hAnsi="Times New Roman" w:cs="Times New Roman"/>
          <w:sz w:val="24"/>
          <w:szCs w:val="24"/>
        </w:rPr>
        <w:t>=====================================</w:t>
      </w:r>
    </w:p>
    <w:p w:rsidR="008020A9" w:rsidRPr="00556CD0" w:rsidRDefault="008020A9" w:rsidP="008F6DB4">
      <w:pPr>
        <w:pStyle w:val="ConsPlusNormal"/>
        <w:ind w:firstLine="540"/>
        <w:jc w:val="both"/>
        <w:rPr>
          <w:rFonts w:ascii="Times New Roman" w:hAnsi="Times New Roman" w:cs="Times New Roman"/>
          <w:sz w:val="24"/>
          <w:szCs w:val="24"/>
        </w:rPr>
      </w:pPr>
    </w:p>
    <w:p w:rsidR="008020A9" w:rsidRDefault="008020A9" w:rsidP="00C16A2B">
      <w:pPr>
        <w:pStyle w:val="ConsPlusNormal"/>
        <w:ind w:firstLine="540"/>
        <w:jc w:val="both"/>
      </w:pPr>
    </w:p>
    <w:p w:rsidR="008020A9" w:rsidRDefault="008020A9" w:rsidP="000D4C6F">
      <w:pPr>
        <w:autoSpaceDE w:val="0"/>
        <w:autoSpaceDN w:val="0"/>
        <w:adjustRightInd w:val="0"/>
        <w:spacing w:after="0" w:line="240" w:lineRule="auto"/>
        <w:ind w:firstLine="540"/>
        <w:jc w:val="both"/>
        <w:outlineLvl w:val="0"/>
        <w:rPr>
          <w:rFonts w:cs="Calibri"/>
        </w:rPr>
      </w:pPr>
    </w:p>
    <w:p w:rsidR="008020A9" w:rsidRDefault="008020A9" w:rsidP="000D4C6F">
      <w:pPr>
        <w:autoSpaceDE w:val="0"/>
        <w:autoSpaceDN w:val="0"/>
        <w:adjustRightInd w:val="0"/>
        <w:spacing w:after="0" w:line="240" w:lineRule="auto"/>
        <w:ind w:firstLine="540"/>
        <w:jc w:val="both"/>
        <w:outlineLvl w:val="0"/>
        <w:rPr>
          <w:rFonts w:cs="Calibri"/>
        </w:rPr>
      </w:pPr>
    </w:p>
    <w:p w:rsidR="008020A9" w:rsidRDefault="008020A9" w:rsidP="000D4C6F">
      <w:pPr>
        <w:autoSpaceDE w:val="0"/>
        <w:autoSpaceDN w:val="0"/>
        <w:adjustRightInd w:val="0"/>
        <w:spacing w:after="0" w:line="240" w:lineRule="auto"/>
        <w:ind w:firstLine="540"/>
        <w:jc w:val="both"/>
        <w:outlineLvl w:val="0"/>
        <w:rPr>
          <w:rFonts w:cs="Calibri"/>
        </w:rPr>
      </w:pPr>
    </w:p>
    <w:p w:rsidR="008020A9" w:rsidRDefault="008020A9" w:rsidP="000D4C6F">
      <w:pPr>
        <w:autoSpaceDE w:val="0"/>
        <w:autoSpaceDN w:val="0"/>
        <w:adjustRightInd w:val="0"/>
        <w:spacing w:after="0" w:line="240" w:lineRule="auto"/>
        <w:ind w:firstLine="540"/>
        <w:jc w:val="both"/>
        <w:outlineLvl w:val="0"/>
        <w:rPr>
          <w:rFonts w:cs="Calibri"/>
        </w:rPr>
      </w:pPr>
    </w:p>
    <w:p w:rsidR="008020A9" w:rsidRDefault="008020A9" w:rsidP="000D4C6F">
      <w:pPr>
        <w:autoSpaceDE w:val="0"/>
        <w:autoSpaceDN w:val="0"/>
        <w:adjustRightInd w:val="0"/>
        <w:spacing w:after="0" w:line="240" w:lineRule="auto"/>
        <w:ind w:firstLine="540"/>
        <w:jc w:val="both"/>
        <w:outlineLvl w:val="0"/>
        <w:rPr>
          <w:rFonts w:cs="Calibri"/>
        </w:rPr>
      </w:pPr>
    </w:p>
    <w:p w:rsidR="008020A9" w:rsidRDefault="008020A9" w:rsidP="000D4C6F">
      <w:pPr>
        <w:autoSpaceDE w:val="0"/>
        <w:autoSpaceDN w:val="0"/>
        <w:adjustRightInd w:val="0"/>
        <w:spacing w:after="0" w:line="240" w:lineRule="auto"/>
        <w:ind w:firstLine="540"/>
        <w:jc w:val="both"/>
        <w:outlineLvl w:val="0"/>
        <w:rPr>
          <w:rFonts w:cs="Calibri"/>
        </w:rPr>
      </w:pPr>
    </w:p>
    <w:p w:rsidR="008020A9" w:rsidRDefault="008020A9" w:rsidP="000D4C6F">
      <w:pPr>
        <w:autoSpaceDE w:val="0"/>
        <w:autoSpaceDN w:val="0"/>
        <w:adjustRightInd w:val="0"/>
        <w:spacing w:after="0" w:line="240" w:lineRule="auto"/>
        <w:ind w:firstLine="540"/>
        <w:jc w:val="both"/>
        <w:outlineLvl w:val="0"/>
        <w:rPr>
          <w:rFonts w:cs="Calibri"/>
        </w:rPr>
      </w:pPr>
    </w:p>
    <w:p w:rsidR="008020A9" w:rsidRDefault="008020A9" w:rsidP="000D4C6F">
      <w:pPr>
        <w:autoSpaceDE w:val="0"/>
        <w:autoSpaceDN w:val="0"/>
        <w:adjustRightInd w:val="0"/>
        <w:spacing w:after="0" w:line="240" w:lineRule="auto"/>
        <w:ind w:firstLine="540"/>
        <w:jc w:val="both"/>
        <w:outlineLvl w:val="0"/>
        <w:rPr>
          <w:rFonts w:cs="Calibri"/>
        </w:rPr>
      </w:pPr>
    </w:p>
    <w:p w:rsidR="008020A9" w:rsidRDefault="008020A9" w:rsidP="000D4C6F">
      <w:pPr>
        <w:autoSpaceDE w:val="0"/>
        <w:autoSpaceDN w:val="0"/>
        <w:adjustRightInd w:val="0"/>
        <w:spacing w:after="0" w:line="240" w:lineRule="auto"/>
        <w:ind w:firstLine="540"/>
        <w:jc w:val="both"/>
        <w:outlineLvl w:val="0"/>
        <w:rPr>
          <w:rFonts w:cs="Calibri"/>
        </w:rPr>
      </w:pPr>
    </w:p>
    <w:p w:rsidR="008020A9" w:rsidRDefault="008020A9" w:rsidP="000D4C6F">
      <w:pPr>
        <w:autoSpaceDE w:val="0"/>
        <w:autoSpaceDN w:val="0"/>
        <w:adjustRightInd w:val="0"/>
        <w:spacing w:after="0" w:line="240" w:lineRule="auto"/>
        <w:ind w:firstLine="540"/>
        <w:jc w:val="both"/>
        <w:outlineLvl w:val="0"/>
        <w:rPr>
          <w:rFonts w:cs="Calibri"/>
        </w:rPr>
      </w:pPr>
    </w:p>
    <w:p w:rsidR="008020A9" w:rsidRDefault="008020A9" w:rsidP="000D4C6F">
      <w:pPr>
        <w:autoSpaceDE w:val="0"/>
        <w:autoSpaceDN w:val="0"/>
        <w:adjustRightInd w:val="0"/>
        <w:spacing w:after="0" w:line="240" w:lineRule="auto"/>
        <w:ind w:firstLine="540"/>
        <w:jc w:val="both"/>
        <w:outlineLvl w:val="0"/>
        <w:rPr>
          <w:rFonts w:cs="Calibri"/>
        </w:rPr>
      </w:pPr>
    </w:p>
    <w:p w:rsidR="008020A9" w:rsidRDefault="008020A9" w:rsidP="000D4C6F">
      <w:pPr>
        <w:autoSpaceDE w:val="0"/>
        <w:autoSpaceDN w:val="0"/>
        <w:adjustRightInd w:val="0"/>
        <w:spacing w:after="0" w:line="240" w:lineRule="auto"/>
        <w:ind w:firstLine="540"/>
        <w:jc w:val="both"/>
        <w:outlineLvl w:val="0"/>
        <w:rPr>
          <w:rFonts w:cs="Calibri"/>
        </w:rPr>
      </w:pPr>
    </w:p>
    <w:p w:rsidR="008020A9" w:rsidRDefault="008020A9" w:rsidP="000D4C6F">
      <w:pPr>
        <w:autoSpaceDE w:val="0"/>
        <w:autoSpaceDN w:val="0"/>
        <w:adjustRightInd w:val="0"/>
        <w:spacing w:after="0" w:line="240" w:lineRule="auto"/>
        <w:ind w:firstLine="540"/>
        <w:jc w:val="both"/>
        <w:outlineLvl w:val="0"/>
        <w:rPr>
          <w:rFonts w:cs="Calibri"/>
        </w:rPr>
      </w:pPr>
    </w:p>
    <w:p w:rsidR="008020A9" w:rsidRDefault="008020A9" w:rsidP="000D4C6F">
      <w:pPr>
        <w:autoSpaceDE w:val="0"/>
        <w:autoSpaceDN w:val="0"/>
        <w:adjustRightInd w:val="0"/>
        <w:spacing w:after="0" w:line="240" w:lineRule="auto"/>
        <w:ind w:firstLine="540"/>
        <w:jc w:val="both"/>
        <w:outlineLvl w:val="0"/>
        <w:rPr>
          <w:rFonts w:cs="Calibri"/>
        </w:rPr>
      </w:pPr>
    </w:p>
    <w:p w:rsidR="008020A9" w:rsidRDefault="008020A9" w:rsidP="000D4C6F">
      <w:pPr>
        <w:autoSpaceDE w:val="0"/>
        <w:autoSpaceDN w:val="0"/>
        <w:adjustRightInd w:val="0"/>
        <w:spacing w:after="0" w:line="240" w:lineRule="auto"/>
        <w:ind w:firstLine="540"/>
        <w:jc w:val="both"/>
        <w:outlineLvl w:val="0"/>
        <w:rPr>
          <w:rFonts w:cs="Calibri"/>
        </w:rPr>
      </w:pPr>
    </w:p>
    <w:p w:rsidR="008020A9" w:rsidRDefault="008020A9" w:rsidP="000D4C6F">
      <w:pPr>
        <w:autoSpaceDE w:val="0"/>
        <w:autoSpaceDN w:val="0"/>
        <w:adjustRightInd w:val="0"/>
        <w:spacing w:after="0" w:line="240" w:lineRule="auto"/>
        <w:ind w:firstLine="540"/>
        <w:jc w:val="both"/>
        <w:outlineLvl w:val="0"/>
        <w:rPr>
          <w:rFonts w:cs="Calibri"/>
        </w:rPr>
      </w:pPr>
      <w:r>
        <w:rPr>
          <w:rFonts w:cs="Calibri"/>
        </w:rPr>
        <w:t xml:space="preserve"> </w:t>
      </w:r>
    </w:p>
    <w:p w:rsidR="008020A9" w:rsidRDefault="008020A9" w:rsidP="000D4C6F">
      <w:pPr>
        <w:autoSpaceDE w:val="0"/>
        <w:autoSpaceDN w:val="0"/>
        <w:adjustRightInd w:val="0"/>
        <w:spacing w:after="0" w:line="240" w:lineRule="auto"/>
        <w:ind w:firstLine="540"/>
        <w:jc w:val="both"/>
        <w:outlineLvl w:val="0"/>
        <w:rPr>
          <w:rFonts w:cs="Calibri"/>
        </w:rPr>
      </w:pPr>
    </w:p>
    <w:sectPr w:rsidR="008020A9" w:rsidSect="00D31BB4">
      <w:headerReference w:type="even" r:id="rId104"/>
      <w:headerReference w:type="default" r:id="rId105"/>
      <w:footerReference w:type="even" r:id="rId106"/>
      <w:footerReference w:type="default" r:id="rId107"/>
      <w:headerReference w:type="first" r:id="rId108"/>
      <w:footerReference w:type="first" r:id="rId10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0A9" w:rsidRDefault="008020A9" w:rsidP="003050A6">
      <w:pPr>
        <w:spacing w:after="0" w:line="240" w:lineRule="auto"/>
      </w:pPr>
      <w:r>
        <w:separator/>
      </w:r>
    </w:p>
  </w:endnote>
  <w:endnote w:type="continuationSeparator" w:id="0">
    <w:p w:rsidR="008020A9" w:rsidRDefault="008020A9" w:rsidP="00305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A9" w:rsidRDefault="008020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A9" w:rsidRDefault="008020A9">
    <w:pPr>
      <w:pStyle w:val="Footer"/>
      <w:jc w:val="right"/>
    </w:pPr>
    <w:fldSimple w:instr=" PAGE   \* MERGEFORMAT ">
      <w:r>
        <w:rPr>
          <w:noProof/>
        </w:rPr>
        <w:t>1</w:t>
      </w:r>
    </w:fldSimple>
  </w:p>
  <w:p w:rsidR="008020A9" w:rsidRDefault="008020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A9" w:rsidRDefault="00802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0A9" w:rsidRDefault="008020A9" w:rsidP="003050A6">
      <w:pPr>
        <w:spacing w:after="0" w:line="240" w:lineRule="auto"/>
      </w:pPr>
      <w:r>
        <w:separator/>
      </w:r>
    </w:p>
  </w:footnote>
  <w:footnote w:type="continuationSeparator" w:id="0">
    <w:p w:rsidR="008020A9" w:rsidRDefault="008020A9" w:rsidP="003050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A9" w:rsidRDefault="008020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A9" w:rsidRDefault="008020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A9" w:rsidRDefault="008020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B3B"/>
    <w:rsid w:val="00003D45"/>
    <w:rsid w:val="00055719"/>
    <w:rsid w:val="000630A0"/>
    <w:rsid w:val="000D4C6F"/>
    <w:rsid w:val="000E0D90"/>
    <w:rsid w:val="000F29C0"/>
    <w:rsid w:val="000F673D"/>
    <w:rsid w:val="00102939"/>
    <w:rsid w:val="00105EFA"/>
    <w:rsid w:val="0011180F"/>
    <w:rsid w:val="001B2642"/>
    <w:rsid w:val="001D0E27"/>
    <w:rsid w:val="001D5577"/>
    <w:rsid w:val="001E4B3B"/>
    <w:rsid w:val="001F692A"/>
    <w:rsid w:val="002661AC"/>
    <w:rsid w:val="0027307A"/>
    <w:rsid w:val="002768B0"/>
    <w:rsid w:val="002C3C10"/>
    <w:rsid w:val="002C595B"/>
    <w:rsid w:val="003050A6"/>
    <w:rsid w:val="00347D04"/>
    <w:rsid w:val="003A71AC"/>
    <w:rsid w:val="003B7E7E"/>
    <w:rsid w:val="003C6CD8"/>
    <w:rsid w:val="003E0D29"/>
    <w:rsid w:val="0040267B"/>
    <w:rsid w:val="00445E10"/>
    <w:rsid w:val="00475F75"/>
    <w:rsid w:val="004950BA"/>
    <w:rsid w:val="004A1596"/>
    <w:rsid w:val="004C2ADB"/>
    <w:rsid w:val="004E33D1"/>
    <w:rsid w:val="004F5153"/>
    <w:rsid w:val="00507460"/>
    <w:rsid w:val="005345CD"/>
    <w:rsid w:val="00556CD0"/>
    <w:rsid w:val="0068077F"/>
    <w:rsid w:val="0075197E"/>
    <w:rsid w:val="00757834"/>
    <w:rsid w:val="007952EC"/>
    <w:rsid w:val="007E31CE"/>
    <w:rsid w:val="008020A9"/>
    <w:rsid w:val="008138D0"/>
    <w:rsid w:val="008150E6"/>
    <w:rsid w:val="00816015"/>
    <w:rsid w:val="00854CFB"/>
    <w:rsid w:val="008908EE"/>
    <w:rsid w:val="008E192E"/>
    <w:rsid w:val="008F6DB4"/>
    <w:rsid w:val="009979DF"/>
    <w:rsid w:val="009A2348"/>
    <w:rsid w:val="009A7FD7"/>
    <w:rsid w:val="009D19F5"/>
    <w:rsid w:val="009E6A29"/>
    <w:rsid w:val="00A32AB0"/>
    <w:rsid w:val="00A54528"/>
    <w:rsid w:val="00A61985"/>
    <w:rsid w:val="00A6324B"/>
    <w:rsid w:val="00A728B5"/>
    <w:rsid w:val="00A96C02"/>
    <w:rsid w:val="00AB7E3B"/>
    <w:rsid w:val="00AE2DA9"/>
    <w:rsid w:val="00AE408A"/>
    <w:rsid w:val="00B11396"/>
    <w:rsid w:val="00BA67A2"/>
    <w:rsid w:val="00BB3BD2"/>
    <w:rsid w:val="00C167B8"/>
    <w:rsid w:val="00C16A2B"/>
    <w:rsid w:val="00CB535C"/>
    <w:rsid w:val="00CC62CA"/>
    <w:rsid w:val="00CE3CC3"/>
    <w:rsid w:val="00D0536D"/>
    <w:rsid w:val="00D31BB4"/>
    <w:rsid w:val="00D545E0"/>
    <w:rsid w:val="00DC23E6"/>
    <w:rsid w:val="00DF08F9"/>
    <w:rsid w:val="00E01203"/>
    <w:rsid w:val="00E357F4"/>
    <w:rsid w:val="00E87BDB"/>
    <w:rsid w:val="00E96A59"/>
    <w:rsid w:val="00EB1756"/>
    <w:rsid w:val="00EE6C04"/>
    <w:rsid w:val="00EF0B3D"/>
    <w:rsid w:val="00EF3FB7"/>
    <w:rsid w:val="00F25D8E"/>
    <w:rsid w:val="00F56677"/>
    <w:rsid w:val="00F8037C"/>
    <w:rsid w:val="00F83EB9"/>
    <w:rsid w:val="00FA6DB2"/>
    <w:rsid w:val="00FD24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F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07460"/>
    <w:pPr>
      <w:widowControl w:val="0"/>
      <w:autoSpaceDE w:val="0"/>
      <w:autoSpaceDN w:val="0"/>
    </w:pPr>
    <w:rPr>
      <w:rFonts w:eastAsia="Times New Roman" w:cs="Calibri"/>
      <w:szCs w:val="20"/>
    </w:rPr>
  </w:style>
  <w:style w:type="paragraph" w:styleId="NormalWeb">
    <w:name w:val="Normal (Web)"/>
    <w:basedOn w:val="Normal"/>
    <w:uiPriority w:val="99"/>
    <w:semiHidden/>
    <w:rsid w:val="002C595B"/>
    <w:pPr>
      <w:spacing w:after="133"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3050A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050A6"/>
    <w:rPr>
      <w:rFonts w:cs="Times New Roman"/>
    </w:rPr>
  </w:style>
  <w:style w:type="paragraph" w:styleId="Footer">
    <w:name w:val="footer"/>
    <w:basedOn w:val="Normal"/>
    <w:link w:val="FooterChar"/>
    <w:uiPriority w:val="99"/>
    <w:rsid w:val="003050A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050A6"/>
    <w:rPr>
      <w:rFonts w:cs="Times New Roman"/>
    </w:rPr>
  </w:style>
  <w:style w:type="character" w:styleId="Hyperlink">
    <w:name w:val="Hyperlink"/>
    <w:basedOn w:val="DefaultParagraphFont"/>
    <w:uiPriority w:val="99"/>
    <w:rsid w:val="000F673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25660262">
      <w:marLeft w:val="0"/>
      <w:marRight w:val="0"/>
      <w:marTop w:val="0"/>
      <w:marBottom w:val="0"/>
      <w:divBdr>
        <w:top w:val="none" w:sz="0" w:space="0" w:color="auto"/>
        <w:left w:val="none" w:sz="0" w:space="0" w:color="auto"/>
        <w:bottom w:val="none" w:sz="0" w:space="0" w:color="auto"/>
        <w:right w:val="none" w:sz="0" w:space="0" w:color="auto"/>
      </w:divBdr>
      <w:divsChild>
        <w:div w:id="1825660264">
          <w:marLeft w:val="0"/>
          <w:marRight w:val="0"/>
          <w:marTop w:val="0"/>
          <w:marBottom w:val="0"/>
          <w:divBdr>
            <w:top w:val="none" w:sz="0" w:space="0" w:color="auto"/>
            <w:left w:val="none" w:sz="0" w:space="0" w:color="auto"/>
            <w:bottom w:val="none" w:sz="0" w:space="0" w:color="auto"/>
            <w:right w:val="none" w:sz="0" w:space="0" w:color="auto"/>
          </w:divBdr>
          <w:divsChild>
            <w:div w:id="1825660265">
              <w:marLeft w:val="0"/>
              <w:marRight w:val="0"/>
              <w:marTop w:val="0"/>
              <w:marBottom w:val="0"/>
              <w:divBdr>
                <w:top w:val="none" w:sz="0" w:space="0" w:color="auto"/>
                <w:left w:val="none" w:sz="0" w:space="0" w:color="auto"/>
                <w:bottom w:val="none" w:sz="0" w:space="0" w:color="auto"/>
                <w:right w:val="none" w:sz="0" w:space="0" w:color="auto"/>
              </w:divBdr>
              <w:divsChild>
                <w:div w:id="1825660259">
                  <w:marLeft w:val="0"/>
                  <w:marRight w:val="0"/>
                  <w:marTop w:val="0"/>
                  <w:marBottom w:val="0"/>
                  <w:divBdr>
                    <w:top w:val="none" w:sz="0" w:space="0" w:color="auto"/>
                    <w:left w:val="none" w:sz="0" w:space="0" w:color="auto"/>
                    <w:bottom w:val="none" w:sz="0" w:space="0" w:color="auto"/>
                    <w:right w:val="none" w:sz="0" w:space="0" w:color="auto"/>
                  </w:divBdr>
                  <w:divsChild>
                    <w:div w:id="1825660261">
                      <w:marLeft w:val="0"/>
                      <w:marRight w:val="4533"/>
                      <w:marTop w:val="0"/>
                      <w:marBottom w:val="0"/>
                      <w:divBdr>
                        <w:top w:val="none" w:sz="0" w:space="0" w:color="auto"/>
                        <w:left w:val="none" w:sz="0" w:space="0" w:color="auto"/>
                        <w:bottom w:val="none" w:sz="0" w:space="0" w:color="auto"/>
                        <w:right w:val="none" w:sz="0" w:space="0" w:color="auto"/>
                      </w:divBdr>
                      <w:divsChild>
                        <w:div w:id="18256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660263">
      <w:marLeft w:val="0"/>
      <w:marRight w:val="0"/>
      <w:marTop w:val="0"/>
      <w:marBottom w:val="0"/>
      <w:divBdr>
        <w:top w:val="none" w:sz="0" w:space="0" w:color="auto"/>
        <w:left w:val="none" w:sz="0" w:space="0" w:color="auto"/>
        <w:bottom w:val="none" w:sz="0" w:space="0" w:color="auto"/>
        <w:right w:val="none" w:sz="0" w:space="0" w:color="auto"/>
      </w:divBdr>
      <w:divsChild>
        <w:div w:id="1825660267">
          <w:marLeft w:val="0"/>
          <w:marRight w:val="0"/>
          <w:marTop w:val="0"/>
          <w:marBottom w:val="0"/>
          <w:divBdr>
            <w:top w:val="none" w:sz="0" w:space="0" w:color="auto"/>
            <w:left w:val="none" w:sz="0" w:space="0" w:color="auto"/>
            <w:bottom w:val="none" w:sz="0" w:space="0" w:color="auto"/>
            <w:right w:val="none" w:sz="0" w:space="0" w:color="auto"/>
          </w:divBdr>
          <w:divsChild>
            <w:div w:id="1825660266">
              <w:marLeft w:val="0"/>
              <w:marRight w:val="0"/>
              <w:marTop w:val="0"/>
              <w:marBottom w:val="133"/>
              <w:divBdr>
                <w:top w:val="none" w:sz="0" w:space="0" w:color="auto"/>
                <w:left w:val="none" w:sz="0" w:space="0" w:color="auto"/>
                <w:bottom w:val="none" w:sz="0" w:space="0" w:color="auto"/>
                <w:right w:val="none" w:sz="0" w:space="0" w:color="auto"/>
              </w:divBdr>
              <w:divsChild>
                <w:div w:id="18256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26FCD21F30DFD7F8C97B135310F7CA84E74C4491870D191553DFB248150AC169FCDCF23BD17Dc6C3L" TargetMode="External"/><Relationship Id="rId21" Type="http://schemas.openxmlformats.org/officeDocument/2006/relationships/hyperlink" Target="consultantplus://offline/ref=6BE10A384AF3764F29FCA9CBA604C6B1AD927D12982D2C3665F60E6DDBF1E321D656317974EC3FP303L" TargetMode="External"/><Relationship Id="rId42" Type="http://schemas.openxmlformats.org/officeDocument/2006/relationships/hyperlink" Target="consultantplus://offline/ref=12C1646AFD7F1C5673D55A89CC2E42616CB60D904E7678A4275069C58E33F92BE300D327aDBEL" TargetMode="External"/><Relationship Id="rId47" Type="http://schemas.openxmlformats.org/officeDocument/2006/relationships/hyperlink" Target="consultantplus://offline/ref=4C39102AF9FF80503F0DA7EA7971799E686547A01C0A75BFD2864C252E7A0FD798658B2C5C48s571K" TargetMode="External"/><Relationship Id="rId63" Type="http://schemas.openxmlformats.org/officeDocument/2006/relationships/hyperlink" Target="consultantplus://offline/ref=8ACD1FE63D315E3616EA61EAEBC9FA7792D55FEA717E734D1F7146F10D3B6125199D8D1A9F8218T6E" TargetMode="External"/><Relationship Id="rId68" Type="http://schemas.openxmlformats.org/officeDocument/2006/relationships/hyperlink" Target="consultantplus://offline/ref=0F3E352336C596D42E69452DE82228D53E44D8180E44F754733FC1431FC64F00ECE9D8qDk7J" TargetMode="External"/><Relationship Id="rId84" Type="http://schemas.openxmlformats.org/officeDocument/2006/relationships/hyperlink" Target="consultantplus://offline/ref=E05C01375E063B232B27BF8A941433119AF71661ABE7F34B1A021AA322EA8E6F2BB575D2LBSAD" TargetMode="External"/><Relationship Id="rId89" Type="http://schemas.openxmlformats.org/officeDocument/2006/relationships/hyperlink" Target="consultantplus://offline/ref=1A6DC91DF0BAABF4CBE325DF7D563BA00F5C3581EE2D8568A5C06ED5F9cBmFD" TargetMode="External"/><Relationship Id="rId2" Type="http://schemas.openxmlformats.org/officeDocument/2006/relationships/settings" Target="settings.xml"/><Relationship Id="rId16" Type="http://schemas.openxmlformats.org/officeDocument/2006/relationships/hyperlink" Target="consultantplus://offline/ref=6BE10A384AF3764F29FCA9CBA604C6B1AF937610982D2C3665F60E6DDBF1E321D656317974ED3AP304L" TargetMode="External"/><Relationship Id="rId29" Type="http://schemas.openxmlformats.org/officeDocument/2006/relationships/hyperlink" Target="consultantplus://offline/ref=F126FCD21F30DFD7F8C97B135310F7CA80ED4C47908F50131D0AD3B04F1A55D66EB5D0F33FD4c7CAL" TargetMode="External"/><Relationship Id="rId107" Type="http://schemas.openxmlformats.org/officeDocument/2006/relationships/footer" Target="footer2.xml"/><Relationship Id="rId11" Type="http://schemas.openxmlformats.org/officeDocument/2006/relationships/hyperlink" Target="consultantplus://offline/ref=6BE10A384AF3764F29FCA9CBA604C6B1A49A781D982D2C3665F60E6DDBF1E321D656317974EE3EP307L" TargetMode="External"/><Relationship Id="rId24" Type="http://schemas.openxmlformats.org/officeDocument/2006/relationships/hyperlink" Target="consultantplus://offline/ref=6BE10A384AF3764F29FCA9CBA604C6B1AF937610982D2C3665F60E6DDBF1E321D656317974ED3AP304L" TargetMode="External"/><Relationship Id="rId32" Type="http://schemas.openxmlformats.org/officeDocument/2006/relationships/hyperlink" Target="consultantplus://offline/ref=F126FCD21F30DFD7F8C97B135310F7CA80EE4849928F50131D0AD3B04F1A55D66EB5D0F33BD67F63c9C2L" TargetMode="External"/><Relationship Id="rId37" Type="http://schemas.openxmlformats.org/officeDocument/2006/relationships/hyperlink" Target="consultantplus://offline/ref=12C1646AFD7F1C5673D55A89CC2E42616CBA02914F7378A4275069C58E33F92BE300D32EDBAE92B8a2BBL" TargetMode="External"/><Relationship Id="rId40" Type="http://schemas.openxmlformats.org/officeDocument/2006/relationships/hyperlink" Target="consultantplus://offline/ref=12C1646AFD7F1C5673D55A89CC2E42616CB60D904E7678A4275069C58E33F92BE300D32EDBAE95BFa2B9L" TargetMode="External"/><Relationship Id="rId45" Type="http://schemas.openxmlformats.org/officeDocument/2006/relationships/hyperlink" Target="consultantplus://offline/ref=12C1646AFD7F1C5673D55A89CC2E42616CBA02914F7378A4275069C58E33F92BE300D32EDBAE92BFa2B8L" TargetMode="External"/><Relationship Id="rId53" Type="http://schemas.openxmlformats.org/officeDocument/2006/relationships/hyperlink" Target="consultantplus://offline/ref=8ACD1FE63D315E3616EA61EAEBC9FA7792D55FEA717E734D1F7146F10D3B6125199D8D1A988518T2E" TargetMode="External"/><Relationship Id="rId58" Type="http://schemas.openxmlformats.org/officeDocument/2006/relationships/hyperlink" Target="consultantplus://offline/ref=8ACD1FE63D315E3616EA61EAEBC9FA7792D55FEA717E734D1F7146F10D3B6125199D8D1A9D18T2E" TargetMode="External"/><Relationship Id="rId66" Type="http://schemas.openxmlformats.org/officeDocument/2006/relationships/hyperlink" Target="consultantplus://offline/ref=0F3E352336C596D42E69452DE82228D53E48D1170946F754733FC1431FqCk6J" TargetMode="External"/><Relationship Id="rId74" Type="http://schemas.openxmlformats.org/officeDocument/2006/relationships/hyperlink" Target="consultantplus://offline/ref=9BDD79F67D4FA832031C5ED68C34B36338D95658112964C7A340158A96g5b7D" TargetMode="External"/><Relationship Id="rId79" Type="http://schemas.openxmlformats.org/officeDocument/2006/relationships/hyperlink" Target="consultantplus://offline/ref=9BDD79F67D4FA832031C5ED68C34B36338D85E59112B64C7A340158A965707132A2CF0FED17D4F89g3bCD" TargetMode="External"/><Relationship Id="rId87" Type="http://schemas.openxmlformats.org/officeDocument/2006/relationships/hyperlink" Target="consultantplus://offline/ref=A1D2D30F21AFE62DC8B8D392B55C4102BA4A1D895ECAC48C44A667C379F6F592FC8A76AA04FF87DDyBj8D" TargetMode="External"/><Relationship Id="rId102" Type="http://schemas.openxmlformats.org/officeDocument/2006/relationships/hyperlink" Target="consultantplus://offline/ref=9024CCBE4ED8F9FD3F89BFD203F97F305023873485B1C0758FD2EB5B08DE88BBDB493945CCB7F83BB1OAD" TargetMode="External"/><Relationship Id="rId110"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consultantplus://offline/ref=8ACD1FE63D315E3616EA61EAEBC9FA7792D55FEA717E734D1F7146F10D3B6125199D8D189E18T1E" TargetMode="External"/><Relationship Id="rId82" Type="http://schemas.openxmlformats.org/officeDocument/2006/relationships/hyperlink" Target="consultantplus://offline/ref=C60F2E257304CB7B3773E90BCFD7147DB01FA77D95C4FB098B8E10220948396D0F3430F3F2569D0Eb4E8I" TargetMode="External"/><Relationship Id="rId90" Type="http://schemas.openxmlformats.org/officeDocument/2006/relationships/hyperlink" Target="consultantplus://offline/ref=1A6DC91DF0BAABF4CBE325DF7D563BA00F523585E3298568A5C06ED5F9BFAE445D8926C90D0CAB92c3mDD" TargetMode="External"/><Relationship Id="rId95" Type="http://schemas.openxmlformats.org/officeDocument/2006/relationships/hyperlink" Target="consultantplus://offline/ref=5B16B52322FC45C5C73F43EB64FA253E6EB0F1C10F48748A5D12F4298CA4C08B6D091452FED0519Ed4w5K" TargetMode="External"/><Relationship Id="rId19" Type="http://schemas.openxmlformats.org/officeDocument/2006/relationships/hyperlink" Target="consultantplus://offline/ref=6BE10A384AF3764F29FCA9CBA604C6B1AF937610982D2C3665F60E6DDBF1E321D656317974ED3AP30AL" TargetMode="External"/><Relationship Id="rId14" Type="http://schemas.openxmlformats.org/officeDocument/2006/relationships/hyperlink" Target="consultantplus://offline/ref=6BE10A384AF3764F29FCA9CBA604C6B1AD917D139025713C6DAF026FDCFEBC36D11F3D7874ED3930PB03L" TargetMode="External"/><Relationship Id="rId22" Type="http://schemas.openxmlformats.org/officeDocument/2006/relationships/hyperlink" Target="consultantplus://offline/ref=6BE10A384AF3764F29FCA4D8B304C6B1AA957A13952D2C3665F60E6DPD0BL" TargetMode="External"/><Relationship Id="rId27" Type="http://schemas.openxmlformats.org/officeDocument/2006/relationships/hyperlink" Target="consultantplus://offline/ref=F126FCD21F30DFD7F8C97B135310F7CA80ED4F42918B50131D0AD3B04Fc1CAL" TargetMode="External"/><Relationship Id="rId30" Type="http://schemas.openxmlformats.org/officeDocument/2006/relationships/hyperlink" Target="consultantplus://offline/ref=F126FCD21F30DFD7F8C97B135310F7CA80ED4C47908F50131D0AD3B04F1A55D66EB5D0F338cDC6L" TargetMode="External"/><Relationship Id="rId35" Type="http://schemas.openxmlformats.org/officeDocument/2006/relationships/hyperlink" Target="consultantplus://offline/ref=12C1646AFD7F1C5673D55A89CC2E42616CB60D904E7678A4275069C58E33F92BE300D32EDAACa9B1L" TargetMode="External"/><Relationship Id="rId43" Type="http://schemas.openxmlformats.org/officeDocument/2006/relationships/hyperlink" Target="consultantplus://offline/ref=12C1646AFD7F1C5673D55A89CC2E42616CB60D904E7678A4275069C58E33F92BE300D32EDAACa9B1L" TargetMode="External"/><Relationship Id="rId48" Type="http://schemas.openxmlformats.org/officeDocument/2006/relationships/hyperlink" Target="consultantplus://offline/ref=F549F553840E60448F83AB56A94A05924304CC76C730C0BEF4B7BE1022D0F2E3EFF6CAF3F4AC54E3S2A2L" TargetMode="External"/><Relationship Id="rId56" Type="http://schemas.openxmlformats.org/officeDocument/2006/relationships/hyperlink" Target="consultantplus://offline/ref=8ACD1FE63D315E3616EA61EAEBC9FA7792D55FEA717E734D1F7146F10D3B6125199D8D1A9C8781861ET2E" TargetMode="External"/><Relationship Id="rId64" Type="http://schemas.openxmlformats.org/officeDocument/2006/relationships/hyperlink" Target="consultantplus://offline/ref=1B27D53A3F353BEC12677A29A5BCE24F68C5E2E660237EAD01C7571E50FCF375409E64ECF8733E26u3SDD" TargetMode="External"/><Relationship Id="rId69" Type="http://schemas.openxmlformats.org/officeDocument/2006/relationships/hyperlink" Target="consultantplus://offline/ref=0F3E352336C596D42E69452DE82228D53E49D2110941F754733FC1431FC64F00ECE9D8D4618BD816q9k6J" TargetMode="External"/><Relationship Id="rId77" Type="http://schemas.openxmlformats.org/officeDocument/2006/relationships/hyperlink" Target="consultantplus://offline/ref=9BDD79F67D4FA832031C5ED68C34B36338D05557162B64C7A340158A965707132A2CF0FED17D4C8Bg3b5D" TargetMode="External"/><Relationship Id="rId100" Type="http://schemas.openxmlformats.org/officeDocument/2006/relationships/hyperlink" Target="consultantplus://offline/ref=9024CCBE4ED8F9FD3F89BFD203F97F305023873485B1C0758FD2EB5B08DE88BBDB493947CABBOFD" TargetMode="External"/><Relationship Id="rId105" Type="http://schemas.openxmlformats.org/officeDocument/2006/relationships/header" Target="header2.xml"/><Relationship Id="rId8" Type="http://schemas.openxmlformats.org/officeDocument/2006/relationships/hyperlink" Target="consultantplus://offline/ref=7987A420C9B57E44FCAB2E31C1159634D5619051E101C6A594991CA20E257DF9B5F7CDBE08E61132OF4CD" TargetMode="External"/><Relationship Id="rId51" Type="http://schemas.openxmlformats.org/officeDocument/2006/relationships/hyperlink" Target="consultantplus://offline/ref=8ACD1FE63D315E3616EA61EAEBC9FA7792D55CE9777E734D1F7146F10D3B6125199D8D1A9C868D861ET5E" TargetMode="External"/><Relationship Id="rId72" Type="http://schemas.openxmlformats.org/officeDocument/2006/relationships/hyperlink" Target="consultantplus://offline/ref=9BDD79F67D4FA832031C5ED68C34B36338D05557162B64C7A340158A965707132A2CF0FED17D4C8Ag3bAD" TargetMode="External"/><Relationship Id="rId80" Type="http://schemas.openxmlformats.org/officeDocument/2006/relationships/hyperlink" Target="consultantplus://offline/ref=1A6DC91DF0BAABF4CBE325DF7D563BA00F523585E3298568A5C06ED5F9BFAE445D8926C90D0CAF91c3mAD" TargetMode="External"/><Relationship Id="rId85" Type="http://schemas.openxmlformats.org/officeDocument/2006/relationships/hyperlink" Target="consultantplus://offline/ref=A1D2D30F21AFE62DC8B8D392B55C4102BA4A1D895ECAC48C44A667C379F6F592FC8A76AA04FF87D2yBjFD" TargetMode="External"/><Relationship Id="rId93" Type="http://schemas.openxmlformats.org/officeDocument/2006/relationships/hyperlink" Target="consultantplus://offline/ref=9700DF3113FA378584A1078A80E28EA937C2870C795B12492093E53BAD1CC0B1106BC50E499F413Cn61FK" TargetMode="External"/><Relationship Id="rId98" Type="http://schemas.openxmlformats.org/officeDocument/2006/relationships/hyperlink" Target="consultantplus://offline/ref=9024CCBE4ED8F9FD3F89BFD203F97F305023843084B8C0758FD2EB5B08DE88BBDB493941CCBBOED" TargetMode="External"/><Relationship Id="rId3" Type="http://schemas.openxmlformats.org/officeDocument/2006/relationships/webSettings" Target="webSettings.xml"/><Relationship Id="rId12" Type="http://schemas.openxmlformats.org/officeDocument/2006/relationships/hyperlink" Target="consultantplus://offline/ref=6BE10A384AF3764F29FCA9CBA604C6B1A49A781D982D2C3665F60E6DDBF1E321D656317974EE3EP306L" TargetMode="External"/><Relationship Id="rId17" Type="http://schemas.openxmlformats.org/officeDocument/2006/relationships/hyperlink" Target="consultantplus://offline/ref=6BE10A384AF3764F29FCA9CBA604C6B1AD917D139020713C6DAF026FDCFEBC36D11F3D7874ED3C3BPB01L" TargetMode="External"/><Relationship Id="rId25" Type="http://schemas.openxmlformats.org/officeDocument/2006/relationships/hyperlink" Target="consultantplus://offline/ref=F0A6059CBD816129EC44B59E99594F75C8F115A0D58D6A16BB2D01C7WDxDL" TargetMode="External"/><Relationship Id="rId33" Type="http://schemas.openxmlformats.org/officeDocument/2006/relationships/hyperlink" Target="consultantplus://offline/ref=229E593CEA9CFA995CA5A29945221BDEED8A74482BA4FFA38D2E4D8961382745254B43755AF4AE6144K" TargetMode="External"/><Relationship Id="rId38" Type="http://schemas.openxmlformats.org/officeDocument/2006/relationships/hyperlink" Target="consultantplus://offline/ref=12C1646AFD7F1C5673D55A89CC2E42616CB60D904E7678A4275069C58E33F92BE300D32EDAACa9B1L" TargetMode="External"/><Relationship Id="rId46" Type="http://schemas.openxmlformats.org/officeDocument/2006/relationships/hyperlink" Target="consultantplus://offline/ref=12C1646AFD7F1C5673D55A89CC2E42616CB60D904E7678A4275069C58E33F92BE300D32EDAACa9B1L" TargetMode="External"/><Relationship Id="rId59" Type="http://schemas.openxmlformats.org/officeDocument/2006/relationships/hyperlink" Target="consultantplus://offline/ref=8ACD1FE63D315E3616EA61EAEBC9FA7792D55FEA717E734D1F7146F10D3B6125199D8D1A9F18T7E" TargetMode="External"/><Relationship Id="rId67" Type="http://schemas.openxmlformats.org/officeDocument/2006/relationships/hyperlink" Target="consultantplus://offline/ref=0F3E352336C596D42E69452DE82228D53E49D2110941F754733FC1431FC64F00ECE9D8D4618BD816q9k6J" TargetMode="External"/><Relationship Id="rId103" Type="http://schemas.openxmlformats.org/officeDocument/2006/relationships/hyperlink" Target="consultantplus://offline/ref=9024CCBE4ED8F9FD3F89BFD203F97F305023873485B1C0758FD2EB5B08DE88BBDB493945CCB7FB3BB1O1D" TargetMode="External"/><Relationship Id="rId108" Type="http://schemas.openxmlformats.org/officeDocument/2006/relationships/header" Target="header3.xml"/><Relationship Id="rId20" Type="http://schemas.openxmlformats.org/officeDocument/2006/relationships/hyperlink" Target="consultantplus://offline/ref=6BE10A384AF3764F29FCA9CBA604C6B1AD917D169823713C6DAF026FDCFEBC36D11F3D7874EC363APB0AL" TargetMode="External"/><Relationship Id="rId41" Type="http://schemas.openxmlformats.org/officeDocument/2006/relationships/hyperlink" Target="consultantplus://offline/ref=12C1646AFD7F1C5673D55A89CC2E42616CB60D904E7678A4275069C58E33F92BE300D32EDBAE97B6a2BAL" TargetMode="External"/><Relationship Id="rId54" Type="http://schemas.openxmlformats.org/officeDocument/2006/relationships/hyperlink" Target="consultantplus://offline/ref=8ACD1FE63D315E3616EA61EAEBC9FA7792D55FEA717E734D1F7146F10D3B6125199D8D1A988518T2E" TargetMode="External"/><Relationship Id="rId62" Type="http://schemas.openxmlformats.org/officeDocument/2006/relationships/hyperlink" Target="consultantplus://offline/ref=8ACD1FE63D315E3616EA61EAEBC9FA7792D55FEA717E734D1F7146F10D3B6125199D8D189E18TFE" TargetMode="External"/><Relationship Id="rId70" Type="http://schemas.openxmlformats.org/officeDocument/2006/relationships/hyperlink" Target="consultantplus://offline/ref=0F3E352336C596D42E69452DE82228D53E49D2180C44F754733FC1431FC64F00ECE9D8D4618ADC17q9k1J" TargetMode="External"/><Relationship Id="rId75" Type="http://schemas.openxmlformats.org/officeDocument/2006/relationships/hyperlink" Target="consultantplus://offline/ref=9BDD79F67D4FA832031C5ED68C34B36338D05557162B64C7A340158A965707132A2CF0FED17D4C8Ag3bAD" TargetMode="External"/><Relationship Id="rId83" Type="http://schemas.openxmlformats.org/officeDocument/2006/relationships/hyperlink" Target="consultantplus://offline/ref=E05C01375E063B232B27BF8A941433119AF91665A6E3F34B1A021AA322EA8E6F2BB575D1BEAAF48CL8SBD" TargetMode="External"/><Relationship Id="rId88" Type="http://schemas.openxmlformats.org/officeDocument/2006/relationships/hyperlink" Target="consultantplus://offline/ref=A1D2D30F21AFE62DC8B8D392B55C4102BA4A1D895ECAC48C44A667C379F6F592FC8A76AA04FF86D4yBjED" TargetMode="External"/><Relationship Id="rId91" Type="http://schemas.openxmlformats.org/officeDocument/2006/relationships/hyperlink" Target="consultantplus://offline/ref=5E899E2E8CAC17C34CAFAAED485BC9882B3FD07864E2964D828C018B73CEF0FA3AEBAE2B1B2AE1m1QBL" TargetMode="External"/><Relationship Id="rId96" Type="http://schemas.openxmlformats.org/officeDocument/2006/relationships/hyperlink" Target="consultantplus://offline/ref=5B16B52322FC45C5C73F52FB6FFA253E6EBEF0C40E48748A5D12F4298CdAw4K"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BE10A384AF3764F29FCA9CBA604C6B1AD91781C912D2C3665F60E6DDBF1E321D656317974ED3CP30AL" TargetMode="External"/><Relationship Id="rId15" Type="http://schemas.openxmlformats.org/officeDocument/2006/relationships/hyperlink" Target="consultantplus://offline/ref=6BE10A384AF3764F29FCA9CBA604C6B1AD91781C912D2C3665F60E6DDBF1E321D656317974ED3CP30AL" TargetMode="External"/><Relationship Id="rId23" Type="http://schemas.openxmlformats.org/officeDocument/2006/relationships/hyperlink" Target="consultantplus://offline/ref=6BE10A384AF3764F29FCA9CBA604C6B1AF937610982D2C3665F60E6DDBF1E321D656317974ED3AP30BL" TargetMode="External"/><Relationship Id="rId28" Type="http://schemas.openxmlformats.org/officeDocument/2006/relationships/hyperlink" Target="consultantplus://offline/ref=F126FCD21F30DFD7F8C97B135310F7CA80ED4C47908F50131D0AD3B04F1A55D66EB5D0F338D1c7C5L" TargetMode="External"/><Relationship Id="rId36" Type="http://schemas.openxmlformats.org/officeDocument/2006/relationships/hyperlink" Target="consultantplus://offline/ref=12C1646AFD7F1C5673D55A89CC2E42616CB60E93487678A4275069C58E33F92BE300D32ED8ADa9BBL" TargetMode="External"/><Relationship Id="rId49" Type="http://schemas.openxmlformats.org/officeDocument/2006/relationships/hyperlink" Target="consultantplus://offline/ref=F549F553840E60448F83AB56A94A05924305CE75C237C0BEF4B7BE1022D0F2E3EFF6CAFAF4SAA8L" TargetMode="External"/><Relationship Id="rId57" Type="http://schemas.openxmlformats.org/officeDocument/2006/relationships/hyperlink" Target="consultantplus://offline/ref=8ACD1FE63D315E3616EA61EAEBC9FA7792D55FEA717E734D1F7146F10D3B6125199D8D1A9C8781821ET5E" TargetMode="External"/><Relationship Id="rId106" Type="http://schemas.openxmlformats.org/officeDocument/2006/relationships/footer" Target="footer1.xml"/><Relationship Id="rId10" Type="http://schemas.openxmlformats.org/officeDocument/2006/relationships/hyperlink" Target="consultantplus://offline/ref=229E593CEA9CFA995CA5AD9550221BDEE484764C2CA4FFA38D2E4D8961382745254B437559F1AE6146K" TargetMode="External"/><Relationship Id="rId31" Type="http://schemas.openxmlformats.org/officeDocument/2006/relationships/hyperlink" Target="consultantplus://offline/ref=F126FCD21F30DFD7F8C97B135310F7CA80EE4849928F50131D0AD3B04F1A55D66EB5D0F33BD67C6Bc9C3L" TargetMode="External"/><Relationship Id="rId44" Type="http://schemas.openxmlformats.org/officeDocument/2006/relationships/hyperlink" Target="consultantplus://offline/ref=12C1646AFD7F1C5673D55A89CC2E42616CB80293457478A4275069C58E33F92BE300D32EDBAE91BFa2B2L" TargetMode="External"/><Relationship Id="rId52" Type="http://schemas.openxmlformats.org/officeDocument/2006/relationships/hyperlink" Target="consultantplus://offline/ref=8ACD1FE63D315E3616EA61EAEBC9FA7792D55CE9777E734D1F7146F10D3B6125199D8D199418T4E" TargetMode="External"/><Relationship Id="rId60" Type="http://schemas.openxmlformats.org/officeDocument/2006/relationships/hyperlink" Target="consultantplus://offline/ref=8ACD1FE63D315E3616EA61EAEBC9FA7792D55FEA717E734D1F7146F10D3B6125199D8D1A9918T3E" TargetMode="External"/><Relationship Id="rId65" Type="http://schemas.openxmlformats.org/officeDocument/2006/relationships/hyperlink" Target="consultantplus://offline/ref=0F3E352336C596D42E69452DE82228D53E49D2180C44F754733FC1431FC64F00ECE9D8D4618ADC13q9k3J" TargetMode="External"/><Relationship Id="rId73" Type="http://schemas.openxmlformats.org/officeDocument/2006/relationships/hyperlink" Target="consultantplus://offline/ref=9BDD79F67D4FA832031C5ED68C34B36338DA5457102E64C7A340158A96g5b7D" TargetMode="External"/><Relationship Id="rId78" Type="http://schemas.openxmlformats.org/officeDocument/2006/relationships/hyperlink" Target="consultantplus://offline/ref=9BDD79F67D4FA832031C5ED68C34B36338D85E59112B64C7A340158A965707132A2CF0FED17D4F88g3bCD" TargetMode="External"/><Relationship Id="rId81" Type="http://schemas.openxmlformats.org/officeDocument/2006/relationships/hyperlink" Target="consultantplus://offline/ref=C60F2E257304CB7B3773E90BCFD7147DB01FA77D95CAFB098B8E10220948396D0F3430F3F2569A0Eb4E0I" TargetMode="External"/><Relationship Id="rId86" Type="http://schemas.openxmlformats.org/officeDocument/2006/relationships/hyperlink" Target="consultantplus://offline/ref=A1D2D30F21AFE62DC8B8D392B55C4102BA4A1D895ECAC48C44A667C379F6F592FC8A76AE05yFjFD" TargetMode="External"/><Relationship Id="rId94" Type="http://schemas.openxmlformats.org/officeDocument/2006/relationships/hyperlink" Target="consultantplus://offline/ref=9700DF3113FA378584A1069D8C8AB4AF68CD840C7E52181B7791B46EA319C8nE11K" TargetMode="External"/><Relationship Id="rId99" Type="http://schemas.openxmlformats.org/officeDocument/2006/relationships/hyperlink" Target="consultantplus://offline/ref=9024CCBE4ED8F9FD3F89BFD203F97F305023843084B8C0758FD2EB5B08DE88BBDB493945CCB6F93AB1OBD" TargetMode="External"/><Relationship Id="rId101" Type="http://schemas.openxmlformats.org/officeDocument/2006/relationships/hyperlink" Target="consultantplus://offline/ref=9024CCBE4ED8F9FD3F89BFD203F97F305023873485B1C0758FD2EB5B08DE88BBDB493945CCB7FB3BB1O2D" TargetMode="External"/><Relationship Id="rId4" Type="http://schemas.openxmlformats.org/officeDocument/2006/relationships/footnotes" Target="footnotes.xml"/><Relationship Id="rId9" Type="http://schemas.openxmlformats.org/officeDocument/2006/relationships/hyperlink" Target="http://consultantugra.ru/klientam/goryachaya-liniya/reglament-linii-konsultacij/" TargetMode="External"/><Relationship Id="rId13" Type="http://schemas.openxmlformats.org/officeDocument/2006/relationships/hyperlink" Target="consultantplus://offline/ref=6BE10A384AF3764F29FCA9CBA604C6B1A49A781D982D2C3665F60E6DDBF1E321D656317974EF36P304L" TargetMode="External"/><Relationship Id="rId18" Type="http://schemas.openxmlformats.org/officeDocument/2006/relationships/hyperlink" Target="consultantplus://offline/ref=6BE10A384AF3764F29FCA9CBA604C6B1AD917D139025713C6DAF026FDCFEBC36D11F3D7874ED3930PB03L" TargetMode="External"/><Relationship Id="rId39" Type="http://schemas.openxmlformats.org/officeDocument/2006/relationships/hyperlink" Target="consultantplus://offline/ref=12C1646AFD7F1C5673D55A89CC2E42616CB60D904E7678A4275069C58E33F92BE300D32EDBAF96BEa2B3L" TargetMode="External"/><Relationship Id="rId109" Type="http://schemas.openxmlformats.org/officeDocument/2006/relationships/footer" Target="footer3.xml"/><Relationship Id="rId34" Type="http://schemas.openxmlformats.org/officeDocument/2006/relationships/hyperlink" Target="consultantplus://offline/ref=8ACD1FE63D315E3616EA61EAEBC9FA7792D55FEA717E734D1F7146F10D3B6125199D8D1A9C8782861ET0E" TargetMode="External"/><Relationship Id="rId50" Type="http://schemas.openxmlformats.org/officeDocument/2006/relationships/hyperlink" Target="consultantplus://offline/ref=F549F553840E60448F83AB56A94A05924305CE75C237C0BEF4B7BE1022D0F2E3EFF6CAF3F5AES5A7L" TargetMode="External"/><Relationship Id="rId55" Type="http://schemas.openxmlformats.org/officeDocument/2006/relationships/hyperlink" Target="consultantplus://offline/ref=8ACD1FE63D315E3616EA61EAEBC9FA7792DE5DEC71712E4717284AF310TAE" TargetMode="External"/><Relationship Id="rId76" Type="http://schemas.openxmlformats.org/officeDocument/2006/relationships/hyperlink" Target="consultantplus://offline/ref=9BDD79F67D4FA832031C5ED68C34B36338D85E59112B64C7A340158A965707132A2CF0FED17D4F8Bg3b5D" TargetMode="External"/><Relationship Id="rId97" Type="http://schemas.openxmlformats.org/officeDocument/2006/relationships/hyperlink" Target="consultantplus://offline/ref=9024CCBE4ED8F9FD3F89B0D91DF97F30562D833085B39D7F878BE7590FD1D7ACDC003544CCB7F8B3OFD" TargetMode="External"/><Relationship Id="rId104" Type="http://schemas.openxmlformats.org/officeDocument/2006/relationships/header" Target="header1.xml"/><Relationship Id="rId7" Type="http://schemas.openxmlformats.org/officeDocument/2006/relationships/hyperlink" Target="consultantplus://offline/ref=0F3E352336C596D42E69452DE82228D53E49D2180C44F754733FC1431FC64F00ECE9D8D4618ADC13q9k3J" TargetMode="External"/><Relationship Id="rId71" Type="http://schemas.openxmlformats.org/officeDocument/2006/relationships/hyperlink" Target="consultantplus://offline/ref=9BDD79F67D4FA832031C5ED68C34B36338D85E59112B64C7A340158A965707132A2CF0FED17D4E88g3bCD" TargetMode="External"/><Relationship Id="rId92" Type="http://schemas.openxmlformats.org/officeDocument/2006/relationships/hyperlink" Target="consultantplus://offline/ref=F4A2DF6BF590D82A7A98077430D83188D102D94750898F8D1B3FD3CC5CFC7EA0F513311FE2608F42YCN8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442</TotalTime>
  <Pages>14</Pages>
  <Words>10453</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osb13</dc:creator>
  <cp:keywords/>
  <dc:description/>
  <cp:lastModifiedBy>admin</cp:lastModifiedBy>
  <cp:revision>52</cp:revision>
  <dcterms:created xsi:type="dcterms:W3CDTF">2016-04-21T05:45:00Z</dcterms:created>
  <dcterms:modified xsi:type="dcterms:W3CDTF">2016-04-28T09:20:00Z</dcterms:modified>
</cp:coreProperties>
</file>