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DD" w:rsidRDefault="00212EDD" w:rsidP="00C12ECF">
      <w:pPr>
        <w:pStyle w:val="ConsPlusNormal"/>
        <w:jc w:val="both"/>
        <w:rPr>
          <w:szCs w:val="22"/>
        </w:rPr>
      </w:pPr>
      <w:r w:rsidRPr="00386943">
        <w:rPr>
          <w:rFonts w:ascii="Times New Roman" w:hAnsi="Times New Roman" w:cs="Times New Roman"/>
          <w:b/>
          <w:sz w:val="24"/>
          <w:szCs w:val="24"/>
        </w:rPr>
        <w:t>По вопросу:</w:t>
      </w:r>
      <w:r w:rsidRPr="00386943">
        <w:rPr>
          <w:sz w:val="24"/>
          <w:szCs w:val="24"/>
        </w:rPr>
        <w:t xml:space="preserve"> </w:t>
      </w:r>
      <w:r w:rsidR="00C12ECF" w:rsidRPr="00635F3D">
        <w:rPr>
          <w:szCs w:val="22"/>
        </w:rPr>
        <w:t xml:space="preserve">В АО создана Счетная комиссия из 3 человек для участия в Годовом собрании общества. </w:t>
      </w:r>
      <w:r w:rsidR="00C12ECF">
        <w:rPr>
          <w:szCs w:val="22"/>
        </w:rPr>
        <w:t>Если о</w:t>
      </w:r>
      <w:r w:rsidR="00C12ECF" w:rsidRPr="00635F3D">
        <w:rPr>
          <w:szCs w:val="22"/>
        </w:rPr>
        <w:t>дин из членов комиссии в это время будет находиться в очередном еже</w:t>
      </w:r>
      <w:r w:rsidR="00C12ECF">
        <w:rPr>
          <w:szCs w:val="22"/>
        </w:rPr>
        <w:t xml:space="preserve">годном отпуске или возьмет </w:t>
      </w:r>
      <w:r w:rsidR="00C12ECF" w:rsidRPr="00635F3D">
        <w:rPr>
          <w:szCs w:val="22"/>
        </w:rPr>
        <w:t>б</w:t>
      </w:r>
      <w:r w:rsidR="00C12ECF">
        <w:rPr>
          <w:szCs w:val="22"/>
        </w:rPr>
        <w:t>ольничный, б</w:t>
      </w:r>
      <w:r w:rsidR="00C12ECF" w:rsidRPr="00635F3D">
        <w:rPr>
          <w:szCs w:val="22"/>
        </w:rPr>
        <w:t>удет ли участие комиссии в Годовом собрании правомочно?</w:t>
      </w:r>
    </w:p>
    <w:p w:rsidR="00C12ECF" w:rsidRPr="00386943" w:rsidRDefault="00C12ECF" w:rsidP="00C12E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DD" w:rsidRPr="00386943" w:rsidRDefault="00212EDD" w:rsidP="0038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6F2">
        <w:rPr>
          <w:rFonts w:ascii="Times New Roman" w:hAnsi="Times New Roman" w:cs="Times New Roman"/>
          <w:b/>
          <w:szCs w:val="22"/>
        </w:rPr>
        <w:t>Сообщаем</w:t>
      </w:r>
      <w:r w:rsidRPr="00386943">
        <w:rPr>
          <w:rFonts w:ascii="Times New Roman" w:hAnsi="Times New Roman" w:cs="Times New Roman"/>
          <w:b/>
          <w:sz w:val="24"/>
          <w:szCs w:val="24"/>
        </w:rPr>
        <w:t>:</w:t>
      </w:r>
      <w:r w:rsidRPr="0038694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386943">
        <w:rPr>
          <w:rFonts w:ascii="Times New Roman" w:hAnsi="Times New Roman" w:cs="Times New Roman"/>
          <w:sz w:val="24"/>
          <w:szCs w:val="24"/>
        </w:rPr>
        <w:t xml:space="preserve">В </w:t>
      </w:r>
      <w:r w:rsidRPr="00386943">
        <w:rPr>
          <w:rFonts w:ascii="Times New Roman" w:hAnsi="Times New Roman" w:cs="Times New Roman"/>
          <w:sz w:val="24"/>
          <w:szCs w:val="24"/>
          <w:highlight w:val="yellow"/>
        </w:rPr>
        <w:t>составе счетной комиссии не может быть менее трех человек</w:t>
      </w:r>
      <w:r w:rsidRPr="00386943">
        <w:rPr>
          <w:rFonts w:ascii="Times New Roman" w:hAnsi="Times New Roman" w:cs="Times New Roman"/>
          <w:sz w:val="24"/>
          <w:szCs w:val="24"/>
        </w:rPr>
        <w:t>.</w:t>
      </w:r>
    </w:p>
    <w:p w:rsidR="00212EDD" w:rsidRPr="003653A9" w:rsidRDefault="00212EDD" w:rsidP="00386943">
      <w:pPr>
        <w:pStyle w:val="ConsPlusNormal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386943">
        <w:rPr>
          <w:rFonts w:ascii="Times New Roman" w:hAnsi="Times New Roman" w:cs="Times New Roman"/>
          <w:sz w:val="24"/>
          <w:szCs w:val="24"/>
          <w:highlight w:val="yellow"/>
        </w:rPr>
        <w:t>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</w:t>
      </w:r>
      <w:proofErr w:type="gramStart"/>
      <w:r w:rsidRPr="00386943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386943">
        <w:rPr>
          <w:rFonts w:ascii="Times New Roman" w:hAnsi="Times New Roman"/>
          <w:b/>
          <w:sz w:val="24"/>
          <w:szCs w:val="24"/>
        </w:rPr>
        <w:t xml:space="preserve"> </w:t>
      </w:r>
      <w:r w:rsidRPr="00CF64EA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gramStart"/>
      <w:r w:rsidRPr="00CF64EA">
        <w:rPr>
          <w:rFonts w:ascii="Times New Roman" w:hAnsi="Times New Roman"/>
          <w:b/>
          <w:color w:val="FF0000"/>
          <w:sz w:val="24"/>
          <w:szCs w:val="24"/>
        </w:rPr>
        <w:t>с</w:t>
      </w:r>
      <w:proofErr w:type="gramEnd"/>
      <w:r w:rsidRPr="00CF64EA">
        <w:rPr>
          <w:rFonts w:ascii="Times New Roman" w:hAnsi="Times New Roman"/>
          <w:b/>
          <w:color w:val="FF0000"/>
          <w:sz w:val="24"/>
          <w:szCs w:val="24"/>
        </w:rPr>
        <w:t>татья 56 Федеральный закон от 26.12.1995 N 208-ФЗ (ред. от 29.06.2015) "Об акционерных обществах»)</w:t>
      </w:r>
    </w:p>
    <w:p w:rsidR="00212EDD" w:rsidRPr="00FA01A8" w:rsidRDefault="00212EDD" w:rsidP="0063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EDD" w:rsidRDefault="00212EDD" w:rsidP="00635F3D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</w:t>
      </w:r>
      <w:r>
        <w:rPr>
          <w:rFonts w:ascii="Times New Roman" w:hAnsi="Times New Roman"/>
          <w:b/>
          <w:sz w:val="21"/>
          <w:szCs w:val="21"/>
        </w:rPr>
        <w:t>ые слова в строке «</w:t>
      </w:r>
      <w:proofErr w:type="gramStart"/>
      <w:r>
        <w:rPr>
          <w:rFonts w:ascii="Times New Roman" w:hAnsi="Times New Roman"/>
          <w:b/>
          <w:sz w:val="21"/>
          <w:szCs w:val="21"/>
        </w:rPr>
        <w:t>быстрый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поиск</w:t>
      </w:r>
      <w:r w:rsidRPr="00F926D3">
        <w:rPr>
          <w:rFonts w:ascii="Times New Roman" w:hAnsi="Times New Roman"/>
          <w:b/>
          <w:sz w:val="21"/>
          <w:szCs w:val="21"/>
        </w:rPr>
        <w:t xml:space="preserve">»:       </w:t>
      </w:r>
    </w:p>
    <w:p w:rsidR="00212EDD" w:rsidRPr="003653A9" w:rsidRDefault="00212EDD" w:rsidP="00635F3D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DC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А также </w:t>
      </w:r>
      <w:r w:rsidRPr="00997AE0">
        <w:rPr>
          <w:rFonts w:ascii="Times New Roman" w:hAnsi="Times New Roman"/>
          <w:b/>
          <w:sz w:val="24"/>
          <w:szCs w:val="24"/>
        </w:rPr>
        <w:t xml:space="preserve">при  помощи  </w:t>
      </w:r>
      <w:r w:rsidRPr="00997AE0">
        <w:rPr>
          <w:rFonts w:ascii="Times New Roman" w:hAnsi="Times New Roman"/>
          <w:b/>
          <w:color w:val="0000FF"/>
          <w:sz w:val="30"/>
          <w:szCs w:val="30"/>
        </w:rPr>
        <w:t>«</w:t>
      </w:r>
      <w:proofErr w:type="spellStart"/>
      <w:r w:rsidRPr="00997AE0">
        <w:rPr>
          <w:rFonts w:ascii="Times New Roman" w:hAnsi="Times New Roman"/>
          <w:b/>
          <w:color w:val="0000FF"/>
          <w:sz w:val="30"/>
          <w:szCs w:val="30"/>
          <w:lang w:val="en-US"/>
        </w:rPr>
        <w:t>i</w:t>
      </w:r>
      <w:proofErr w:type="spellEnd"/>
      <w:r w:rsidRPr="00997AE0">
        <w:rPr>
          <w:rFonts w:ascii="Times New Roman" w:hAnsi="Times New Roman"/>
          <w:b/>
          <w:color w:val="0000FF"/>
          <w:sz w:val="30"/>
          <w:szCs w:val="30"/>
        </w:rPr>
        <w:t>»</w:t>
      </w:r>
      <w:r w:rsidRPr="00997AE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997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статья 56 </w:t>
      </w:r>
      <w:r w:rsidRPr="00CF64EA">
        <w:rPr>
          <w:rFonts w:ascii="Times New Roman" w:hAnsi="Times New Roman"/>
          <w:b/>
          <w:sz w:val="24"/>
          <w:szCs w:val="24"/>
        </w:rPr>
        <w:t>Федеральный закон от 26.12.1995 N 208-ФЗ (ред. от 29.06.2015) "Об акционерных обществах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12EDD" w:rsidRDefault="00212EDD" w:rsidP="00635F3D">
      <w:pPr>
        <w:tabs>
          <w:tab w:val="left" w:pos="5255"/>
        </w:tabs>
        <w:spacing w:before="20" w:after="20" w:line="240" w:lineRule="auto"/>
        <w:ind w:right="-28" w:firstLine="5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</w:p>
    <w:p w:rsidR="00212EDD" w:rsidRPr="00D140B9" w:rsidRDefault="00212EDD" w:rsidP="00635F3D">
      <w:pPr>
        <w:tabs>
          <w:tab w:val="left" w:pos="5255"/>
        </w:tabs>
        <w:spacing w:before="20" w:after="20" w:line="240" w:lineRule="auto"/>
        <w:ind w:right="-28" w:firstLine="567"/>
        <w:jc w:val="both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000000"/>
        </w:rPr>
        <w:t>08.04.2016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212EDD" w:rsidRDefault="00212EDD" w:rsidP="00635F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0" w:after="20" w:line="240" w:lineRule="auto"/>
        <w:ind w:right="-28" w:firstLine="540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4" w:history="1">
        <w:r w:rsidRPr="00D140B9">
          <w:rPr>
            <w:rStyle w:val="a3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212EDD" w:rsidRPr="00635F3D" w:rsidRDefault="005807B0" w:rsidP="00635F3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212EDD" w:rsidRPr="00635F3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br/>
          <w:t>ст. 56, Федеральный закон от 26.12.1995 N 208-ФЗ (ред. от 29.06.2015) "Об акционерных обществах" {</w:t>
        </w:r>
        <w:proofErr w:type="spellStart"/>
        <w:r w:rsidR="00212EDD" w:rsidRPr="00635F3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КонсультантПлюс</w:t>
        </w:r>
        <w:proofErr w:type="spellEnd"/>
        <w:r w:rsidR="00212EDD" w:rsidRPr="00635F3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}</w:t>
        </w:r>
      </w:hyperlink>
      <w:r w:rsidR="00212EDD" w:rsidRPr="00635F3D">
        <w:rPr>
          <w:rFonts w:ascii="Times New Roman" w:hAnsi="Times New Roman" w:cs="Times New Roman"/>
          <w:b/>
          <w:sz w:val="24"/>
          <w:szCs w:val="24"/>
        </w:rPr>
        <w:br/>
      </w:r>
    </w:p>
    <w:p w:rsidR="00212EDD" w:rsidRPr="009B2141" w:rsidRDefault="00212EDD" w:rsidP="00635F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F3D">
        <w:rPr>
          <w:rFonts w:ascii="Times New Roman" w:hAnsi="Times New Roman" w:cs="Times New Roman"/>
          <w:sz w:val="24"/>
          <w:szCs w:val="24"/>
          <w:highlight w:val="yellow"/>
        </w:rPr>
        <w:t>Статья 56. Счетная комиссия</w:t>
      </w:r>
    </w:p>
    <w:p w:rsidR="00212EDD" w:rsidRPr="009B2141" w:rsidRDefault="00212EDD" w:rsidP="009B2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41">
        <w:rPr>
          <w:rFonts w:ascii="Times New Roman" w:hAnsi="Times New Roman" w:cs="Times New Roman"/>
          <w:sz w:val="24"/>
          <w:szCs w:val="24"/>
        </w:rPr>
        <w:t>1. В обществе с числом акционеров - владельцев голосующих акций общества более ста создается счетная комиссия, количественный и персональный состав которой утверждается общим собранием акционеров.</w:t>
      </w:r>
    </w:p>
    <w:p w:rsidR="00212EDD" w:rsidRPr="009B2141" w:rsidRDefault="00212EDD" w:rsidP="009B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21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21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2141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6" w:history="1">
        <w:r w:rsidRPr="009B214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B2141">
        <w:rPr>
          <w:rFonts w:ascii="Times New Roman" w:hAnsi="Times New Roman" w:cs="Times New Roman"/>
          <w:sz w:val="24"/>
          <w:szCs w:val="24"/>
        </w:rPr>
        <w:t xml:space="preserve"> от 07.08.2001 N 120-ФЗ)</w:t>
      </w:r>
    </w:p>
    <w:p w:rsidR="00212EDD" w:rsidRPr="009B2141" w:rsidRDefault="00212EDD" w:rsidP="009B2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41">
        <w:rPr>
          <w:rFonts w:ascii="Times New Roman" w:hAnsi="Times New Roman" w:cs="Times New Roman"/>
          <w:sz w:val="24"/>
          <w:szCs w:val="24"/>
        </w:rPr>
        <w:t>В обществе с числом акционеров - владельцев голосующих акций более 500 функции счетной комиссии выполняет регистратор.</w:t>
      </w:r>
    </w:p>
    <w:p w:rsidR="00212EDD" w:rsidRPr="009B2141" w:rsidRDefault="00212EDD" w:rsidP="009B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2141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7" w:history="1">
        <w:r w:rsidRPr="009B214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2141">
        <w:rPr>
          <w:rFonts w:ascii="Times New Roman" w:hAnsi="Times New Roman" w:cs="Times New Roman"/>
          <w:sz w:val="24"/>
          <w:szCs w:val="24"/>
        </w:rPr>
        <w:t xml:space="preserve"> от 07.08.2001 N 120-ФЗ; в ред. Федерального </w:t>
      </w:r>
      <w:hyperlink r:id="rId8" w:history="1">
        <w:r w:rsidRPr="009B214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B2141">
        <w:rPr>
          <w:rFonts w:ascii="Times New Roman" w:hAnsi="Times New Roman" w:cs="Times New Roman"/>
          <w:sz w:val="24"/>
          <w:szCs w:val="24"/>
        </w:rPr>
        <w:t xml:space="preserve"> от 29.06.2015 N 210-ФЗ)</w:t>
      </w:r>
    </w:p>
    <w:p w:rsidR="00212EDD" w:rsidRPr="009B2141" w:rsidRDefault="00212EDD" w:rsidP="009B2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41">
        <w:rPr>
          <w:rFonts w:ascii="Times New Roman" w:hAnsi="Times New Roman" w:cs="Times New Roman"/>
          <w:sz w:val="24"/>
          <w:szCs w:val="24"/>
        </w:rPr>
        <w:t xml:space="preserve">2. В </w:t>
      </w:r>
      <w:r w:rsidRPr="00CF64EA">
        <w:rPr>
          <w:rFonts w:ascii="Times New Roman" w:hAnsi="Times New Roman" w:cs="Times New Roman"/>
          <w:sz w:val="24"/>
          <w:szCs w:val="24"/>
          <w:highlight w:val="yellow"/>
        </w:rPr>
        <w:t>составе счетной комиссии не может быть менее трех человек</w:t>
      </w:r>
      <w:r w:rsidRPr="009B2141">
        <w:rPr>
          <w:rFonts w:ascii="Times New Roman" w:hAnsi="Times New Roman" w:cs="Times New Roman"/>
          <w:sz w:val="24"/>
          <w:szCs w:val="24"/>
        </w:rPr>
        <w:t>. В счетную комиссию не могут входить члены совета директоров (наблюдательного совета) общества, члены ревизионной комиссии (ревизор) общества, члены коллегиального исполнительного органа общества, единоличный исполнительный орган общества, а равно управляющая организация или управляющий, а также лица, выдвигаемые кандидатами на эти должности.</w:t>
      </w:r>
    </w:p>
    <w:p w:rsidR="00212EDD" w:rsidRPr="00635F3D" w:rsidRDefault="00212EDD" w:rsidP="009B2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5F3D">
        <w:rPr>
          <w:rFonts w:ascii="Times New Roman" w:hAnsi="Times New Roman" w:cs="Times New Roman"/>
          <w:sz w:val="24"/>
          <w:szCs w:val="24"/>
          <w:highlight w:val="yellow"/>
        </w:rPr>
        <w:t>3. В случае</w:t>
      </w:r>
      <w:proofErr w:type="gramStart"/>
      <w:r w:rsidRPr="00635F3D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635F3D">
        <w:rPr>
          <w:rFonts w:ascii="Times New Roman" w:hAnsi="Times New Roman" w:cs="Times New Roman"/>
          <w:sz w:val="24"/>
          <w:szCs w:val="24"/>
          <w:highlight w:val="yellow"/>
        </w:rPr>
        <w:t xml:space="preserve"> если срок полномочий счетной комиссии истек либо</w:t>
      </w:r>
    </w:p>
    <w:p w:rsidR="00212EDD" w:rsidRPr="00635F3D" w:rsidRDefault="00212EDD" w:rsidP="009B214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35F3D">
        <w:rPr>
          <w:rFonts w:ascii="Times New Roman" w:hAnsi="Times New Roman" w:cs="Times New Roman"/>
          <w:sz w:val="24"/>
          <w:szCs w:val="24"/>
          <w:highlight w:val="yellow"/>
        </w:rPr>
        <w:t xml:space="preserve">количество ее членов стало менее трех, а также </w:t>
      </w:r>
      <w:r w:rsidRPr="00635F3D">
        <w:rPr>
          <w:rFonts w:ascii="Times New Roman" w:hAnsi="Times New Roman" w:cs="Times New Roman"/>
          <w:b/>
          <w:sz w:val="24"/>
          <w:szCs w:val="24"/>
          <w:highlight w:val="yellow"/>
        </w:rPr>
        <w:t>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регистратор.</w:t>
      </w:r>
    </w:p>
    <w:p w:rsidR="00212EDD" w:rsidRPr="009B2141" w:rsidRDefault="00212EDD" w:rsidP="009B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5F3D">
        <w:rPr>
          <w:rFonts w:ascii="Times New Roman" w:hAnsi="Times New Roman" w:cs="Times New Roman"/>
          <w:sz w:val="24"/>
          <w:szCs w:val="24"/>
          <w:highlight w:val="yellow"/>
        </w:rPr>
        <w:t xml:space="preserve">(п. 3 в ред. Федерального </w:t>
      </w:r>
      <w:hyperlink r:id="rId9" w:history="1">
        <w:r w:rsidRPr="00635F3D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закона</w:t>
        </w:r>
      </w:hyperlink>
      <w:r w:rsidRPr="00635F3D">
        <w:rPr>
          <w:rFonts w:ascii="Times New Roman" w:hAnsi="Times New Roman" w:cs="Times New Roman"/>
          <w:sz w:val="24"/>
          <w:szCs w:val="24"/>
          <w:highlight w:val="yellow"/>
        </w:rPr>
        <w:t xml:space="preserve"> от 07.08.2001 N 120-ФЗ)</w:t>
      </w:r>
    </w:p>
    <w:p w:rsidR="00212EDD" w:rsidRPr="009B2141" w:rsidRDefault="00212EDD" w:rsidP="009B2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4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B2141">
        <w:rPr>
          <w:rFonts w:ascii="Times New Roman" w:hAnsi="Times New Roman" w:cs="Times New Roman"/>
          <w:sz w:val="24"/>
          <w:szCs w:val="24"/>
        </w:rPr>
        <w:t>Счетная комиссия проверяет полномочия и регистрирует лиц, участвующих в общем собрании акционеров, определяет кворум общего собрания акционеров, разъясняет вопросы, возникающие в связи с реализацией акционерами (их представителями) права голоса на общем собрании, разъясняет порядок голосования по вопросам, выносимым на голосование, обеспечивает установленный порядок голосования и права акционеров на участие в голосовании, подсчитывает голоса и подводит итоги голосования, составляет протокол об</w:t>
      </w:r>
      <w:proofErr w:type="gramEnd"/>
      <w:r w:rsidRPr="009B2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141">
        <w:rPr>
          <w:rFonts w:ascii="Times New Roman" w:hAnsi="Times New Roman" w:cs="Times New Roman"/>
          <w:sz w:val="24"/>
          <w:szCs w:val="24"/>
        </w:rPr>
        <w:t>итогах</w:t>
      </w:r>
      <w:proofErr w:type="gramEnd"/>
      <w:r w:rsidRPr="009B2141">
        <w:rPr>
          <w:rFonts w:ascii="Times New Roman" w:hAnsi="Times New Roman" w:cs="Times New Roman"/>
          <w:sz w:val="24"/>
          <w:szCs w:val="24"/>
        </w:rPr>
        <w:t xml:space="preserve"> голосования, передает в архив бюллетени для голосования.</w:t>
      </w:r>
    </w:p>
    <w:p w:rsidR="00212EDD" w:rsidRPr="009B2141" w:rsidRDefault="00212EDD" w:rsidP="009B214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B214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" w:history="1">
        <w:r w:rsidRPr="009B214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B2141">
        <w:rPr>
          <w:rFonts w:ascii="Times New Roman" w:hAnsi="Times New Roman" w:cs="Times New Roman"/>
          <w:sz w:val="24"/>
          <w:szCs w:val="24"/>
        </w:rPr>
        <w:t xml:space="preserve"> от 07.08.2001 N 120-ФЗ)</w:t>
      </w:r>
    </w:p>
    <w:p w:rsidR="00212EDD" w:rsidRPr="00635F3D" w:rsidRDefault="005807B0" w:rsidP="00635F3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212EDD" w:rsidRPr="00635F3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br/>
          <w:t xml:space="preserve">ст. 56, "Комментарий к Федеральному закону "Об акционерных обществах" </w:t>
        </w:r>
        <w:r w:rsidR="00212EDD" w:rsidRPr="00635F3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lastRenderedPageBreak/>
          <w:t>(постатейный) (Борисов А.Н.) ("Деловой двор", 2014) {</w:t>
        </w:r>
        <w:proofErr w:type="spellStart"/>
        <w:r w:rsidR="00212EDD" w:rsidRPr="00635F3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КонсультантПлюс</w:t>
        </w:r>
        <w:proofErr w:type="spellEnd"/>
        <w:r w:rsidR="00212EDD" w:rsidRPr="00635F3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}</w:t>
        </w:r>
      </w:hyperlink>
      <w:r w:rsidR="00212EDD" w:rsidRPr="00635F3D">
        <w:rPr>
          <w:rFonts w:ascii="Times New Roman" w:hAnsi="Times New Roman" w:cs="Times New Roman"/>
          <w:b/>
          <w:sz w:val="24"/>
          <w:szCs w:val="24"/>
        </w:rPr>
        <w:br/>
      </w:r>
    </w:p>
    <w:p w:rsidR="00212EDD" w:rsidRPr="009B2141" w:rsidRDefault="00212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41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12" w:history="1">
        <w:r w:rsidRPr="009B2141">
          <w:rPr>
            <w:rFonts w:ascii="Times New Roman" w:hAnsi="Times New Roman" w:cs="Times New Roman"/>
            <w:color w:val="0000FF"/>
            <w:sz w:val="24"/>
            <w:szCs w:val="24"/>
          </w:rPr>
          <w:t>пункте 3 комментируемой статьи</w:t>
        </w:r>
      </w:hyperlink>
      <w:r w:rsidRPr="009B2141">
        <w:rPr>
          <w:rFonts w:ascii="Times New Roman" w:hAnsi="Times New Roman" w:cs="Times New Roman"/>
          <w:sz w:val="24"/>
          <w:szCs w:val="24"/>
        </w:rPr>
        <w:t xml:space="preserve"> </w:t>
      </w:r>
      <w:r w:rsidRPr="00CF64EA">
        <w:rPr>
          <w:rFonts w:ascii="Times New Roman" w:hAnsi="Times New Roman" w:cs="Times New Roman"/>
          <w:sz w:val="24"/>
          <w:szCs w:val="24"/>
          <w:highlight w:val="yellow"/>
        </w:rPr>
        <w:t>предусмотрено, что для осуществления функций счетной комиссии может быть привлечен регистратор в следующих случаях:</w:t>
      </w:r>
    </w:p>
    <w:p w:rsidR="00212EDD" w:rsidRPr="009B2141" w:rsidRDefault="00212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41">
        <w:rPr>
          <w:rFonts w:ascii="Times New Roman" w:hAnsi="Times New Roman" w:cs="Times New Roman"/>
          <w:sz w:val="24"/>
          <w:szCs w:val="24"/>
        </w:rPr>
        <w:t>в случае если срок полномочий счетной комиссии истек;</w:t>
      </w:r>
    </w:p>
    <w:p w:rsidR="00212EDD" w:rsidRPr="009B2141" w:rsidRDefault="00212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4EA">
        <w:rPr>
          <w:rFonts w:ascii="Times New Roman" w:hAnsi="Times New Roman" w:cs="Times New Roman"/>
          <w:sz w:val="24"/>
          <w:szCs w:val="24"/>
          <w:highlight w:val="yellow"/>
        </w:rPr>
        <w:t>количество членов счетной комиссии стало менее трех;</w:t>
      </w:r>
    </w:p>
    <w:p w:rsidR="00212EDD" w:rsidRPr="009B2141" w:rsidRDefault="00212EDD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41">
        <w:rPr>
          <w:rFonts w:ascii="Times New Roman" w:hAnsi="Times New Roman" w:cs="Times New Roman"/>
          <w:sz w:val="24"/>
          <w:szCs w:val="24"/>
        </w:rPr>
        <w:t>в случае явки для исполнения своих обязанностей менее трех членов счетной комиссии.</w:t>
      </w:r>
    </w:p>
    <w:p w:rsidR="00212EDD" w:rsidRPr="00635F3D" w:rsidRDefault="005807B0" w:rsidP="00635F3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212EDD" w:rsidRPr="00635F3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br/>
          <w:t>"Правовые позиции Президиума Высшего Арбитражного Суда Российской Федерации: Избранные постановления за 2005 год с комментариями" (под ред. А.А. Иванова) ("Статут", 2010) {</w:t>
        </w:r>
        <w:proofErr w:type="spellStart"/>
        <w:r w:rsidR="00212EDD" w:rsidRPr="00635F3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КонсультантПлюс</w:t>
        </w:r>
        <w:proofErr w:type="spellEnd"/>
        <w:r w:rsidR="00212EDD" w:rsidRPr="00635F3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}</w:t>
        </w:r>
      </w:hyperlink>
      <w:r w:rsidR="00212EDD" w:rsidRPr="00635F3D">
        <w:rPr>
          <w:rFonts w:ascii="Times New Roman" w:hAnsi="Times New Roman" w:cs="Times New Roman"/>
          <w:b/>
          <w:sz w:val="24"/>
          <w:szCs w:val="24"/>
        </w:rPr>
        <w:br/>
      </w:r>
    </w:p>
    <w:p w:rsidR="00212EDD" w:rsidRPr="009B2141" w:rsidRDefault="00212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4EA">
        <w:rPr>
          <w:rFonts w:ascii="Times New Roman" w:hAnsi="Times New Roman" w:cs="Times New Roman"/>
          <w:sz w:val="24"/>
          <w:szCs w:val="24"/>
          <w:highlight w:val="yellow"/>
        </w:rPr>
        <w:t xml:space="preserve">Единственным правилом является </w:t>
      </w:r>
      <w:hyperlink r:id="rId14" w:history="1">
        <w:r w:rsidRPr="00CF64EA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п. 3 ст. 56</w:t>
        </w:r>
      </w:hyperlink>
      <w:r w:rsidRPr="00CF64EA">
        <w:rPr>
          <w:rFonts w:ascii="Times New Roman" w:hAnsi="Times New Roman" w:cs="Times New Roman"/>
          <w:sz w:val="24"/>
          <w:szCs w:val="24"/>
          <w:highlight w:val="yellow"/>
        </w:rPr>
        <w:t xml:space="preserve"> Закона об АО, предусматривающий, что "в случае, если срок полномочий счетной комиссии истек либо количество ее членов стало менее трех,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регистратор".</w:t>
      </w:r>
    </w:p>
    <w:p w:rsidR="00212EDD" w:rsidRPr="009B2141" w:rsidRDefault="00212EDD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41">
        <w:rPr>
          <w:rFonts w:ascii="Times New Roman" w:hAnsi="Times New Roman" w:cs="Times New Roman"/>
          <w:sz w:val="24"/>
          <w:szCs w:val="24"/>
        </w:rPr>
        <w:t xml:space="preserve">Необходимость такого правила очевидна именно потому, что избрание счетной комиссии как постоянно действующего органа общества входит в компетенцию общего собрания акционеров. Следовательно, если к моменту проведения общего собрания акционеров ранее избранная счетная комиссия не может выполнять свои функции, то возникает трудноразрешимая проблема, поскольку сформировать новую счетную комиссию может только общее собрание акционеров. Во-первых, соответствующий вопрос должен быть своевременно включен в повестку дня общего собрания акционеров. Согласно же </w:t>
      </w:r>
      <w:hyperlink r:id="rId15" w:history="1">
        <w:r w:rsidRPr="009B2141">
          <w:rPr>
            <w:rFonts w:ascii="Times New Roman" w:hAnsi="Times New Roman" w:cs="Times New Roman"/>
            <w:color w:val="0000FF"/>
            <w:sz w:val="24"/>
            <w:szCs w:val="24"/>
          </w:rPr>
          <w:t>п. 6 ст. 49</w:t>
        </w:r>
      </w:hyperlink>
      <w:r w:rsidRPr="009B2141">
        <w:rPr>
          <w:rFonts w:ascii="Times New Roman" w:hAnsi="Times New Roman" w:cs="Times New Roman"/>
          <w:sz w:val="24"/>
          <w:szCs w:val="24"/>
        </w:rPr>
        <w:t xml:space="preserve"> Закона об АО общее собрание акционеров не вправе принимать решения по вопросам, не включенным в повестку дня собрания, а также изменять повестку дня. "Особое значение для проведения общего собрания акционеров имеет повестка дня общего собрания. Повестка дня представляет собой перечень вопросов, внесенных на рассмотрение общего собрания акционеров с целью принятия по ним решений. Таким образом, повестка дня определяет рамки деятельности общего собрания акционеров, алгоритм его работы. Нарушение установленного алгоритма категорически запрещено" &lt;1&gt;. </w:t>
      </w:r>
      <w:proofErr w:type="gramStart"/>
      <w:r w:rsidRPr="009B21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2141">
        <w:rPr>
          <w:rFonts w:ascii="Times New Roman" w:hAnsi="Times New Roman" w:cs="Times New Roman"/>
          <w:sz w:val="24"/>
          <w:szCs w:val="24"/>
        </w:rPr>
        <w:t xml:space="preserve"> во-вторых, даже при включении вопроса о выборе счетной комиссии в повестку дня общего собрания акционеров к осуществлению своих функций она сможет приступить только после избрания, а значит, не сможет выполнять эти функции при подведении итогов голосования по соответствующему вопросу.</w:t>
      </w:r>
    </w:p>
    <w:p w:rsidR="00212EDD" w:rsidRPr="009B2141" w:rsidRDefault="00212EDD">
      <w:pPr>
        <w:rPr>
          <w:rFonts w:ascii="Times New Roman" w:hAnsi="Times New Roman"/>
          <w:sz w:val="24"/>
          <w:szCs w:val="24"/>
        </w:rPr>
      </w:pPr>
    </w:p>
    <w:sectPr w:rsidR="00212EDD" w:rsidRPr="009B2141" w:rsidSect="00F6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DD0"/>
    <w:rsid w:val="00212EDD"/>
    <w:rsid w:val="003653A9"/>
    <w:rsid w:val="00386943"/>
    <w:rsid w:val="005807B0"/>
    <w:rsid w:val="005950AA"/>
    <w:rsid w:val="005C5529"/>
    <w:rsid w:val="00635F3D"/>
    <w:rsid w:val="00997AE0"/>
    <w:rsid w:val="009B2141"/>
    <w:rsid w:val="00A04DD0"/>
    <w:rsid w:val="00A126F2"/>
    <w:rsid w:val="00C12ECF"/>
    <w:rsid w:val="00C46586"/>
    <w:rsid w:val="00CF64EA"/>
    <w:rsid w:val="00D140B9"/>
    <w:rsid w:val="00DC3095"/>
    <w:rsid w:val="00E82F90"/>
    <w:rsid w:val="00F2094B"/>
    <w:rsid w:val="00F67866"/>
    <w:rsid w:val="00F926D3"/>
    <w:rsid w:val="00FA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4DD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3">
    <w:name w:val="Hyperlink"/>
    <w:basedOn w:val="a0"/>
    <w:uiPriority w:val="99"/>
    <w:rsid w:val="00635F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F658637BAFA499F33705ECE803FE324623217737B551921FB7F5257821AF42018093D77D27E0FI9j7H" TargetMode="External"/><Relationship Id="rId13" Type="http://schemas.openxmlformats.org/officeDocument/2006/relationships/hyperlink" Target="consultantplus://offline/ref=3BE52C3FBEABA637A45BA3FCB3BDDE1D5B7CC65D97B1B004128971F7487836D937566B045CB80DC1i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9F658637BAFA499F33705ECE803FE32463311C787D551921FB7F5257821AF42018093D77D27F00I9j6H" TargetMode="External"/><Relationship Id="rId12" Type="http://schemas.openxmlformats.org/officeDocument/2006/relationships/hyperlink" Target="consultantplus://offline/ref=07D227B718E1A4DEE226C9F2236BA1B0D75B761F03F87A0FC38F286ECAF48140D5B48638ADC9E4EEsDgC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F658637BAFA499F33705ECE803FE32463311C787D551921FB7F5257821AF42018093D77D27F00I9j7H" TargetMode="External"/><Relationship Id="rId11" Type="http://schemas.openxmlformats.org/officeDocument/2006/relationships/hyperlink" Target="consultantplus://offline/ref=07D227B718E1A4DEE226C6FE366BA1B0D758791808F02705CBD6246CCDFBDE57D2FD8A39AFC8E4sEg7H" TargetMode="External"/><Relationship Id="rId5" Type="http://schemas.openxmlformats.org/officeDocument/2006/relationships/hyperlink" Target="consultantplus://offline/ref=A69F658637BAFA499F33705ECE803FE32463311E7D71551921FB7F5257821AF42018093D77D27800I9j4H" TargetMode="External"/><Relationship Id="rId15" Type="http://schemas.openxmlformats.org/officeDocument/2006/relationships/hyperlink" Target="consultantplus://offline/ref=3BE52C3FBEABA637A45BACF0A6BDDE1D537FC65495B1B004128971F7487836D937566B045CBB08C1iBH" TargetMode="External"/><Relationship Id="rId10" Type="http://schemas.openxmlformats.org/officeDocument/2006/relationships/hyperlink" Target="consultantplus://offline/ref=A69F658637BAFA499F33705ECE803FE32463311C787D551921FB7F5257821AF42018093D77D27F00I9j2H" TargetMode="External"/><Relationship Id="rId4" Type="http://schemas.openxmlformats.org/officeDocument/2006/relationships/hyperlink" Target="http://consultantugra.ru/klientam/goryachaya-liniya/reglament-linii-konsultacij/" TargetMode="External"/><Relationship Id="rId9" Type="http://schemas.openxmlformats.org/officeDocument/2006/relationships/hyperlink" Target="consultantplus://offline/ref=A69F658637BAFA499F33705ECE803FE32463311C787D551921FB7F5257821AF42018093D77D27F00I9j0H" TargetMode="External"/><Relationship Id="rId14" Type="http://schemas.openxmlformats.org/officeDocument/2006/relationships/hyperlink" Target="consultantplus://offline/ref=3BE52C3FBEABA637A45BACF0A6BDDE1D537FC65495B1B004128971F7487836D937566B045CBB00C1i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714</Words>
  <Characters>6270</Characters>
  <Application>Microsoft Office Word</Application>
  <DocSecurity>0</DocSecurity>
  <Lines>52</Lines>
  <Paragraphs>13</Paragraphs>
  <ScaleCrop>false</ScaleCrop>
  <Company>DG Win&amp;Soft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hline5</dc:creator>
  <cp:keywords/>
  <dc:description/>
  <cp:lastModifiedBy>hline1</cp:lastModifiedBy>
  <cp:revision>7</cp:revision>
  <dcterms:created xsi:type="dcterms:W3CDTF">2016-04-08T07:32:00Z</dcterms:created>
  <dcterms:modified xsi:type="dcterms:W3CDTF">2016-04-09T10:55:00Z</dcterms:modified>
</cp:coreProperties>
</file>